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Borders>
          <w:bottom w:val="dotted" w:sz="4" w:space="0" w:color="auto"/>
        </w:tblBorders>
        <w:tblLayout w:type="fixed"/>
        <w:tblCellMar>
          <w:left w:w="70" w:type="dxa"/>
          <w:right w:w="70" w:type="dxa"/>
        </w:tblCellMar>
        <w:tblLook w:val="0000" w:firstRow="0" w:lastRow="0" w:firstColumn="0" w:lastColumn="0" w:noHBand="0" w:noVBand="0"/>
      </w:tblPr>
      <w:tblGrid>
        <w:gridCol w:w="9639"/>
      </w:tblGrid>
      <w:tr w:rsidR="00150804" w:rsidRPr="00F169D5" w14:paraId="410B4240" w14:textId="77777777" w:rsidTr="00026A17">
        <w:trPr>
          <w:cantSplit/>
          <w:trHeight w:val="416"/>
        </w:trPr>
        <w:tc>
          <w:tcPr>
            <w:tcW w:w="9639" w:type="dxa"/>
            <w:shd w:val="clear" w:color="auto" w:fill="F3F3F3"/>
            <w:vAlign w:val="center"/>
          </w:tcPr>
          <w:p w14:paraId="1D578162" w14:textId="2B0DC3AD" w:rsidR="00150804" w:rsidRPr="00F169D5" w:rsidRDefault="00740985" w:rsidP="00740985">
            <w:pPr>
              <w:spacing w:after="120"/>
              <w:rPr>
                <w:b/>
                <w:bCs/>
                <w:sz w:val="36"/>
                <w:szCs w:val="36"/>
                <w:lang w:val="en-GB"/>
              </w:rPr>
            </w:pPr>
            <w:r w:rsidRPr="00F169D5">
              <w:rPr>
                <w:b/>
                <w:bCs/>
                <w:sz w:val="36"/>
                <w:szCs w:val="36"/>
                <w:lang w:val="en-GB"/>
              </w:rPr>
              <w:t xml:space="preserve">Swiss </w:t>
            </w:r>
            <w:r w:rsidR="00B830BD" w:rsidRPr="00F169D5">
              <w:rPr>
                <w:b/>
                <w:bCs/>
                <w:sz w:val="36"/>
                <w:szCs w:val="36"/>
                <w:lang w:val="en-GB"/>
              </w:rPr>
              <w:t xml:space="preserve">eCTD v4.0 </w:t>
            </w:r>
            <w:r w:rsidR="005D0F3D" w:rsidRPr="00F169D5">
              <w:rPr>
                <w:b/>
                <w:bCs/>
                <w:sz w:val="36"/>
                <w:szCs w:val="36"/>
                <w:lang w:val="en-GB"/>
              </w:rPr>
              <w:t>Implementation Guide</w:t>
            </w:r>
          </w:p>
        </w:tc>
      </w:tr>
    </w:tbl>
    <w:p w14:paraId="3D76352A" w14:textId="77777777" w:rsidR="00150804" w:rsidRPr="001D6D2E" w:rsidRDefault="00150804" w:rsidP="00150804">
      <w:pPr>
        <w:rPr>
          <w:lang w:val="en-GB"/>
        </w:rPr>
      </w:pPr>
    </w:p>
    <w:tbl>
      <w:tblPr>
        <w:tblW w:w="5000" w:type="pct"/>
        <w:tblBorders>
          <w:top w:val="single" w:sz="4" w:space="0" w:color="C0C0C0"/>
          <w:bottom w:val="single" w:sz="4" w:space="0" w:color="C0C0C0"/>
          <w:insideH w:val="single" w:sz="4" w:space="0" w:color="C0C0C0"/>
          <w:insideV w:val="single" w:sz="4" w:space="0" w:color="C0C0C0"/>
        </w:tblBorders>
        <w:shd w:val="clear" w:color="auto" w:fill="FFFFFF"/>
        <w:tblLayout w:type="fixed"/>
        <w:tblCellMar>
          <w:top w:w="17" w:type="dxa"/>
          <w:bottom w:w="17" w:type="dxa"/>
        </w:tblCellMar>
        <w:tblLook w:val="01E0" w:firstRow="1" w:lastRow="1" w:firstColumn="1" w:lastColumn="1" w:noHBand="0" w:noVBand="0"/>
      </w:tblPr>
      <w:tblGrid>
        <w:gridCol w:w="2186"/>
        <w:gridCol w:w="7452"/>
      </w:tblGrid>
      <w:tr w:rsidR="00150804" w:rsidRPr="00F169D5" w14:paraId="6BFD7C60" w14:textId="77777777" w:rsidTr="5EDF856D">
        <w:trPr>
          <w:cantSplit/>
        </w:trPr>
        <w:tc>
          <w:tcPr>
            <w:tcW w:w="1134" w:type="pct"/>
            <w:shd w:val="clear" w:color="auto" w:fill="FFFFFF" w:themeFill="background1"/>
          </w:tcPr>
          <w:p w14:paraId="220797CE" w14:textId="33238CBC" w:rsidR="00150804" w:rsidRPr="00F169D5" w:rsidRDefault="00150804" w:rsidP="00E667EE">
            <w:pPr>
              <w:rPr>
                <w:lang w:val="en-GB"/>
              </w:rPr>
            </w:pPr>
            <w:r w:rsidRPr="00F169D5">
              <w:rPr>
                <w:lang w:val="en-GB"/>
              </w:rPr>
              <w:t>Author:</w:t>
            </w:r>
          </w:p>
        </w:tc>
        <w:tc>
          <w:tcPr>
            <w:tcW w:w="3866" w:type="pct"/>
            <w:shd w:val="clear" w:color="auto" w:fill="FFFFFF" w:themeFill="background1"/>
          </w:tcPr>
          <w:p w14:paraId="74C2B097" w14:textId="60AB020D" w:rsidR="00150804" w:rsidRPr="00F169D5" w:rsidRDefault="00150804" w:rsidP="00D30CBF">
            <w:pPr>
              <w:rPr>
                <w:lang w:val="en-GB"/>
              </w:rPr>
            </w:pPr>
            <w:r w:rsidRPr="00F169D5">
              <w:rPr>
                <w:lang w:val="en-GB"/>
              </w:rPr>
              <w:t>Ralph Maier, Swissmedic</w:t>
            </w:r>
          </w:p>
        </w:tc>
      </w:tr>
      <w:tr w:rsidR="00150804" w:rsidRPr="00F169D5" w14:paraId="2ED49AC4" w14:textId="77777777" w:rsidTr="5EDF856D">
        <w:trPr>
          <w:cantSplit/>
        </w:trPr>
        <w:tc>
          <w:tcPr>
            <w:tcW w:w="1134" w:type="pct"/>
            <w:shd w:val="clear" w:color="auto" w:fill="FFFFFF" w:themeFill="background1"/>
          </w:tcPr>
          <w:p w14:paraId="769961E3" w14:textId="77777777" w:rsidR="00150804" w:rsidRPr="00F169D5" w:rsidRDefault="00150804" w:rsidP="00D30CBF">
            <w:pPr>
              <w:rPr>
                <w:lang w:val="en-GB"/>
              </w:rPr>
            </w:pPr>
            <w:r w:rsidRPr="00F169D5">
              <w:rPr>
                <w:lang w:val="en-GB"/>
              </w:rPr>
              <w:t>Responsible:</w:t>
            </w:r>
          </w:p>
        </w:tc>
        <w:tc>
          <w:tcPr>
            <w:tcW w:w="3866" w:type="pct"/>
            <w:shd w:val="clear" w:color="auto" w:fill="FFFFFF" w:themeFill="background1"/>
          </w:tcPr>
          <w:p w14:paraId="754D3AC5" w14:textId="4698066A" w:rsidR="00150804" w:rsidRPr="00F169D5" w:rsidRDefault="00D30915" w:rsidP="00D30CBF">
            <w:pPr>
              <w:rPr>
                <w:lang w:val="en-GB"/>
              </w:rPr>
            </w:pPr>
            <w:r w:rsidRPr="00F169D5">
              <w:rPr>
                <w:lang w:val="en-GB"/>
              </w:rPr>
              <w:t>OSS</w:t>
            </w:r>
            <w:r w:rsidR="00150804" w:rsidRPr="00F169D5">
              <w:rPr>
                <w:lang w:val="en-GB"/>
              </w:rPr>
              <w:t>, Swissmedic</w:t>
            </w:r>
          </w:p>
        </w:tc>
      </w:tr>
      <w:tr w:rsidR="00150804" w:rsidRPr="00F169D5" w14:paraId="1C780C74" w14:textId="77777777" w:rsidTr="5EDF856D">
        <w:trPr>
          <w:cantSplit/>
        </w:trPr>
        <w:tc>
          <w:tcPr>
            <w:tcW w:w="1134" w:type="pct"/>
            <w:shd w:val="clear" w:color="auto" w:fill="FFFFFF" w:themeFill="background1"/>
          </w:tcPr>
          <w:p w14:paraId="2D422D24" w14:textId="77777777" w:rsidR="00150804" w:rsidRPr="00F169D5" w:rsidRDefault="00150804" w:rsidP="00D30CBF">
            <w:pPr>
              <w:rPr>
                <w:lang w:val="en-GB"/>
              </w:rPr>
            </w:pPr>
            <w:r w:rsidRPr="00F169D5">
              <w:rPr>
                <w:lang w:val="en-GB"/>
              </w:rPr>
              <w:t>Version / Date:</w:t>
            </w:r>
          </w:p>
        </w:tc>
        <w:tc>
          <w:tcPr>
            <w:tcW w:w="3866" w:type="pct"/>
            <w:shd w:val="clear" w:color="auto" w:fill="FFFFFF" w:themeFill="background1"/>
          </w:tcPr>
          <w:p w14:paraId="5ECA930C" w14:textId="730601F6" w:rsidR="005D0F3D" w:rsidRPr="00F169D5" w:rsidRDefault="7F8F04EB" w:rsidP="00E32529">
            <w:pPr>
              <w:rPr>
                <w:lang w:val="en-GB"/>
              </w:rPr>
            </w:pPr>
            <w:r w:rsidRPr="001D6D2E">
              <w:rPr>
                <w:highlight w:val="yellow"/>
                <w:lang w:val="en-GB"/>
              </w:rPr>
              <w:t xml:space="preserve">Version </w:t>
            </w:r>
            <w:r w:rsidR="5CBDD042" w:rsidRPr="001D6D2E">
              <w:rPr>
                <w:highlight w:val="yellow"/>
                <w:lang w:val="en-GB"/>
              </w:rPr>
              <w:t>1.</w:t>
            </w:r>
            <w:r w:rsidR="1F7B3E47" w:rsidRPr="001D6D2E">
              <w:rPr>
                <w:highlight w:val="yellow"/>
                <w:lang w:val="en-GB"/>
              </w:rPr>
              <w:t>1</w:t>
            </w:r>
            <w:r w:rsidR="00150804" w:rsidRPr="001D6D2E">
              <w:rPr>
                <w:highlight w:val="yellow"/>
                <w:lang w:val="en-GB"/>
              </w:rPr>
              <w:t xml:space="preserve"> / </w:t>
            </w:r>
            <w:r w:rsidR="62457C46" w:rsidRPr="001D6D2E">
              <w:rPr>
                <w:highlight w:val="yellow"/>
                <w:lang w:val="en-GB"/>
              </w:rPr>
              <w:t>xx</w:t>
            </w:r>
            <w:r w:rsidR="00150804" w:rsidRPr="001D6D2E">
              <w:rPr>
                <w:highlight w:val="yellow"/>
                <w:lang w:val="en-GB"/>
              </w:rPr>
              <w:t>.</w:t>
            </w:r>
            <w:r w:rsidR="772539F0" w:rsidRPr="001D6D2E">
              <w:rPr>
                <w:highlight w:val="yellow"/>
                <w:lang w:val="en-GB"/>
              </w:rPr>
              <w:t>xx</w:t>
            </w:r>
            <w:r w:rsidR="00150804" w:rsidRPr="001D6D2E">
              <w:rPr>
                <w:highlight w:val="yellow"/>
                <w:lang w:val="en-GB"/>
              </w:rPr>
              <w:t>.20</w:t>
            </w:r>
            <w:r w:rsidR="704F3AFC" w:rsidRPr="001D6D2E">
              <w:rPr>
                <w:highlight w:val="yellow"/>
                <w:lang w:val="en-GB"/>
              </w:rPr>
              <w:t>2</w:t>
            </w:r>
            <w:r w:rsidR="7A3A7B44" w:rsidRPr="001D6D2E">
              <w:rPr>
                <w:highlight w:val="yellow"/>
                <w:lang w:val="en-GB"/>
              </w:rPr>
              <w:t>6</w:t>
            </w:r>
          </w:p>
        </w:tc>
      </w:tr>
      <w:tr w:rsidR="00D30CBF" w:rsidRPr="00F169D5" w14:paraId="3C16B64E" w14:textId="77777777" w:rsidTr="5EDF856D">
        <w:trPr>
          <w:cantSplit/>
        </w:trPr>
        <w:tc>
          <w:tcPr>
            <w:tcW w:w="1134" w:type="pct"/>
            <w:shd w:val="clear" w:color="auto" w:fill="FFFFFF" w:themeFill="background1"/>
          </w:tcPr>
          <w:p w14:paraId="0ACD97B2" w14:textId="50FFFF46" w:rsidR="00D30CBF" w:rsidRPr="00F169D5" w:rsidRDefault="00D30CBF" w:rsidP="00D30CBF">
            <w:pPr>
              <w:rPr>
                <w:lang w:val="en-GB"/>
              </w:rPr>
            </w:pPr>
            <w:r w:rsidRPr="00F169D5">
              <w:rPr>
                <w:lang w:val="en-GB"/>
              </w:rPr>
              <w:t>OID</w:t>
            </w:r>
          </w:p>
        </w:tc>
        <w:tc>
          <w:tcPr>
            <w:tcW w:w="3866" w:type="pct"/>
            <w:shd w:val="clear" w:color="auto" w:fill="FFFFFF" w:themeFill="background1"/>
          </w:tcPr>
          <w:p w14:paraId="0C41318D" w14:textId="6AD89C22" w:rsidR="00D30CBF" w:rsidRPr="00F169D5" w:rsidRDefault="553C36B4" w:rsidP="00D30CBF">
            <w:pPr>
              <w:rPr>
                <w:lang w:val="en-GB"/>
              </w:rPr>
            </w:pPr>
            <w:r w:rsidRPr="2134BBC2">
              <w:rPr>
                <w:lang w:val="en-GB"/>
              </w:rPr>
              <w:t>2.16.840.1.113883.3.989.5.1.5.</w:t>
            </w:r>
            <w:r w:rsidR="1AA80DA2" w:rsidRPr="2134BBC2">
              <w:rPr>
                <w:lang w:val="en-GB"/>
              </w:rPr>
              <w:t>3.1.</w:t>
            </w:r>
            <w:r w:rsidR="50EA560C" w:rsidRPr="2134BBC2">
              <w:rPr>
                <w:lang w:val="en-GB"/>
              </w:rPr>
              <w:t>x</w:t>
            </w:r>
          </w:p>
        </w:tc>
      </w:tr>
    </w:tbl>
    <w:p w14:paraId="2858A1B7" w14:textId="77777777" w:rsidR="00026A17" w:rsidRPr="001D6D2E" w:rsidRDefault="00026A17" w:rsidP="00150804">
      <w:pPr>
        <w:rPr>
          <w:b/>
          <w:lang w:val="en-GB"/>
        </w:rPr>
      </w:pPr>
    </w:p>
    <w:p w14:paraId="1D50659F" w14:textId="510B05D0" w:rsidR="00026A17" w:rsidRPr="001D6D2E" w:rsidRDefault="00150804" w:rsidP="00026A17">
      <w:pPr>
        <w:spacing w:line="360" w:lineRule="auto"/>
        <w:rPr>
          <w:b/>
          <w:lang w:val="en-GB"/>
        </w:rPr>
      </w:pPr>
      <w:r w:rsidRPr="001D6D2E">
        <w:rPr>
          <w:b/>
          <w:lang w:val="en-GB"/>
        </w:rPr>
        <w:t>Change Record</w:t>
      </w:r>
    </w:p>
    <w:tbl>
      <w:tblPr>
        <w:tblW w:w="5000" w:type="pct"/>
        <w:tblBorders>
          <w:top w:val="single" w:sz="4" w:space="0" w:color="C0C0C0"/>
          <w:bottom w:val="single" w:sz="4" w:space="0" w:color="C0C0C0"/>
          <w:insideH w:val="single" w:sz="4" w:space="0" w:color="C0C0C0"/>
          <w:insideV w:val="single" w:sz="4" w:space="0" w:color="C0C0C0"/>
        </w:tblBorders>
        <w:shd w:val="clear" w:color="auto" w:fill="FFFFFF"/>
        <w:tblLayout w:type="fixed"/>
        <w:tblCellMar>
          <w:top w:w="17" w:type="dxa"/>
          <w:bottom w:w="17" w:type="dxa"/>
        </w:tblCellMar>
        <w:tblLook w:val="01E0" w:firstRow="1" w:lastRow="1" w:firstColumn="1" w:lastColumn="1" w:noHBand="0" w:noVBand="0"/>
      </w:tblPr>
      <w:tblGrid>
        <w:gridCol w:w="1137"/>
        <w:gridCol w:w="1322"/>
        <w:gridCol w:w="4690"/>
        <w:gridCol w:w="2489"/>
      </w:tblGrid>
      <w:tr w:rsidR="00026A17" w:rsidRPr="00F169D5" w14:paraId="2497B85D" w14:textId="77777777" w:rsidTr="02778D8D">
        <w:tc>
          <w:tcPr>
            <w:tcW w:w="590" w:type="pct"/>
            <w:shd w:val="clear" w:color="auto" w:fill="E7E6E6" w:themeFill="background2"/>
          </w:tcPr>
          <w:p w14:paraId="469EF902" w14:textId="77777777" w:rsidR="00150804" w:rsidRPr="001D6D2E" w:rsidRDefault="00150804" w:rsidP="00546141">
            <w:pPr>
              <w:spacing w:before="40"/>
              <w:rPr>
                <w:b/>
                <w:bCs/>
                <w:sz w:val="20"/>
                <w:lang w:val="en-GB"/>
              </w:rPr>
            </w:pPr>
            <w:r w:rsidRPr="001D6D2E">
              <w:rPr>
                <w:b/>
                <w:bCs/>
                <w:sz w:val="20"/>
                <w:lang w:val="en-GB"/>
              </w:rPr>
              <w:t>Version</w:t>
            </w:r>
          </w:p>
        </w:tc>
        <w:tc>
          <w:tcPr>
            <w:tcW w:w="686" w:type="pct"/>
            <w:shd w:val="clear" w:color="auto" w:fill="E7E6E6" w:themeFill="background2"/>
          </w:tcPr>
          <w:p w14:paraId="5BC399B1" w14:textId="77777777" w:rsidR="00150804" w:rsidRPr="001D6D2E" w:rsidRDefault="00150804" w:rsidP="00546141">
            <w:pPr>
              <w:spacing w:before="40"/>
              <w:rPr>
                <w:b/>
                <w:bCs/>
                <w:sz w:val="20"/>
                <w:lang w:val="en-GB"/>
              </w:rPr>
            </w:pPr>
            <w:r w:rsidRPr="001D6D2E">
              <w:rPr>
                <w:b/>
                <w:bCs/>
                <w:sz w:val="20"/>
                <w:lang w:val="en-GB"/>
              </w:rPr>
              <w:t>Date</w:t>
            </w:r>
          </w:p>
        </w:tc>
        <w:tc>
          <w:tcPr>
            <w:tcW w:w="2433" w:type="pct"/>
            <w:shd w:val="clear" w:color="auto" w:fill="E7E6E6" w:themeFill="background2"/>
          </w:tcPr>
          <w:p w14:paraId="79EBFE94" w14:textId="77777777" w:rsidR="00150804" w:rsidRPr="001D6D2E" w:rsidRDefault="00150804" w:rsidP="00546141">
            <w:pPr>
              <w:pStyle w:val="Funotentext"/>
              <w:spacing w:before="40" w:after="40"/>
              <w:rPr>
                <w:b/>
                <w:bCs/>
                <w:sz w:val="20"/>
                <w:lang w:val="en-GB"/>
              </w:rPr>
            </w:pPr>
            <w:r w:rsidRPr="001D6D2E">
              <w:rPr>
                <w:b/>
                <w:bCs/>
                <w:sz w:val="20"/>
                <w:lang w:val="en-GB"/>
              </w:rPr>
              <w:t>Comments</w:t>
            </w:r>
          </w:p>
        </w:tc>
        <w:tc>
          <w:tcPr>
            <w:tcW w:w="1291" w:type="pct"/>
            <w:shd w:val="clear" w:color="auto" w:fill="E7E6E6" w:themeFill="background2"/>
          </w:tcPr>
          <w:p w14:paraId="6D926774" w14:textId="77777777" w:rsidR="00150804" w:rsidRPr="001D6D2E" w:rsidRDefault="00150804" w:rsidP="00546141">
            <w:pPr>
              <w:spacing w:before="40"/>
              <w:rPr>
                <w:b/>
                <w:bCs/>
                <w:sz w:val="20"/>
                <w:lang w:val="en-GB"/>
              </w:rPr>
            </w:pPr>
            <w:r w:rsidRPr="001D6D2E">
              <w:rPr>
                <w:b/>
                <w:bCs/>
                <w:sz w:val="20"/>
                <w:lang w:val="en-GB"/>
              </w:rPr>
              <w:t>Author(s)</w:t>
            </w:r>
          </w:p>
        </w:tc>
      </w:tr>
      <w:tr w:rsidR="1441C78E" w14:paraId="7FD1B633" w14:textId="77777777" w:rsidTr="02778D8D">
        <w:trPr>
          <w:trHeight w:val="300"/>
        </w:trPr>
        <w:tc>
          <w:tcPr>
            <w:tcW w:w="1137" w:type="dxa"/>
            <w:tcBorders>
              <w:top w:val="single" w:sz="4" w:space="0" w:color="C0C0C0"/>
              <w:bottom w:val="single" w:sz="4" w:space="0" w:color="C0C0C0"/>
              <w:right w:val="single" w:sz="4" w:space="0" w:color="C0C0C0"/>
            </w:tcBorders>
            <w:shd w:val="clear" w:color="auto" w:fill="FFFFFF" w:themeFill="background1"/>
          </w:tcPr>
          <w:p w14:paraId="5DF62969" w14:textId="29A0E16E" w:rsidR="1890782E" w:rsidRDefault="7945F000" w:rsidP="1441C78E">
            <w:r w:rsidRPr="5EDF856D">
              <w:rPr>
                <w:lang w:val="en-GB"/>
              </w:rPr>
              <w:t>1.1</w:t>
            </w:r>
          </w:p>
        </w:tc>
        <w:tc>
          <w:tcPr>
            <w:tcW w:w="1322" w:type="dxa"/>
            <w:tcBorders>
              <w:top w:val="single" w:sz="4" w:space="0" w:color="C0C0C0"/>
              <w:left w:val="single" w:sz="4" w:space="0" w:color="C0C0C0"/>
              <w:bottom w:val="single" w:sz="4" w:space="0" w:color="C0C0C0"/>
              <w:right w:val="single" w:sz="4" w:space="0" w:color="C0C0C0"/>
            </w:tcBorders>
            <w:shd w:val="clear" w:color="auto" w:fill="FFFFFF" w:themeFill="background1"/>
          </w:tcPr>
          <w:p w14:paraId="3CB636F6" w14:textId="4FB87FF4" w:rsidR="1890782E" w:rsidRDefault="7945F000" w:rsidP="1441C78E">
            <w:r w:rsidRPr="001D6D2E">
              <w:rPr>
                <w:highlight w:val="yellow"/>
                <w:lang w:val="en-GB"/>
              </w:rPr>
              <w:t>Xx.xx.2026</w:t>
            </w:r>
          </w:p>
        </w:tc>
        <w:tc>
          <w:tcPr>
            <w:tcW w:w="4690" w:type="dxa"/>
            <w:tcBorders>
              <w:top w:val="single" w:sz="4" w:space="0" w:color="C0C0C0"/>
              <w:left w:val="single" w:sz="4" w:space="0" w:color="C0C0C0"/>
              <w:bottom w:val="single" w:sz="4" w:space="0" w:color="C0C0C0"/>
              <w:right w:val="single" w:sz="4" w:space="0" w:color="C0C0C0"/>
            </w:tcBorders>
            <w:shd w:val="clear" w:color="auto" w:fill="FFFFFF" w:themeFill="background1"/>
          </w:tcPr>
          <w:p w14:paraId="4481C81C" w14:textId="12EAA802" w:rsidR="1441C78E" w:rsidRDefault="01DAA4F7">
            <w:pPr>
              <w:rPr>
                <w:lang w:val="en-GB"/>
              </w:rPr>
            </w:pPr>
            <w:r w:rsidRPr="220DE164">
              <w:rPr>
                <w:lang w:val="en-GB"/>
              </w:rPr>
              <w:t>New draft v1.1</w:t>
            </w:r>
          </w:p>
        </w:tc>
        <w:tc>
          <w:tcPr>
            <w:tcW w:w="2489" w:type="dxa"/>
            <w:tcBorders>
              <w:top w:val="single" w:sz="4" w:space="0" w:color="C0C0C0"/>
              <w:left w:val="single" w:sz="4" w:space="0" w:color="C0C0C0"/>
              <w:bottom w:val="single" w:sz="4" w:space="0" w:color="C0C0C0"/>
            </w:tcBorders>
            <w:shd w:val="clear" w:color="auto" w:fill="FFFFFF" w:themeFill="background1"/>
          </w:tcPr>
          <w:p w14:paraId="0A760BA2" w14:textId="6DFC2816" w:rsidR="1441C78E" w:rsidRDefault="01DAA4F7" w:rsidP="1441C78E">
            <w:r w:rsidRPr="220DE164">
              <w:rPr>
                <w:lang w:val="en-GB"/>
              </w:rPr>
              <w:t>OSS</w:t>
            </w:r>
          </w:p>
        </w:tc>
      </w:tr>
      <w:tr w:rsidR="00DB0427" w:rsidRPr="00F169D5" w14:paraId="08F0250D" w14:textId="77777777" w:rsidTr="02778D8D">
        <w:tc>
          <w:tcPr>
            <w:tcW w:w="590" w:type="pct"/>
            <w:tcBorders>
              <w:top w:val="single" w:sz="4" w:space="0" w:color="C0C0C0"/>
              <w:bottom w:val="single" w:sz="4" w:space="0" w:color="C0C0C0"/>
              <w:right w:val="single" w:sz="4" w:space="0" w:color="C0C0C0"/>
            </w:tcBorders>
            <w:shd w:val="clear" w:color="auto" w:fill="FFFFFF" w:themeFill="background1"/>
          </w:tcPr>
          <w:p w14:paraId="098B9FF3" w14:textId="210415C8" w:rsidR="00DB0427" w:rsidRPr="00AD388A" w:rsidRDefault="6A1ADA77" w:rsidP="00474BD9">
            <w:pPr>
              <w:rPr>
                <w:lang w:val="en-GB"/>
              </w:rPr>
            </w:pPr>
            <w:r w:rsidRPr="02778D8D">
              <w:rPr>
                <w:lang w:val="en-GB"/>
              </w:rPr>
              <w:t>1.0</w:t>
            </w:r>
          </w:p>
        </w:tc>
        <w:tc>
          <w:tcPr>
            <w:tcW w:w="686" w:type="pct"/>
            <w:tcBorders>
              <w:top w:val="single" w:sz="4" w:space="0" w:color="C0C0C0"/>
              <w:left w:val="single" w:sz="4" w:space="0" w:color="C0C0C0"/>
              <w:bottom w:val="single" w:sz="4" w:space="0" w:color="C0C0C0"/>
              <w:right w:val="single" w:sz="4" w:space="0" w:color="C0C0C0"/>
            </w:tcBorders>
            <w:shd w:val="clear" w:color="auto" w:fill="FFFFFF" w:themeFill="background1"/>
          </w:tcPr>
          <w:p w14:paraId="4C83EBB1" w14:textId="6E125590" w:rsidR="00DB0427" w:rsidRPr="00AD388A" w:rsidRDefault="16E4E71D" w:rsidP="004F0FBB">
            <w:pPr>
              <w:rPr>
                <w:lang w:val="en-GB"/>
              </w:rPr>
            </w:pPr>
            <w:r w:rsidRPr="02778D8D">
              <w:rPr>
                <w:lang w:val="en-GB"/>
              </w:rPr>
              <w:t>17</w:t>
            </w:r>
            <w:r w:rsidR="6A1ADA77" w:rsidRPr="02778D8D">
              <w:rPr>
                <w:lang w:val="en-GB"/>
              </w:rPr>
              <w:t>.</w:t>
            </w:r>
            <w:r w:rsidR="7A70D6C7" w:rsidRPr="02778D8D">
              <w:rPr>
                <w:lang w:val="en-GB"/>
              </w:rPr>
              <w:t>03</w:t>
            </w:r>
            <w:r w:rsidR="6A1ADA77" w:rsidRPr="02778D8D">
              <w:rPr>
                <w:lang w:val="en-GB"/>
              </w:rPr>
              <w:t>.2023</w:t>
            </w:r>
          </w:p>
        </w:tc>
        <w:tc>
          <w:tcPr>
            <w:tcW w:w="2433" w:type="pct"/>
            <w:tcBorders>
              <w:top w:val="single" w:sz="4" w:space="0" w:color="C0C0C0"/>
              <w:left w:val="single" w:sz="4" w:space="0" w:color="C0C0C0"/>
              <w:bottom w:val="single" w:sz="4" w:space="0" w:color="C0C0C0"/>
              <w:right w:val="single" w:sz="4" w:space="0" w:color="C0C0C0"/>
            </w:tcBorders>
            <w:shd w:val="clear" w:color="auto" w:fill="FFFFFF" w:themeFill="background1"/>
          </w:tcPr>
          <w:p w14:paraId="7BF5CAE6" w14:textId="444215F8" w:rsidR="00DB0427" w:rsidRPr="00AD388A" w:rsidRDefault="6A1ADA77" w:rsidP="00DB0427">
            <w:pPr>
              <w:rPr>
                <w:lang w:val="en-GB"/>
              </w:rPr>
            </w:pPr>
            <w:r w:rsidRPr="02778D8D">
              <w:rPr>
                <w:lang w:val="en-GB"/>
              </w:rPr>
              <w:t>Published document</w:t>
            </w:r>
          </w:p>
        </w:tc>
        <w:tc>
          <w:tcPr>
            <w:tcW w:w="1291" w:type="pct"/>
            <w:tcBorders>
              <w:top w:val="single" w:sz="4" w:space="0" w:color="C0C0C0"/>
              <w:left w:val="single" w:sz="4" w:space="0" w:color="C0C0C0"/>
              <w:bottom w:val="single" w:sz="4" w:space="0" w:color="C0C0C0"/>
            </w:tcBorders>
            <w:shd w:val="clear" w:color="auto" w:fill="FFFFFF" w:themeFill="background1"/>
          </w:tcPr>
          <w:p w14:paraId="1F75E573" w14:textId="77777777" w:rsidR="00DB0427" w:rsidRPr="00AD388A" w:rsidRDefault="6A1ADA77" w:rsidP="00DB0427">
            <w:pPr>
              <w:rPr>
                <w:lang w:val="en-GB"/>
              </w:rPr>
            </w:pPr>
            <w:r w:rsidRPr="02778D8D">
              <w:rPr>
                <w:lang w:val="en-GB"/>
              </w:rPr>
              <w:t>OSS</w:t>
            </w:r>
          </w:p>
        </w:tc>
      </w:tr>
      <w:tr w:rsidR="00B77E24" w:rsidRPr="00F169D5" w14:paraId="330FE9D8" w14:textId="77777777" w:rsidTr="02778D8D">
        <w:tc>
          <w:tcPr>
            <w:tcW w:w="590" w:type="pct"/>
            <w:tcBorders>
              <w:top w:val="single" w:sz="4" w:space="0" w:color="C0C0C0"/>
              <w:bottom w:val="single" w:sz="4" w:space="0" w:color="C0C0C0"/>
              <w:right w:val="single" w:sz="4" w:space="0" w:color="C0C0C0"/>
            </w:tcBorders>
            <w:shd w:val="clear" w:color="auto" w:fill="FFFFFF" w:themeFill="background1"/>
          </w:tcPr>
          <w:p w14:paraId="78584C7D" w14:textId="6414EA73" w:rsidR="00B77E24" w:rsidRPr="00AD388A" w:rsidRDefault="07EF9ED6" w:rsidP="00646A8C">
            <w:pPr>
              <w:rPr>
                <w:lang w:val="en-GB"/>
              </w:rPr>
            </w:pPr>
            <w:r w:rsidRPr="02778D8D">
              <w:rPr>
                <w:lang w:val="en-GB"/>
              </w:rPr>
              <w:t>0.2</w:t>
            </w:r>
          </w:p>
        </w:tc>
        <w:tc>
          <w:tcPr>
            <w:tcW w:w="686" w:type="pct"/>
            <w:tcBorders>
              <w:top w:val="single" w:sz="4" w:space="0" w:color="C0C0C0"/>
              <w:left w:val="single" w:sz="4" w:space="0" w:color="C0C0C0"/>
              <w:bottom w:val="single" w:sz="4" w:space="0" w:color="C0C0C0"/>
              <w:right w:val="single" w:sz="4" w:space="0" w:color="C0C0C0"/>
            </w:tcBorders>
            <w:shd w:val="clear" w:color="auto" w:fill="FFFFFF" w:themeFill="background1"/>
          </w:tcPr>
          <w:p w14:paraId="6E7B4255" w14:textId="73034991" w:rsidR="00B77E24" w:rsidRPr="00AD388A" w:rsidRDefault="07EF9ED6" w:rsidP="00B77E24">
            <w:pPr>
              <w:rPr>
                <w:lang w:val="en-GB"/>
              </w:rPr>
            </w:pPr>
            <w:r w:rsidRPr="02778D8D">
              <w:rPr>
                <w:lang w:val="en-GB"/>
              </w:rPr>
              <w:t>17.12.2020</w:t>
            </w:r>
          </w:p>
        </w:tc>
        <w:tc>
          <w:tcPr>
            <w:tcW w:w="2433" w:type="pct"/>
            <w:tcBorders>
              <w:top w:val="single" w:sz="4" w:space="0" w:color="C0C0C0"/>
              <w:left w:val="single" w:sz="4" w:space="0" w:color="C0C0C0"/>
              <w:bottom w:val="single" w:sz="4" w:space="0" w:color="C0C0C0"/>
              <w:right w:val="single" w:sz="4" w:space="0" w:color="C0C0C0"/>
            </w:tcBorders>
            <w:shd w:val="clear" w:color="auto" w:fill="FFFFFF" w:themeFill="background1"/>
          </w:tcPr>
          <w:p w14:paraId="09AC9884" w14:textId="6E6023CF" w:rsidR="00B77E24" w:rsidRPr="00AD388A" w:rsidRDefault="07EF9ED6" w:rsidP="00646A8C">
            <w:pPr>
              <w:rPr>
                <w:lang w:val="en-GB"/>
              </w:rPr>
            </w:pPr>
            <w:r w:rsidRPr="02778D8D">
              <w:rPr>
                <w:lang w:val="en-GB"/>
              </w:rPr>
              <w:t>Draft after Public Review</w:t>
            </w:r>
          </w:p>
        </w:tc>
        <w:tc>
          <w:tcPr>
            <w:tcW w:w="1291" w:type="pct"/>
            <w:tcBorders>
              <w:top w:val="single" w:sz="4" w:space="0" w:color="C0C0C0"/>
              <w:left w:val="single" w:sz="4" w:space="0" w:color="C0C0C0"/>
              <w:bottom w:val="single" w:sz="4" w:space="0" w:color="C0C0C0"/>
            </w:tcBorders>
            <w:shd w:val="clear" w:color="auto" w:fill="FFFFFF" w:themeFill="background1"/>
          </w:tcPr>
          <w:p w14:paraId="3D63A724" w14:textId="77777777" w:rsidR="00B77E24" w:rsidRPr="00AD388A" w:rsidRDefault="07EF9ED6" w:rsidP="00646A8C">
            <w:pPr>
              <w:rPr>
                <w:lang w:val="en-GB"/>
              </w:rPr>
            </w:pPr>
            <w:r w:rsidRPr="02778D8D">
              <w:rPr>
                <w:lang w:val="en-GB"/>
              </w:rPr>
              <w:t>OSS</w:t>
            </w:r>
          </w:p>
        </w:tc>
      </w:tr>
      <w:tr w:rsidR="002A44FD" w:rsidRPr="00F169D5" w14:paraId="7ED12236" w14:textId="77777777" w:rsidTr="02778D8D">
        <w:tc>
          <w:tcPr>
            <w:tcW w:w="590" w:type="pct"/>
            <w:tcBorders>
              <w:top w:val="single" w:sz="4" w:space="0" w:color="C0C0C0"/>
              <w:bottom w:val="single" w:sz="4" w:space="0" w:color="C0C0C0"/>
              <w:right w:val="single" w:sz="4" w:space="0" w:color="C0C0C0"/>
            </w:tcBorders>
            <w:shd w:val="clear" w:color="auto" w:fill="FFFFFF" w:themeFill="background1"/>
          </w:tcPr>
          <w:p w14:paraId="3B1E5D40" w14:textId="617DE230" w:rsidR="002A44FD" w:rsidRPr="00AD388A" w:rsidRDefault="5FAAAE94" w:rsidP="00747F93">
            <w:pPr>
              <w:rPr>
                <w:lang w:val="en-GB"/>
              </w:rPr>
            </w:pPr>
            <w:r w:rsidRPr="02778D8D">
              <w:rPr>
                <w:lang w:val="en-GB"/>
              </w:rPr>
              <w:t>0.1</w:t>
            </w:r>
          </w:p>
        </w:tc>
        <w:tc>
          <w:tcPr>
            <w:tcW w:w="686" w:type="pct"/>
            <w:tcBorders>
              <w:top w:val="single" w:sz="4" w:space="0" w:color="C0C0C0"/>
              <w:left w:val="single" w:sz="4" w:space="0" w:color="C0C0C0"/>
              <w:bottom w:val="single" w:sz="4" w:space="0" w:color="C0C0C0"/>
              <w:right w:val="single" w:sz="4" w:space="0" w:color="C0C0C0"/>
            </w:tcBorders>
            <w:shd w:val="clear" w:color="auto" w:fill="FFFFFF" w:themeFill="background1"/>
          </w:tcPr>
          <w:p w14:paraId="16EC26E9" w14:textId="67E5A3B7" w:rsidR="002A44FD" w:rsidRPr="00AD388A" w:rsidRDefault="5EB51D7D" w:rsidP="00747F93">
            <w:pPr>
              <w:rPr>
                <w:lang w:val="en-GB"/>
              </w:rPr>
            </w:pPr>
            <w:r w:rsidRPr="02778D8D">
              <w:rPr>
                <w:lang w:val="en-GB"/>
              </w:rPr>
              <w:t>01.07</w:t>
            </w:r>
            <w:r w:rsidR="6CF6ABB5" w:rsidRPr="02778D8D">
              <w:rPr>
                <w:lang w:val="en-GB"/>
              </w:rPr>
              <w:t>.20</w:t>
            </w:r>
            <w:r w:rsidRPr="02778D8D">
              <w:rPr>
                <w:lang w:val="en-GB"/>
              </w:rPr>
              <w:t>20</w:t>
            </w:r>
          </w:p>
        </w:tc>
        <w:tc>
          <w:tcPr>
            <w:tcW w:w="2433" w:type="pct"/>
            <w:tcBorders>
              <w:top w:val="single" w:sz="4" w:space="0" w:color="C0C0C0"/>
              <w:left w:val="single" w:sz="4" w:space="0" w:color="C0C0C0"/>
              <w:bottom w:val="single" w:sz="4" w:space="0" w:color="C0C0C0"/>
              <w:right w:val="single" w:sz="4" w:space="0" w:color="C0C0C0"/>
            </w:tcBorders>
            <w:shd w:val="clear" w:color="auto" w:fill="FFFFFF" w:themeFill="background1"/>
          </w:tcPr>
          <w:p w14:paraId="7C9D7722" w14:textId="70148459" w:rsidR="002A44FD" w:rsidRPr="00AD388A" w:rsidRDefault="5FAAAE94" w:rsidP="00747F93">
            <w:pPr>
              <w:rPr>
                <w:lang w:val="en-GB"/>
              </w:rPr>
            </w:pPr>
            <w:r w:rsidRPr="02778D8D">
              <w:rPr>
                <w:lang w:val="en-GB"/>
              </w:rPr>
              <w:t>First draft based on EU Module 1 Implementation Guide</w:t>
            </w:r>
            <w:r w:rsidR="79E7C6EE" w:rsidRPr="02778D8D">
              <w:rPr>
                <w:lang w:val="en-GB"/>
              </w:rPr>
              <w:t xml:space="preserve"> v1.0 11.10.2018</w:t>
            </w:r>
            <w:r w:rsidRPr="02778D8D">
              <w:rPr>
                <w:lang w:val="en-GB"/>
              </w:rPr>
              <w:t>, added Swiss specific Module 1 details.</w:t>
            </w:r>
          </w:p>
        </w:tc>
        <w:tc>
          <w:tcPr>
            <w:tcW w:w="1291" w:type="pct"/>
            <w:tcBorders>
              <w:top w:val="single" w:sz="4" w:space="0" w:color="C0C0C0"/>
              <w:left w:val="single" w:sz="4" w:space="0" w:color="C0C0C0"/>
              <w:bottom w:val="single" w:sz="4" w:space="0" w:color="C0C0C0"/>
            </w:tcBorders>
            <w:shd w:val="clear" w:color="auto" w:fill="FFFFFF" w:themeFill="background1"/>
          </w:tcPr>
          <w:p w14:paraId="3FF03FEC" w14:textId="77777777" w:rsidR="002A44FD" w:rsidRPr="00AD388A" w:rsidRDefault="15035177" w:rsidP="00747F93">
            <w:pPr>
              <w:rPr>
                <w:lang w:val="en-GB"/>
              </w:rPr>
            </w:pPr>
            <w:r w:rsidRPr="02778D8D">
              <w:rPr>
                <w:lang w:val="en-GB"/>
              </w:rPr>
              <w:t>OSS</w:t>
            </w:r>
          </w:p>
        </w:tc>
      </w:tr>
    </w:tbl>
    <w:p w14:paraId="7A57CE61" w14:textId="39AAC332" w:rsidR="00150804" w:rsidRPr="001D6D2E" w:rsidRDefault="00150804">
      <w:pPr>
        <w:spacing w:after="160" w:line="259" w:lineRule="auto"/>
        <w:rPr>
          <w:lang w:val="en-GB"/>
        </w:rPr>
      </w:pPr>
      <w:r w:rsidRPr="001D6D2E">
        <w:rPr>
          <w:lang w:val="en-GB"/>
        </w:rPr>
        <w:br w:type="page"/>
      </w:r>
    </w:p>
    <w:p w14:paraId="670F2868" w14:textId="2641856A" w:rsidR="00DE6510" w:rsidRPr="00AD388A" w:rsidRDefault="00150804" w:rsidP="02778D8D">
      <w:pPr>
        <w:spacing w:after="120"/>
        <w:rPr>
          <w:b/>
          <w:bCs/>
          <w:sz w:val="24"/>
          <w:szCs w:val="24"/>
          <w:lang w:val="en-GB"/>
        </w:rPr>
      </w:pPr>
      <w:r w:rsidRPr="02778D8D">
        <w:rPr>
          <w:b/>
          <w:bCs/>
          <w:sz w:val="24"/>
          <w:szCs w:val="24"/>
          <w:lang w:val="en-GB"/>
        </w:rPr>
        <w:lastRenderedPageBreak/>
        <w:t>Table of contents</w:t>
      </w:r>
    </w:p>
    <w:sdt>
      <w:sdtPr>
        <w:rPr>
          <w:b w:val="0"/>
          <w:noProof w:val="0"/>
          <w:sz w:val="22"/>
          <w:lang w:val="en-GB"/>
        </w:rPr>
        <w:id w:val="-1659988997"/>
        <w:docPartObj>
          <w:docPartGallery w:val="Table of Contents"/>
          <w:docPartUnique/>
        </w:docPartObj>
      </w:sdtPr>
      <w:sdtEndPr>
        <w:rPr>
          <w:b/>
          <w:bCs/>
          <w:sz w:val="24"/>
          <w:szCs w:val="24"/>
        </w:rPr>
      </w:sdtEndPr>
      <w:sdtContent>
        <w:p w14:paraId="6CFC604A" w14:textId="33976A31" w:rsidR="007E3C63" w:rsidRDefault="00A12F4C">
          <w:pPr>
            <w:pStyle w:val="Verzeichnis1"/>
            <w:rPr>
              <w:rFonts w:asciiTheme="minorHAnsi" w:eastAsiaTheme="minorEastAsia" w:hAnsiTheme="minorHAnsi" w:cstheme="minorBidi"/>
              <w:b w:val="0"/>
              <w:kern w:val="2"/>
              <w:szCs w:val="24"/>
              <w:lang w:val="de-CH" w:eastAsia="de-CH"/>
              <w14:ligatures w14:val="standardContextual"/>
            </w:rPr>
          </w:pPr>
          <w:r w:rsidRPr="00AD388A">
            <w:fldChar w:fldCharType="begin"/>
          </w:r>
          <w:r>
            <w:instrText>TOC \o "1-2" \z \u \h</w:instrText>
          </w:r>
          <w:r w:rsidRPr="00AD388A">
            <w:fldChar w:fldCharType="separate"/>
          </w:r>
          <w:hyperlink w:anchor="_Toc233176420" w:history="1">
            <w:r w:rsidR="007E3C63" w:rsidRPr="00B14964">
              <w:rPr>
                <w:rStyle w:val="Hyperlink"/>
                <w:lang w:val="en-GB"/>
              </w:rPr>
              <w:t>1</w:t>
            </w:r>
            <w:r w:rsidR="007E3C63">
              <w:rPr>
                <w:rFonts w:asciiTheme="minorHAnsi" w:eastAsiaTheme="minorEastAsia" w:hAnsiTheme="minorHAnsi" w:cstheme="minorBidi"/>
                <w:b w:val="0"/>
                <w:kern w:val="2"/>
                <w:szCs w:val="24"/>
                <w:lang w:val="de-CH" w:eastAsia="de-CH"/>
                <w14:ligatures w14:val="standardContextual"/>
              </w:rPr>
              <w:tab/>
            </w:r>
            <w:r w:rsidR="007E3C63" w:rsidRPr="00B14964">
              <w:rPr>
                <w:rStyle w:val="Hyperlink"/>
                <w:lang w:val="en-GB"/>
              </w:rPr>
              <w:t>List of terms and abbreviations</w:t>
            </w:r>
            <w:r w:rsidR="007E3C63">
              <w:rPr>
                <w:webHidden/>
              </w:rPr>
              <w:tab/>
            </w:r>
            <w:r w:rsidR="007E3C63">
              <w:rPr>
                <w:webHidden/>
              </w:rPr>
              <w:fldChar w:fldCharType="begin"/>
            </w:r>
            <w:r w:rsidR="007E3C63">
              <w:rPr>
                <w:webHidden/>
              </w:rPr>
              <w:instrText xml:space="preserve"> PAGEREF _Toc233176420 \h </w:instrText>
            </w:r>
            <w:r w:rsidR="007E3C63">
              <w:rPr>
                <w:webHidden/>
              </w:rPr>
            </w:r>
            <w:r w:rsidR="007E3C63">
              <w:rPr>
                <w:webHidden/>
              </w:rPr>
              <w:fldChar w:fldCharType="separate"/>
            </w:r>
            <w:r w:rsidR="007E3C63">
              <w:rPr>
                <w:webHidden/>
              </w:rPr>
              <w:t>3</w:t>
            </w:r>
            <w:r w:rsidR="007E3C63">
              <w:rPr>
                <w:webHidden/>
              </w:rPr>
              <w:fldChar w:fldCharType="end"/>
            </w:r>
          </w:hyperlink>
        </w:p>
        <w:p w14:paraId="2906E960" w14:textId="5263E68F" w:rsidR="007E3C63" w:rsidRDefault="007E3C63">
          <w:pPr>
            <w:pStyle w:val="Verzeichnis1"/>
            <w:rPr>
              <w:rFonts w:asciiTheme="minorHAnsi" w:eastAsiaTheme="minorEastAsia" w:hAnsiTheme="minorHAnsi" w:cstheme="minorBidi"/>
              <w:b w:val="0"/>
              <w:kern w:val="2"/>
              <w:szCs w:val="24"/>
              <w:lang w:val="de-CH" w:eastAsia="de-CH"/>
              <w14:ligatures w14:val="standardContextual"/>
            </w:rPr>
          </w:pPr>
          <w:hyperlink w:anchor="_Toc233176421" w:history="1">
            <w:r w:rsidRPr="00B14964">
              <w:rPr>
                <w:rStyle w:val="Hyperlink"/>
                <w:lang w:val="en-GB"/>
              </w:rPr>
              <w:t>2</w:t>
            </w:r>
            <w:r>
              <w:rPr>
                <w:rFonts w:asciiTheme="minorHAnsi" w:eastAsiaTheme="minorEastAsia" w:hAnsiTheme="minorHAnsi" w:cstheme="minorBidi"/>
                <w:b w:val="0"/>
                <w:kern w:val="2"/>
                <w:szCs w:val="24"/>
                <w:lang w:val="de-CH" w:eastAsia="de-CH"/>
                <w14:ligatures w14:val="standardContextual"/>
              </w:rPr>
              <w:tab/>
            </w:r>
            <w:r w:rsidRPr="00B14964">
              <w:rPr>
                <w:rStyle w:val="Hyperlink"/>
                <w:lang w:val="en-GB"/>
              </w:rPr>
              <w:t>Notice to Reader</w:t>
            </w:r>
            <w:r>
              <w:rPr>
                <w:webHidden/>
              </w:rPr>
              <w:tab/>
            </w:r>
            <w:r>
              <w:rPr>
                <w:webHidden/>
              </w:rPr>
              <w:fldChar w:fldCharType="begin"/>
            </w:r>
            <w:r>
              <w:rPr>
                <w:webHidden/>
              </w:rPr>
              <w:instrText xml:space="preserve"> PAGEREF _Toc233176421 \h </w:instrText>
            </w:r>
            <w:r>
              <w:rPr>
                <w:webHidden/>
              </w:rPr>
            </w:r>
            <w:r>
              <w:rPr>
                <w:webHidden/>
              </w:rPr>
              <w:fldChar w:fldCharType="separate"/>
            </w:r>
            <w:r>
              <w:rPr>
                <w:webHidden/>
              </w:rPr>
              <w:t>6</w:t>
            </w:r>
            <w:r>
              <w:rPr>
                <w:webHidden/>
              </w:rPr>
              <w:fldChar w:fldCharType="end"/>
            </w:r>
          </w:hyperlink>
        </w:p>
        <w:p w14:paraId="0933D056" w14:textId="19E7A6BA" w:rsidR="007E3C63" w:rsidRDefault="007E3C63">
          <w:pPr>
            <w:pStyle w:val="Verzeichnis1"/>
            <w:rPr>
              <w:rFonts w:asciiTheme="minorHAnsi" w:eastAsiaTheme="minorEastAsia" w:hAnsiTheme="minorHAnsi" w:cstheme="minorBidi"/>
              <w:b w:val="0"/>
              <w:kern w:val="2"/>
              <w:szCs w:val="24"/>
              <w:lang w:val="de-CH" w:eastAsia="de-CH"/>
              <w14:ligatures w14:val="standardContextual"/>
            </w:rPr>
          </w:pPr>
          <w:hyperlink w:anchor="_Toc233176422" w:history="1">
            <w:r w:rsidRPr="00B14964">
              <w:rPr>
                <w:rStyle w:val="Hyperlink"/>
                <w:lang w:val="en-GB"/>
              </w:rPr>
              <w:t>3</w:t>
            </w:r>
            <w:r>
              <w:rPr>
                <w:rFonts w:asciiTheme="minorHAnsi" w:eastAsiaTheme="minorEastAsia" w:hAnsiTheme="minorHAnsi" w:cstheme="minorBidi"/>
                <w:b w:val="0"/>
                <w:kern w:val="2"/>
                <w:szCs w:val="24"/>
                <w:lang w:val="de-CH" w:eastAsia="de-CH"/>
                <w14:ligatures w14:val="standardContextual"/>
              </w:rPr>
              <w:tab/>
            </w:r>
            <w:r w:rsidRPr="00B14964">
              <w:rPr>
                <w:rStyle w:val="Hyperlink"/>
                <w:lang w:val="en-GB"/>
              </w:rPr>
              <w:t>Instructions to Reader</w:t>
            </w:r>
            <w:r>
              <w:rPr>
                <w:webHidden/>
              </w:rPr>
              <w:tab/>
            </w:r>
            <w:r>
              <w:rPr>
                <w:webHidden/>
              </w:rPr>
              <w:fldChar w:fldCharType="begin"/>
            </w:r>
            <w:r>
              <w:rPr>
                <w:webHidden/>
              </w:rPr>
              <w:instrText xml:space="preserve"> PAGEREF _Toc233176422 \h </w:instrText>
            </w:r>
            <w:r>
              <w:rPr>
                <w:webHidden/>
              </w:rPr>
            </w:r>
            <w:r>
              <w:rPr>
                <w:webHidden/>
              </w:rPr>
              <w:fldChar w:fldCharType="separate"/>
            </w:r>
            <w:r>
              <w:rPr>
                <w:webHidden/>
              </w:rPr>
              <w:t>6</w:t>
            </w:r>
            <w:r>
              <w:rPr>
                <w:webHidden/>
              </w:rPr>
              <w:fldChar w:fldCharType="end"/>
            </w:r>
          </w:hyperlink>
        </w:p>
        <w:p w14:paraId="23CC1928" w14:textId="387733B8" w:rsidR="007E3C63" w:rsidRDefault="007E3C63">
          <w:pPr>
            <w:pStyle w:val="Verzeichnis1"/>
            <w:rPr>
              <w:rFonts w:asciiTheme="minorHAnsi" w:eastAsiaTheme="minorEastAsia" w:hAnsiTheme="minorHAnsi" w:cstheme="minorBidi"/>
              <w:b w:val="0"/>
              <w:kern w:val="2"/>
              <w:szCs w:val="24"/>
              <w:lang w:val="de-CH" w:eastAsia="de-CH"/>
              <w14:ligatures w14:val="standardContextual"/>
            </w:rPr>
          </w:pPr>
          <w:hyperlink w:anchor="_Toc233176423" w:history="1">
            <w:r w:rsidRPr="00B14964">
              <w:rPr>
                <w:rStyle w:val="Hyperlink"/>
                <w:lang w:val="en-GB"/>
              </w:rPr>
              <w:t>4</w:t>
            </w:r>
            <w:r>
              <w:rPr>
                <w:rFonts w:asciiTheme="minorHAnsi" w:eastAsiaTheme="minorEastAsia" w:hAnsiTheme="minorHAnsi" w:cstheme="minorBidi"/>
                <w:b w:val="0"/>
                <w:kern w:val="2"/>
                <w:szCs w:val="24"/>
                <w:lang w:val="de-CH" w:eastAsia="de-CH"/>
                <w14:ligatures w14:val="standardContextual"/>
              </w:rPr>
              <w:tab/>
            </w:r>
            <w:r w:rsidRPr="00B14964">
              <w:rPr>
                <w:rStyle w:val="Hyperlink"/>
                <w:lang w:val="en-GB"/>
              </w:rPr>
              <w:t>Purpose and Scope</w:t>
            </w:r>
            <w:r>
              <w:rPr>
                <w:webHidden/>
              </w:rPr>
              <w:tab/>
            </w:r>
            <w:r>
              <w:rPr>
                <w:webHidden/>
              </w:rPr>
              <w:fldChar w:fldCharType="begin"/>
            </w:r>
            <w:r>
              <w:rPr>
                <w:webHidden/>
              </w:rPr>
              <w:instrText xml:space="preserve"> PAGEREF _Toc233176423 \h </w:instrText>
            </w:r>
            <w:r>
              <w:rPr>
                <w:webHidden/>
              </w:rPr>
            </w:r>
            <w:r>
              <w:rPr>
                <w:webHidden/>
              </w:rPr>
              <w:fldChar w:fldCharType="separate"/>
            </w:r>
            <w:r>
              <w:rPr>
                <w:webHidden/>
              </w:rPr>
              <w:t>7</w:t>
            </w:r>
            <w:r>
              <w:rPr>
                <w:webHidden/>
              </w:rPr>
              <w:fldChar w:fldCharType="end"/>
            </w:r>
          </w:hyperlink>
        </w:p>
        <w:p w14:paraId="67EDE9EC" w14:textId="58453E79" w:rsidR="007E3C63" w:rsidRDefault="007E3C63">
          <w:pPr>
            <w:pStyle w:val="Verzeichnis1"/>
            <w:rPr>
              <w:rFonts w:asciiTheme="minorHAnsi" w:eastAsiaTheme="minorEastAsia" w:hAnsiTheme="minorHAnsi" w:cstheme="minorBidi"/>
              <w:b w:val="0"/>
              <w:kern w:val="2"/>
              <w:szCs w:val="24"/>
              <w:lang w:val="de-CH" w:eastAsia="de-CH"/>
              <w14:ligatures w14:val="standardContextual"/>
            </w:rPr>
          </w:pPr>
          <w:hyperlink w:anchor="_Toc233176424" w:history="1">
            <w:r w:rsidRPr="00B14964">
              <w:rPr>
                <w:rStyle w:val="Hyperlink"/>
                <w:lang w:val="en-GB"/>
              </w:rPr>
              <w:t>5</w:t>
            </w:r>
            <w:r>
              <w:rPr>
                <w:rFonts w:asciiTheme="minorHAnsi" w:eastAsiaTheme="minorEastAsia" w:hAnsiTheme="minorHAnsi" w:cstheme="minorBidi"/>
                <w:b w:val="0"/>
                <w:kern w:val="2"/>
                <w:szCs w:val="24"/>
                <w:lang w:val="de-CH" w:eastAsia="de-CH"/>
                <w14:ligatures w14:val="standardContextual"/>
              </w:rPr>
              <w:tab/>
            </w:r>
            <w:r w:rsidRPr="00B14964">
              <w:rPr>
                <w:rStyle w:val="Hyperlink"/>
                <w:lang w:val="en-GB"/>
              </w:rPr>
              <w:t>Change Control Rules</w:t>
            </w:r>
            <w:r>
              <w:rPr>
                <w:webHidden/>
              </w:rPr>
              <w:tab/>
            </w:r>
            <w:r>
              <w:rPr>
                <w:webHidden/>
              </w:rPr>
              <w:fldChar w:fldCharType="begin"/>
            </w:r>
            <w:r>
              <w:rPr>
                <w:webHidden/>
              </w:rPr>
              <w:instrText xml:space="preserve"> PAGEREF _Toc233176424 \h </w:instrText>
            </w:r>
            <w:r>
              <w:rPr>
                <w:webHidden/>
              </w:rPr>
            </w:r>
            <w:r>
              <w:rPr>
                <w:webHidden/>
              </w:rPr>
              <w:fldChar w:fldCharType="separate"/>
            </w:r>
            <w:r>
              <w:rPr>
                <w:webHidden/>
              </w:rPr>
              <w:t>7</w:t>
            </w:r>
            <w:r>
              <w:rPr>
                <w:webHidden/>
              </w:rPr>
              <w:fldChar w:fldCharType="end"/>
            </w:r>
          </w:hyperlink>
        </w:p>
        <w:p w14:paraId="2D33ED22" w14:textId="41FF90AC" w:rsidR="007E3C63" w:rsidRDefault="007E3C63">
          <w:pPr>
            <w:pStyle w:val="Verzeichnis1"/>
            <w:rPr>
              <w:rFonts w:asciiTheme="minorHAnsi" w:eastAsiaTheme="minorEastAsia" w:hAnsiTheme="minorHAnsi" w:cstheme="minorBidi"/>
              <w:b w:val="0"/>
              <w:kern w:val="2"/>
              <w:szCs w:val="24"/>
              <w:lang w:val="de-CH" w:eastAsia="de-CH"/>
              <w14:ligatures w14:val="standardContextual"/>
            </w:rPr>
          </w:pPr>
          <w:hyperlink w:anchor="_Toc233176425" w:history="1">
            <w:r w:rsidRPr="00B14964">
              <w:rPr>
                <w:rStyle w:val="Hyperlink"/>
                <w:lang w:val="en-GB"/>
              </w:rPr>
              <w:t>6</w:t>
            </w:r>
            <w:r>
              <w:rPr>
                <w:rFonts w:asciiTheme="minorHAnsi" w:eastAsiaTheme="minorEastAsia" w:hAnsiTheme="minorHAnsi" w:cstheme="minorBidi"/>
                <w:b w:val="0"/>
                <w:kern w:val="2"/>
                <w:szCs w:val="24"/>
                <w:lang w:val="de-CH" w:eastAsia="de-CH"/>
                <w14:ligatures w14:val="standardContextual"/>
              </w:rPr>
              <w:tab/>
            </w:r>
            <w:r w:rsidRPr="00B14964">
              <w:rPr>
                <w:rStyle w:val="Hyperlink"/>
                <w:lang w:val="en-GB"/>
              </w:rPr>
              <w:t>Essential Components of the eCTD in Consideration of the Specific Regional Requirements</w:t>
            </w:r>
            <w:r>
              <w:rPr>
                <w:webHidden/>
              </w:rPr>
              <w:tab/>
            </w:r>
            <w:r>
              <w:rPr>
                <w:webHidden/>
              </w:rPr>
              <w:fldChar w:fldCharType="begin"/>
            </w:r>
            <w:r>
              <w:rPr>
                <w:webHidden/>
              </w:rPr>
              <w:instrText xml:space="preserve"> PAGEREF _Toc233176425 \h </w:instrText>
            </w:r>
            <w:r>
              <w:rPr>
                <w:webHidden/>
              </w:rPr>
            </w:r>
            <w:r>
              <w:rPr>
                <w:webHidden/>
              </w:rPr>
              <w:fldChar w:fldCharType="separate"/>
            </w:r>
            <w:r>
              <w:rPr>
                <w:webHidden/>
              </w:rPr>
              <w:t>8</w:t>
            </w:r>
            <w:r>
              <w:rPr>
                <w:webHidden/>
              </w:rPr>
              <w:fldChar w:fldCharType="end"/>
            </w:r>
          </w:hyperlink>
        </w:p>
        <w:p w14:paraId="3C1D087E" w14:textId="23076FC2"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26" w:history="1">
            <w:r w:rsidRPr="00B14964">
              <w:rPr>
                <w:rStyle w:val="Hyperlink"/>
                <w:lang w:val="en-GB"/>
              </w:rPr>
              <w:t>6.1</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Elements for regional use covered by Swiss Module 1 Implementation Guide</w:t>
            </w:r>
            <w:r>
              <w:rPr>
                <w:webHidden/>
              </w:rPr>
              <w:tab/>
            </w:r>
            <w:r>
              <w:rPr>
                <w:webHidden/>
              </w:rPr>
              <w:fldChar w:fldCharType="begin"/>
            </w:r>
            <w:r>
              <w:rPr>
                <w:webHidden/>
              </w:rPr>
              <w:instrText xml:space="preserve"> PAGEREF _Toc233176426 \h </w:instrText>
            </w:r>
            <w:r>
              <w:rPr>
                <w:webHidden/>
              </w:rPr>
            </w:r>
            <w:r>
              <w:rPr>
                <w:webHidden/>
              </w:rPr>
              <w:fldChar w:fldCharType="separate"/>
            </w:r>
            <w:r>
              <w:rPr>
                <w:webHidden/>
              </w:rPr>
              <w:t>8</w:t>
            </w:r>
            <w:r>
              <w:rPr>
                <w:webHidden/>
              </w:rPr>
              <w:fldChar w:fldCharType="end"/>
            </w:r>
          </w:hyperlink>
        </w:p>
        <w:p w14:paraId="40DBAD21" w14:textId="7CF1C876"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27" w:history="1">
            <w:r w:rsidRPr="00B14964">
              <w:rPr>
                <w:rStyle w:val="Hyperlink"/>
                <w:lang w:val="en-GB"/>
              </w:rPr>
              <w:t>6.2</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Regional Business Processes Covered by Swiss eCTD v4.0 Implementation Guide</w:t>
            </w:r>
            <w:r>
              <w:rPr>
                <w:webHidden/>
              </w:rPr>
              <w:tab/>
            </w:r>
            <w:r>
              <w:rPr>
                <w:webHidden/>
              </w:rPr>
              <w:fldChar w:fldCharType="begin"/>
            </w:r>
            <w:r>
              <w:rPr>
                <w:webHidden/>
              </w:rPr>
              <w:instrText xml:space="preserve"> PAGEREF _Toc233176427 \h </w:instrText>
            </w:r>
            <w:r>
              <w:rPr>
                <w:webHidden/>
              </w:rPr>
            </w:r>
            <w:r>
              <w:rPr>
                <w:webHidden/>
              </w:rPr>
              <w:fldChar w:fldCharType="separate"/>
            </w:r>
            <w:r>
              <w:rPr>
                <w:webHidden/>
              </w:rPr>
              <w:t>9</w:t>
            </w:r>
            <w:r>
              <w:rPr>
                <w:webHidden/>
              </w:rPr>
              <w:fldChar w:fldCharType="end"/>
            </w:r>
          </w:hyperlink>
        </w:p>
        <w:p w14:paraId="468D9F48" w14:textId="569E946C" w:rsidR="007E3C63" w:rsidRDefault="007E3C63">
          <w:pPr>
            <w:pStyle w:val="Verzeichnis1"/>
            <w:rPr>
              <w:rFonts w:asciiTheme="minorHAnsi" w:eastAsiaTheme="minorEastAsia" w:hAnsiTheme="minorHAnsi" w:cstheme="minorBidi"/>
              <w:b w:val="0"/>
              <w:kern w:val="2"/>
              <w:szCs w:val="24"/>
              <w:lang w:val="de-CH" w:eastAsia="de-CH"/>
              <w14:ligatures w14:val="standardContextual"/>
            </w:rPr>
          </w:pPr>
          <w:hyperlink w:anchor="_Toc233176428" w:history="1">
            <w:r w:rsidRPr="00B14964">
              <w:rPr>
                <w:rStyle w:val="Hyperlink"/>
                <w:lang w:val="en-GB"/>
              </w:rPr>
              <w:t>7</w:t>
            </w:r>
            <w:r>
              <w:rPr>
                <w:rFonts w:asciiTheme="minorHAnsi" w:eastAsiaTheme="minorEastAsia" w:hAnsiTheme="minorHAnsi" w:cstheme="minorBidi"/>
                <w:b w:val="0"/>
                <w:kern w:val="2"/>
                <w:szCs w:val="24"/>
                <w:lang w:val="de-CH" w:eastAsia="de-CH"/>
                <w14:ligatures w14:val="standardContextual"/>
              </w:rPr>
              <w:tab/>
            </w:r>
            <w:r w:rsidRPr="00B14964">
              <w:rPr>
                <w:rStyle w:val="Hyperlink"/>
                <w:lang w:val="en-GB"/>
              </w:rPr>
              <w:t>Submission Contents, Folder and File Structure</w:t>
            </w:r>
            <w:r>
              <w:rPr>
                <w:webHidden/>
              </w:rPr>
              <w:tab/>
            </w:r>
            <w:r>
              <w:rPr>
                <w:webHidden/>
              </w:rPr>
              <w:fldChar w:fldCharType="begin"/>
            </w:r>
            <w:r>
              <w:rPr>
                <w:webHidden/>
              </w:rPr>
              <w:instrText xml:space="preserve"> PAGEREF _Toc233176428 \h </w:instrText>
            </w:r>
            <w:r>
              <w:rPr>
                <w:webHidden/>
              </w:rPr>
            </w:r>
            <w:r>
              <w:rPr>
                <w:webHidden/>
              </w:rPr>
              <w:fldChar w:fldCharType="separate"/>
            </w:r>
            <w:r>
              <w:rPr>
                <w:webHidden/>
              </w:rPr>
              <w:t>9</w:t>
            </w:r>
            <w:r>
              <w:rPr>
                <w:webHidden/>
              </w:rPr>
              <w:fldChar w:fldCharType="end"/>
            </w:r>
          </w:hyperlink>
        </w:p>
        <w:p w14:paraId="42247442" w14:textId="468FB9E0"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29" w:history="1">
            <w:r w:rsidRPr="00B14964">
              <w:rPr>
                <w:rStyle w:val="Hyperlink"/>
                <w:lang w:val="en-GB"/>
              </w:rPr>
              <w:t>7.1</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Submission Unit Content in eCTD v4.0 Messages</w:t>
            </w:r>
            <w:r>
              <w:rPr>
                <w:webHidden/>
              </w:rPr>
              <w:tab/>
            </w:r>
            <w:r>
              <w:rPr>
                <w:webHidden/>
              </w:rPr>
              <w:fldChar w:fldCharType="begin"/>
            </w:r>
            <w:r>
              <w:rPr>
                <w:webHidden/>
              </w:rPr>
              <w:instrText xml:space="preserve"> PAGEREF _Toc233176429 \h </w:instrText>
            </w:r>
            <w:r>
              <w:rPr>
                <w:webHidden/>
              </w:rPr>
            </w:r>
            <w:r>
              <w:rPr>
                <w:webHidden/>
              </w:rPr>
              <w:fldChar w:fldCharType="separate"/>
            </w:r>
            <w:r>
              <w:rPr>
                <w:webHidden/>
              </w:rPr>
              <w:t>9</w:t>
            </w:r>
            <w:r>
              <w:rPr>
                <w:webHidden/>
              </w:rPr>
              <w:fldChar w:fldCharType="end"/>
            </w:r>
          </w:hyperlink>
        </w:p>
        <w:p w14:paraId="0B8CDF6C" w14:textId="67DC942D"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30" w:history="1">
            <w:r w:rsidRPr="00B14964">
              <w:rPr>
                <w:rStyle w:val="Hyperlink"/>
                <w:lang w:val="en-GB"/>
              </w:rPr>
              <w:t>7.2</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Naming Conventions</w:t>
            </w:r>
            <w:r>
              <w:rPr>
                <w:webHidden/>
              </w:rPr>
              <w:tab/>
            </w:r>
            <w:r>
              <w:rPr>
                <w:webHidden/>
              </w:rPr>
              <w:fldChar w:fldCharType="begin"/>
            </w:r>
            <w:r>
              <w:rPr>
                <w:webHidden/>
              </w:rPr>
              <w:instrText xml:space="preserve"> PAGEREF _Toc233176430 \h </w:instrText>
            </w:r>
            <w:r>
              <w:rPr>
                <w:webHidden/>
              </w:rPr>
            </w:r>
            <w:r>
              <w:rPr>
                <w:webHidden/>
              </w:rPr>
              <w:fldChar w:fldCharType="separate"/>
            </w:r>
            <w:r>
              <w:rPr>
                <w:webHidden/>
              </w:rPr>
              <w:t>10</w:t>
            </w:r>
            <w:r>
              <w:rPr>
                <w:webHidden/>
              </w:rPr>
              <w:fldChar w:fldCharType="end"/>
            </w:r>
          </w:hyperlink>
        </w:p>
        <w:p w14:paraId="3663E4BD" w14:textId="2F835D94"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31" w:history="1">
            <w:r w:rsidRPr="00B14964">
              <w:rPr>
                <w:rStyle w:val="Hyperlink"/>
                <w:lang w:val="en-GB"/>
              </w:rPr>
              <w:t>7.3</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First Level Folder Naming Convention</w:t>
            </w:r>
            <w:r>
              <w:rPr>
                <w:webHidden/>
              </w:rPr>
              <w:tab/>
            </w:r>
            <w:r>
              <w:rPr>
                <w:webHidden/>
              </w:rPr>
              <w:fldChar w:fldCharType="begin"/>
            </w:r>
            <w:r>
              <w:rPr>
                <w:webHidden/>
              </w:rPr>
              <w:instrText xml:space="preserve"> PAGEREF _Toc233176431 \h </w:instrText>
            </w:r>
            <w:r>
              <w:rPr>
                <w:webHidden/>
              </w:rPr>
            </w:r>
            <w:r>
              <w:rPr>
                <w:webHidden/>
              </w:rPr>
              <w:fldChar w:fldCharType="separate"/>
            </w:r>
            <w:r>
              <w:rPr>
                <w:webHidden/>
              </w:rPr>
              <w:t>10</w:t>
            </w:r>
            <w:r>
              <w:rPr>
                <w:webHidden/>
              </w:rPr>
              <w:fldChar w:fldCharType="end"/>
            </w:r>
          </w:hyperlink>
        </w:p>
        <w:p w14:paraId="314AEA79" w14:textId="55D18632"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32" w:history="1">
            <w:r w:rsidRPr="00B14964">
              <w:rPr>
                <w:rStyle w:val="Hyperlink"/>
                <w:lang w:val="en-GB"/>
              </w:rPr>
              <w:t>7.4</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Second Level Folder Naming Requirements</w:t>
            </w:r>
            <w:r>
              <w:rPr>
                <w:webHidden/>
              </w:rPr>
              <w:tab/>
            </w:r>
            <w:r>
              <w:rPr>
                <w:webHidden/>
              </w:rPr>
              <w:fldChar w:fldCharType="begin"/>
            </w:r>
            <w:r>
              <w:rPr>
                <w:webHidden/>
              </w:rPr>
              <w:instrText xml:space="preserve"> PAGEREF _Toc233176432 \h </w:instrText>
            </w:r>
            <w:r>
              <w:rPr>
                <w:webHidden/>
              </w:rPr>
            </w:r>
            <w:r>
              <w:rPr>
                <w:webHidden/>
              </w:rPr>
              <w:fldChar w:fldCharType="separate"/>
            </w:r>
            <w:r>
              <w:rPr>
                <w:webHidden/>
              </w:rPr>
              <w:t>10</w:t>
            </w:r>
            <w:r>
              <w:rPr>
                <w:webHidden/>
              </w:rPr>
              <w:fldChar w:fldCharType="end"/>
            </w:r>
          </w:hyperlink>
        </w:p>
        <w:p w14:paraId="2211E632" w14:textId="04ABA69D"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33" w:history="1">
            <w:r w:rsidRPr="00B14964">
              <w:rPr>
                <w:rStyle w:val="Hyperlink"/>
                <w:lang w:val="en-GB"/>
              </w:rPr>
              <w:t>7.5</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Pathname Conventions and Best Practices</w:t>
            </w:r>
            <w:r>
              <w:rPr>
                <w:webHidden/>
              </w:rPr>
              <w:tab/>
            </w:r>
            <w:r>
              <w:rPr>
                <w:webHidden/>
              </w:rPr>
              <w:fldChar w:fldCharType="begin"/>
            </w:r>
            <w:r>
              <w:rPr>
                <w:webHidden/>
              </w:rPr>
              <w:instrText xml:space="preserve"> PAGEREF _Toc233176433 \h </w:instrText>
            </w:r>
            <w:r>
              <w:rPr>
                <w:webHidden/>
              </w:rPr>
            </w:r>
            <w:r>
              <w:rPr>
                <w:webHidden/>
              </w:rPr>
              <w:fldChar w:fldCharType="separate"/>
            </w:r>
            <w:r>
              <w:rPr>
                <w:webHidden/>
              </w:rPr>
              <w:t>11</w:t>
            </w:r>
            <w:r>
              <w:rPr>
                <w:webHidden/>
              </w:rPr>
              <w:fldChar w:fldCharType="end"/>
            </w:r>
          </w:hyperlink>
        </w:p>
        <w:p w14:paraId="23B8D585" w14:textId="158F42E5"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34" w:history="1">
            <w:r w:rsidRPr="00B14964">
              <w:rPr>
                <w:rStyle w:val="Hyperlink"/>
                <w:lang w:val="en-GB"/>
              </w:rPr>
              <w:t>7.6</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Folder Hierarchy</w:t>
            </w:r>
            <w:r>
              <w:rPr>
                <w:webHidden/>
              </w:rPr>
              <w:tab/>
            </w:r>
            <w:r>
              <w:rPr>
                <w:webHidden/>
              </w:rPr>
              <w:fldChar w:fldCharType="begin"/>
            </w:r>
            <w:r>
              <w:rPr>
                <w:webHidden/>
              </w:rPr>
              <w:instrText xml:space="preserve"> PAGEREF _Toc233176434 \h </w:instrText>
            </w:r>
            <w:r>
              <w:rPr>
                <w:webHidden/>
              </w:rPr>
            </w:r>
            <w:r>
              <w:rPr>
                <w:webHidden/>
              </w:rPr>
              <w:fldChar w:fldCharType="separate"/>
            </w:r>
            <w:r>
              <w:rPr>
                <w:webHidden/>
              </w:rPr>
              <w:t>11</w:t>
            </w:r>
            <w:r>
              <w:rPr>
                <w:webHidden/>
              </w:rPr>
              <w:fldChar w:fldCharType="end"/>
            </w:r>
          </w:hyperlink>
        </w:p>
        <w:p w14:paraId="04E4227E" w14:textId="66E7C232"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35" w:history="1">
            <w:r w:rsidRPr="00B14964">
              <w:rPr>
                <w:rStyle w:val="Hyperlink"/>
                <w:lang w:val="en-GB"/>
              </w:rPr>
              <w:t>7.7</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File Formats</w:t>
            </w:r>
            <w:r>
              <w:rPr>
                <w:webHidden/>
              </w:rPr>
              <w:tab/>
            </w:r>
            <w:r>
              <w:rPr>
                <w:webHidden/>
              </w:rPr>
              <w:fldChar w:fldCharType="begin"/>
            </w:r>
            <w:r>
              <w:rPr>
                <w:webHidden/>
              </w:rPr>
              <w:instrText xml:space="preserve"> PAGEREF _Toc233176435 \h </w:instrText>
            </w:r>
            <w:r>
              <w:rPr>
                <w:webHidden/>
              </w:rPr>
            </w:r>
            <w:r>
              <w:rPr>
                <w:webHidden/>
              </w:rPr>
              <w:fldChar w:fldCharType="separate"/>
            </w:r>
            <w:r>
              <w:rPr>
                <w:webHidden/>
              </w:rPr>
              <w:t>11</w:t>
            </w:r>
            <w:r>
              <w:rPr>
                <w:webHidden/>
              </w:rPr>
              <w:fldChar w:fldCharType="end"/>
            </w:r>
          </w:hyperlink>
        </w:p>
        <w:p w14:paraId="3F0BE0B7" w14:textId="1AFA1ECE"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36" w:history="1">
            <w:r w:rsidRPr="00B14964">
              <w:rPr>
                <w:rStyle w:val="Hyperlink"/>
                <w:lang w:val="en-GB"/>
              </w:rPr>
              <w:t>7.8</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Checksums</w:t>
            </w:r>
            <w:r>
              <w:rPr>
                <w:webHidden/>
              </w:rPr>
              <w:tab/>
            </w:r>
            <w:r>
              <w:rPr>
                <w:webHidden/>
              </w:rPr>
              <w:fldChar w:fldCharType="begin"/>
            </w:r>
            <w:r>
              <w:rPr>
                <w:webHidden/>
              </w:rPr>
              <w:instrText xml:space="preserve"> PAGEREF _Toc233176436 \h </w:instrText>
            </w:r>
            <w:r>
              <w:rPr>
                <w:webHidden/>
              </w:rPr>
            </w:r>
            <w:r>
              <w:rPr>
                <w:webHidden/>
              </w:rPr>
              <w:fldChar w:fldCharType="separate"/>
            </w:r>
            <w:r>
              <w:rPr>
                <w:webHidden/>
              </w:rPr>
              <w:t>14</w:t>
            </w:r>
            <w:r>
              <w:rPr>
                <w:webHidden/>
              </w:rPr>
              <w:fldChar w:fldCharType="end"/>
            </w:r>
          </w:hyperlink>
        </w:p>
        <w:p w14:paraId="45B89503" w14:textId="2BDDF2B1" w:rsidR="007E3C63" w:rsidRDefault="007E3C63">
          <w:pPr>
            <w:pStyle w:val="Verzeichnis1"/>
            <w:rPr>
              <w:rFonts w:asciiTheme="minorHAnsi" w:eastAsiaTheme="minorEastAsia" w:hAnsiTheme="minorHAnsi" w:cstheme="minorBidi"/>
              <w:b w:val="0"/>
              <w:kern w:val="2"/>
              <w:szCs w:val="24"/>
              <w:lang w:val="de-CH" w:eastAsia="de-CH"/>
              <w14:ligatures w14:val="standardContextual"/>
            </w:rPr>
          </w:pPr>
          <w:hyperlink w:anchor="_Toc233176437" w:history="1">
            <w:r w:rsidRPr="00B14964">
              <w:rPr>
                <w:rStyle w:val="Hyperlink"/>
                <w:lang w:val="en-GB"/>
              </w:rPr>
              <w:t>8</w:t>
            </w:r>
            <w:r>
              <w:rPr>
                <w:rFonts w:asciiTheme="minorHAnsi" w:eastAsiaTheme="minorEastAsia" w:hAnsiTheme="minorHAnsi" w:cstheme="minorBidi"/>
                <w:b w:val="0"/>
                <w:kern w:val="2"/>
                <w:szCs w:val="24"/>
                <w:lang w:val="de-CH" w:eastAsia="de-CH"/>
                <w14:ligatures w14:val="standardContextual"/>
              </w:rPr>
              <w:tab/>
            </w:r>
            <w:r w:rsidRPr="00B14964">
              <w:rPr>
                <w:rStyle w:val="Hyperlink"/>
                <w:lang w:val="en-GB"/>
              </w:rPr>
              <w:t>Controlled Vocabularies</w:t>
            </w:r>
            <w:r>
              <w:rPr>
                <w:webHidden/>
              </w:rPr>
              <w:tab/>
            </w:r>
            <w:r>
              <w:rPr>
                <w:webHidden/>
              </w:rPr>
              <w:fldChar w:fldCharType="begin"/>
            </w:r>
            <w:r>
              <w:rPr>
                <w:webHidden/>
              </w:rPr>
              <w:instrText xml:space="preserve"> PAGEREF _Toc233176437 \h </w:instrText>
            </w:r>
            <w:r>
              <w:rPr>
                <w:webHidden/>
              </w:rPr>
            </w:r>
            <w:r>
              <w:rPr>
                <w:webHidden/>
              </w:rPr>
              <w:fldChar w:fldCharType="separate"/>
            </w:r>
            <w:r>
              <w:rPr>
                <w:webHidden/>
              </w:rPr>
              <w:t>15</w:t>
            </w:r>
            <w:r>
              <w:rPr>
                <w:webHidden/>
              </w:rPr>
              <w:fldChar w:fldCharType="end"/>
            </w:r>
          </w:hyperlink>
        </w:p>
        <w:p w14:paraId="55396756" w14:textId="27BEA498"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38" w:history="1">
            <w:r w:rsidRPr="00B14964">
              <w:rPr>
                <w:rStyle w:val="Hyperlink"/>
                <w:lang w:val="en-GB"/>
              </w:rPr>
              <w:t>8.1</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Keywords and Controlled Vocabularies for Swiss Purpose</w:t>
            </w:r>
            <w:r>
              <w:rPr>
                <w:webHidden/>
              </w:rPr>
              <w:tab/>
            </w:r>
            <w:r>
              <w:rPr>
                <w:webHidden/>
              </w:rPr>
              <w:fldChar w:fldCharType="begin"/>
            </w:r>
            <w:r>
              <w:rPr>
                <w:webHidden/>
              </w:rPr>
              <w:instrText xml:space="preserve"> PAGEREF _Toc233176438 \h </w:instrText>
            </w:r>
            <w:r>
              <w:rPr>
                <w:webHidden/>
              </w:rPr>
            </w:r>
            <w:r>
              <w:rPr>
                <w:webHidden/>
              </w:rPr>
              <w:fldChar w:fldCharType="separate"/>
            </w:r>
            <w:r>
              <w:rPr>
                <w:webHidden/>
              </w:rPr>
              <w:t>16</w:t>
            </w:r>
            <w:r>
              <w:rPr>
                <w:webHidden/>
              </w:rPr>
              <w:fldChar w:fldCharType="end"/>
            </w:r>
          </w:hyperlink>
        </w:p>
        <w:p w14:paraId="163E2084" w14:textId="0D3F7971"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39" w:history="1">
            <w:r w:rsidRPr="00B14964">
              <w:rPr>
                <w:rStyle w:val="Hyperlink"/>
                <w:lang w:val="en-GB"/>
              </w:rPr>
              <w:t>8.2</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Controlled Vocabulary specified by HL7</w:t>
            </w:r>
            <w:r>
              <w:rPr>
                <w:webHidden/>
              </w:rPr>
              <w:tab/>
            </w:r>
            <w:r>
              <w:rPr>
                <w:webHidden/>
              </w:rPr>
              <w:fldChar w:fldCharType="begin"/>
            </w:r>
            <w:r>
              <w:rPr>
                <w:webHidden/>
              </w:rPr>
              <w:instrText xml:space="preserve"> PAGEREF _Toc233176439 \h </w:instrText>
            </w:r>
            <w:r>
              <w:rPr>
                <w:webHidden/>
              </w:rPr>
            </w:r>
            <w:r>
              <w:rPr>
                <w:webHidden/>
              </w:rPr>
              <w:fldChar w:fldCharType="separate"/>
            </w:r>
            <w:r>
              <w:rPr>
                <w:webHidden/>
              </w:rPr>
              <w:t>17</w:t>
            </w:r>
            <w:r>
              <w:rPr>
                <w:webHidden/>
              </w:rPr>
              <w:fldChar w:fldCharType="end"/>
            </w:r>
          </w:hyperlink>
        </w:p>
        <w:p w14:paraId="68722C5C" w14:textId="6310BF40"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40" w:history="1">
            <w:r w:rsidRPr="00B14964">
              <w:rPr>
                <w:rStyle w:val="Hyperlink"/>
                <w:lang w:val="en-GB"/>
              </w:rPr>
              <w:t>8.3</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Controlled Vocabulary specified by ISO</w:t>
            </w:r>
            <w:r>
              <w:rPr>
                <w:webHidden/>
              </w:rPr>
              <w:tab/>
            </w:r>
            <w:r>
              <w:rPr>
                <w:webHidden/>
              </w:rPr>
              <w:fldChar w:fldCharType="begin"/>
            </w:r>
            <w:r>
              <w:rPr>
                <w:webHidden/>
              </w:rPr>
              <w:instrText xml:space="preserve"> PAGEREF _Toc233176440 \h </w:instrText>
            </w:r>
            <w:r>
              <w:rPr>
                <w:webHidden/>
              </w:rPr>
            </w:r>
            <w:r>
              <w:rPr>
                <w:webHidden/>
              </w:rPr>
              <w:fldChar w:fldCharType="separate"/>
            </w:r>
            <w:r>
              <w:rPr>
                <w:webHidden/>
              </w:rPr>
              <w:t>17</w:t>
            </w:r>
            <w:r>
              <w:rPr>
                <w:webHidden/>
              </w:rPr>
              <w:fldChar w:fldCharType="end"/>
            </w:r>
          </w:hyperlink>
        </w:p>
        <w:p w14:paraId="7F1CBF67" w14:textId="703FA455"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41" w:history="1">
            <w:r w:rsidRPr="00B14964">
              <w:rPr>
                <w:rStyle w:val="Hyperlink"/>
                <w:lang w:val="en-GB"/>
              </w:rPr>
              <w:t>8.4</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Maintenance of Controlled Vocabularies</w:t>
            </w:r>
            <w:r>
              <w:rPr>
                <w:webHidden/>
              </w:rPr>
              <w:tab/>
            </w:r>
            <w:r>
              <w:rPr>
                <w:webHidden/>
              </w:rPr>
              <w:fldChar w:fldCharType="begin"/>
            </w:r>
            <w:r>
              <w:rPr>
                <w:webHidden/>
              </w:rPr>
              <w:instrText xml:space="preserve"> PAGEREF _Toc233176441 \h </w:instrText>
            </w:r>
            <w:r>
              <w:rPr>
                <w:webHidden/>
              </w:rPr>
            </w:r>
            <w:r>
              <w:rPr>
                <w:webHidden/>
              </w:rPr>
              <w:fldChar w:fldCharType="separate"/>
            </w:r>
            <w:r>
              <w:rPr>
                <w:webHidden/>
              </w:rPr>
              <w:t>18</w:t>
            </w:r>
            <w:r>
              <w:rPr>
                <w:webHidden/>
              </w:rPr>
              <w:fldChar w:fldCharType="end"/>
            </w:r>
          </w:hyperlink>
        </w:p>
        <w:p w14:paraId="0CE7C789" w14:textId="3BB7D017" w:rsidR="007E3C63" w:rsidRDefault="007E3C63">
          <w:pPr>
            <w:pStyle w:val="Verzeichnis1"/>
            <w:rPr>
              <w:rFonts w:asciiTheme="minorHAnsi" w:eastAsiaTheme="minorEastAsia" w:hAnsiTheme="minorHAnsi" w:cstheme="minorBidi"/>
              <w:b w:val="0"/>
              <w:kern w:val="2"/>
              <w:szCs w:val="24"/>
              <w:lang w:val="de-CH" w:eastAsia="de-CH"/>
              <w14:ligatures w14:val="standardContextual"/>
            </w:rPr>
          </w:pPr>
          <w:hyperlink w:anchor="_Toc233176442" w:history="1">
            <w:r w:rsidRPr="00B14964">
              <w:rPr>
                <w:rStyle w:val="Hyperlink"/>
                <w:lang w:val="en-GB"/>
              </w:rPr>
              <w:t>9</w:t>
            </w:r>
            <w:r>
              <w:rPr>
                <w:rFonts w:asciiTheme="minorHAnsi" w:eastAsiaTheme="minorEastAsia" w:hAnsiTheme="minorHAnsi" w:cstheme="minorBidi"/>
                <w:b w:val="0"/>
                <w:kern w:val="2"/>
                <w:szCs w:val="24"/>
                <w:lang w:val="de-CH" w:eastAsia="de-CH"/>
                <w14:ligatures w14:val="standardContextual"/>
              </w:rPr>
              <w:tab/>
            </w:r>
            <w:r w:rsidRPr="00B14964">
              <w:rPr>
                <w:rStyle w:val="Hyperlink"/>
                <w:lang w:val="en-GB"/>
              </w:rPr>
              <w:t>eCTD v4.0 XML Schema</w:t>
            </w:r>
            <w:r>
              <w:rPr>
                <w:webHidden/>
              </w:rPr>
              <w:tab/>
            </w:r>
            <w:r>
              <w:rPr>
                <w:webHidden/>
              </w:rPr>
              <w:fldChar w:fldCharType="begin"/>
            </w:r>
            <w:r>
              <w:rPr>
                <w:webHidden/>
              </w:rPr>
              <w:instrText xml:space="preserve"> PAGEREF _Toc233176442 \h </w:instrText>
            </w:r>
            <w:r>
              <w:rPr>
                <w:webHidden/>
              </w:rPr>
            </w:r>
            <w:r>
              <w:rPr>
                <w:webHidden/>
              </w:rPr>
              <w:fldChar w:fldCharType="separate"/>
            </w:r>
            <w:r>
              <w:rPr>
                <w:webHidden/>
              </w:rPr>
              <w:t>18</w:t>
            </w:r>
            <w:r>
              <w:rPr>
                <w:webHidden/>
              </w:rPr>
              <w:fldChar w:fldCharType="end"/>
            </w:r>
          </w:hyperlink>
        </w:p>
        <w:p w14:paraId="32DE82A6" w14:textId="202ABE5E" w:rsidR="007E3C63" w:rsidRDefault="007E3C63">
          <w:pPr>
            <w:pStyle w:val="Verzeichnis1"/>
            <w:rPr>
              <w:rFonts w:asciiTheme="minorHAnsi" w:eastAsiaTheme="minorEastAsia" w:hAnsiTheme="minorHAnsi" w:cstheme="minorBidi"/>
              <w:b w:val="0"/>
              <w:kern w:val="2"/>
              <w:szCs w:val="24"/>
              <w:lang w:val="de-CH" w:eastAsia="de-CH"/>
              <w14:ligatures w14:val="standardContextual"/>
            </w:rPr>
          </w:pPr>
          <w:hyperlink w:anchor="_Toc233176443" w:history="1">
            <w:r w:rsidRPr="00B14964">
              <w:rPr>
                <w:rStyle w:val="Hyperlink"/>
                <w:lang w:val="en-GB"/>
              </w:rPr>
              <w:t>10</w:t>
            </w:r>
            <w:r>
              <w:rPr>
                <w:rFonts w:asciiTheme="minorHAnsi" w:eastAsiaTheme="minorEastAsia" w:hAnsiTheme="minorHAnsi" w:cstheme="minorBidi"/>
                <w:b w:val="0"/>
                <w:kern w:val="2"/>
                <w:szCs w:val="24"/>
                <w:lang w:val="de-CH" w:eastAsia="de-CH"/>
                <w14:ligatures w14:val="standardContextual"/>
              </w:rPr>
              <w:tab/>
            </w:r>
            <w:r w:rsidRPr="00B14964">
              <w:rPr>
                <w:rStyle w:val="Hyperlink"/>
                <w:lang w:val="en-GB"/>
              </w:rPr>
              <w:t>eCTD v4.0 XML Message</w:t>
            </w:r>
            <w:r>
              <w:rPr>
                <w:webHidden/>
              </w:rPr>
              <w:tab/>
            </w:r>
            <w:r>
              <w:rPr>
                <w:webHidden/>
              </w:rPr>
              <w:fldChar w:fldCharType="begin"/>
            </w:r>
            <w:r>
              <w:rPr>
                <w:webHidden/>
              </w:rPr>
              <w:instrText xml:space="preserve"> PAGEREF _Toc233176443 \h </w:instrText>
            </w:r>
            <w:r>
              <w:rPr>
                <w:webHidden/>
              </w:rPr>
            </w:r>
            <w:r>
              <w:rPr>
                <w:webHidden/>
              </w:rPr>
              <w:fldChar w:fldCharType="separate"/>
            </w:r>
            <w:r>
              <w:rPr>
                <w:webHidden/>
              </w:rPr>
              <w:t>18</w:t>
            </w:r>
            <w:r>
              <w:rPr>
                <w:webHidden/>
              </w:rPr>
              <w:fldChar w:fldCharType="end"/>
            </w:r>
          </w:hyperlink>
        </w:p>
        <w:p w14:paraId="1D46F6C5" w14:textId="0364F271"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44" w:history="1">
            <w:r w:rsidRPr="00B14964">
              <w:rPr>
                <w:rStyle w:val="Hyperlink"/>
                <w:lang w:val="en-GB"/>
              </w:rPr>
              <w:t>10.1</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Example for the header as to be used in Switzerland</w:t>
            </w:r>
            <w:r>
              <w:rPr>
                <w:webHidden/>
              </w:rPr>
              <w:tab/>
            </w:r>
            <w:r>
              <w:rPr>
                <w:webHidden/>
              </w:rPr>
              <w:fldChar w:fldCharType="begin"/>
            </w:r>
            <w:r>
              <w:rPr>
                <w:webHidden/>
              </w:rPr>
              <w:instrText xml:space="preserve"> PAGEREF _Toc233176444 \h </w:instrText>
            </w:r>
            <w:r>
              <w:rPr>
                <w:webHidden/>
              </w:rPr>
            </w:r>
            <w:r>
              <w:rPr>
                <w:webHidden/>
              </w:rPr>
              <w:fldChar w:fldCharType="separate"/>
            </w:r>
            <w:r>
              <w:rPr>
                <w:webHidden/>
              </w:rPr>
              <w:t>18</w:t>
            </w:r>
            <w:r>
              <w:rPr>
                <w:webHidden/>
              </w:rPr>
              <w:fldChar w:fldCharType="end"/>
            </w:r>
          </w:hyperlink>
        </w:p>
        <w:p w14:paraId="46759C96" w14:textId="1AAEBF47"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45" w:history="1">
            <w:r w:rsidRPr="00B14964">
              <w:rPr>
                <w:rStyle w:val="Hyperlink"/>
                <w:lang w:val="en-GB"/>
              </w:rPr>
              <w:t>10.2</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Structure of the eCTD v4.0 payload message adapted to Swiss purposes</w:t>
            </w:r>
            <w:r>
              <w:rPr>
                <w:webHidden/>
              </w:rPr>
              <w:tab/>
            </w:r>
            <w:r>
              <w:rPr>
                <w:webHidden/>
              </w:rPr>
              <w:fldChar w:fldCharType="begin"/>
            </w:r>
            <w:r>
              <w:rPr>
                <w:webHidden/>
              </w:rPr>
              <w:instrText xml:space="preserve"> PAGEREF _Toc233176445 \h </w:instrText>
            </w:r>
            <w:r>
              <w:rPr>
                <w:webHidden/>
              </w:rPr>
            </w:r>
            <w:r>
              <w:rPr>
                <w:webHidden/>
              </w:rPr>
              <w:fldChar w:fldCharType="separate"/>
            </w:r>
            <w:r>
              <w:rPr>
                <w:webHidden/>
              </w:rPr>
              <w:t>20</w:t>
            </w:r>
            <w:r>
              <w:rPr>
                <w:webHidden/>
              </w:rPr>
              <w:fldChar w:fldCharType="end"/>
            </w:r>
          </w:hyperlink>
        </w:p>
        <w:p w14:paraId="29050919" w14:textId="618A5109" w:rsidR="007E3C63" w:rsidRDefault="007E3C63">
          <w:pPr>
            <w:pStyle w:val="Verzeichnis1"/>
            <w:rPr>
              <w:rFonts w:asciiTheme="minorHAnsi" w:eastAsiaTheme="minorEastAsia" w:hAnsiTheme="minorHAnsi" w:cstheme="minorBidi"/>
              <w:b w:val="0"/>
              <w:kern w:val="2"/>
              <w:szCs w:val="24"/>
              <w:lang w:val="de-CH" w:eastAsia="de-CH"/>
              <w14:ligatures w14:val="standardContextual"/>
            </w:rPr>
          </w:pPr>
          <w:hyperlink w:anchor="_Toc233176450" w:history="1">
            <w:r w:rsidRPr="00B14964">
              <w:rPr>
                <w:rStyle w:val="Hyperlink"/>
                <w:lang w:val="en-GB"/>
              </w:rPr>
              <w:t>11</w:t>
            </w:r>
            <w:r>
              <w:rPr>
                <w:rFonts w:asciiTheme="minorHAnsi" w:eastAsiaTheme="minorEastAsia" w:hAnsiTheme="minorHAnsi" w:cstheme="minorBidi"/>
                <w:b w:val="0"/>
                <w:kern w:val="2"/>
                <w:szCs w:val="24"/>
                <w:lang w:val="de-CH" w:eastAsia="de-CH"/>
                <w14:ligatures w14:val="standardContextual"/>
              </w:rPr>
              <w:tab/>
            </w:r>
            <w:r w:rsidRPr="00B14964">
              <w:rPr>
                <w:rStyle w:val="Hyperlink"/>
                <w:lang w:val="en-GB"/>
              </w:rPr>
              <w:t>CH Regional Specific Requirements for Elements</w:t>
            </w:r>
            <w:r>
              <w:rPr>
                <w:webHidden/>
              </w:rPr>
              <w:tab/>
            </w:r>
            <w:r>
              <w:rPr>
                <w:webHidden/>
              </w:rPr>
              <w:fldChar w:fldCharType="begin"/>
            </w:r>
            <w:r>
              <w:rPr>
                <w:webHidden/>
              </w:rPr>
              <w:instrText xml:space="preserve"> PAGEREF _Toc233176450 \h </w:instrText>
            </w:r>
            <w:r>
              <w:rPr>
                <w:webHidden/>
              </w:rPr>
            </w:r>
            <w:r>
              <w:rPr>
                <w:webHidden/>
              </w:rPr>
              <w:fldChar w:fldCharType="separate"/>
            </w:r>
            <w:r>
              <w:rPr>
                <w:webHidden/>
              </w:rPr>
              <w:t>26</w:t>
            </w:r>
            <w:r>
              <w:rPr>
                <w:webHidden/>
              </w:rPr>
              <w:fldChar w:fldCharType="end"/>
            </w:r>
          </w:hyperlink>
        </w:p>
        <w:p w14:paraId="413ADF6B" w14:textId="328D4628"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51" w:history="1">
            <w:r w:rsidRPr="00B14964">
              <w:rPr>
                <w:rStyle w:val="Hyperlink"/>
                <w:lang w:val="en-GB"/>
              </w:rPr>
              <w:t>11.1</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Submission Unit</w:t>
            </w:r>
            <w:r>
              <w:rPr>
                <w:webHidden/>
              </w:rPr>
              <w:tab/>
            </w:r>
            <w:r>
              <w:rPr>
                <w:webHidden/>
              </w:rPr>
              <w:fldChar w:fldCharType="begin"/>
            </w:r>
            <w:r>
              <w:rPr>
                <w:webHidden/>
              </w:rPr>
              <w:instrText xml:space="preserve"> PAGEREF _Toc233176451 \h </w:instrText>
            </w:r>
            <w:r>
              <w:rPr>
                <w:webHidden/>
              </w:rPr>
            </w:r>
            <w:r>
              <w:rPr>
                <w:webHidden/>
              </w:rPr>
              <w:fldChar w:fldCharType="separate"/>
            </w:r>
            <w:r>
              <w:rPr>
                <w:webHidden/>
              </w:rPr>
              <w:t>26</w:t>
            </w:r>
            <w:r>
              <w:rPr>
                <w:webHidden/>
              </w:rPr>
              <w:fldChar w:fldCharType="end"/>
            </w:r>
          </w:hyperlink>
        </w:p>
        <w:p w14:paraId="0A99F5D3" w14:textId="732AACDD"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52" w:history="1">
            <w:r w:rsidRPr="00B14964">
              <w:rPr>
                <w:rStyle w:val="Hyperlink"/>
                <w:lang w:val="en-GB"/>
              </w:rPr>
              <w:t>11.2</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Priority Number</w:t>
            </w:r>
            <w:r>
              <w:rPr>
                <w:webHidden/>
              </w:rPr>
              <w:tab/>
            </w:r>
            <w:r>
              <w:rPr>
                <w:webHidden/>
              </w:rPr>
              <w:fldChar w:fldCharType="begin"/>
            </w:r>
            <w:r>
              <w:rPr>
                <w:webHidden/>
              </w:rPr>
              <w:instrText xml:space="preserve"> PAGEREF _Toc233176452 \h </w:instrText>
            </w:r>
            <w:r>
              <w:rPr>
                <w:webHidden/>
              </w:rPr>
            </w:r>
            <w:r>
              <w:rPr>
                <w:webHidden/>
              </w:rPr>
              <w:fldChar w:fldCharType="separate"/>
            </w:r>
            <w:r>
              <w:rPr>
                <w:webHidden/>
              </w:rPr>
              <w:t>27</w:t>
            </w:r>
            <w:r>
              <w:rPr>
                <w:webHidden/>
              </w:rPr>
              <w:fldChar w:fldCharType="end"/>
            </w:r>
          </w:hyperlink>
        </w:p>
        <w:p w14:paraId="4F784CFC" w14:textId="13F1493F"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53" w:history="1">
            <w:r w:rsidRPr="00B14964">
              <w:rPr>
                <w:rStyle w:val="Hyperlink"/>
                <w:lang w:val="en-GB"/>
              </w:rPr>
              <w:t>11.3</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Context of Use</w:t>
            </w:r>
            <w:r>
              <w:rPr>
                <w:webHidden/>
              </w:rPr>
              <w:tab/>
            </w:r>
            <w:r>
              <w:rPr>
                <w:webHidden/>
              </w:rPr>
              <w:fldChar w:fldCharType="begin"/>
            </w:r>
            <w:r>
              <w:rPr>
                <w:webHidden/>
              </w:rPr>
              <w:instrText xml:space="preserve"> PAGEREF _Toc233176453 \h </w:instrText>
            </w:r>
            <w:r>
              <w:rPr>
                <w:webHidden/>
              </w:rPr>
            </w:r>
            <w:r>
              <w:rPr>
                <w:webHidden/>
              </w:rPr>
              <w:fldChar w:fldCharType="separate"/>
            </w:r>
            <w:r>
              <w:rPr>
                <w:webHidden/>
              </w:rPr>
              <w:t>27</w:t>
            </w:r>
            <w:r>
              <w:rPr>
                <w:webHidden/>
              </w:rPr>
              <w:fldChar w:fldCharType="end"/>
            </w:r>
          </w:hyperlink>
        </w:p>
        <w:p w14:paraId="552E3544" w14:textId="00FCE21F"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54" w:history="1">
            <w:r w:rsidRPr="00B14964">
              <w:rPr>
                <w:rStyle w:val="Hyperlink"/>
                <w:lang w:val="en-GB"/>
              </w:rPr>
              <w:t>11.4</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Territorial Authority (as primary information recipient related to Context of Use)</w:t>
            </w:r>
            <w:r>
              <w:rPr>
                <w:webHidden/>
              </w:rPr>
              <w:tab/>
            </w:r>
            <w:r>
              <w:rPr>
                <w:webHidden/>
              </w:rPr>
              <w:fldChar w:fldCharType="begin"/>
            </w:r>
            <w:r>
              <w:rPr>
                <w:webHidden/>
              </w:rPr>
              <w:instrText xml:space="preserve"> PAGEREF _Toc233176454 \h </w:instrText>
            </w:r>
            <w:r>
              <w:rPr>
                <w:webHidden/>
              </w:rPr>
            </w:r>
            <w:r>
              <w:rPr>
                <w:webHidden/>
              </w:rPr>
              <w:fldChar w:fldCharType="separate"/>
            </w:r>
            <w:r>
              <w:rPr>
                <w:webHidden/>
              </w:rPr>
              <w:t>28</w:t>
            </w:r>
            <w:r>
              <w:rPr>
                <w:webHidden/>
              </w:rPr>
              <w:fldChar w:fldCharType="end"/>
            </w:r>
          </w:hyperlink>
        </w:p>
        <w:p w14:paraId="68BE43BF" w14:textId="19CB3B66"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55" w:history="1">
            <w:r w:rsidRPr="00B14964">
              <w:rPr>
                <w:rStyle w:val="Hyperlink"/>
                <w:lang w:val="en-GB"/>
              </w:rPr>
              <w:t>11.5</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Related Context of Use (Context of Use Life Cycle)</w:t>
            </w:r>
            <w:r>
              <w:rPr>
                <w:webHidden/>
              </w:rPr>
              <w:tab/>
            </w:r>
            <w:r>
              <w:rPr>
                <w:webHidden/>
              </w:rPr>
              <w:fldChar w:fldCharType="begin"/>
            </w:r>
            <w:r>
              <w:rPr>
                <w:webHidden/>
              </w:rPr>
              <w:instrText xml:space="preserve"> PAGEREF _Toc233176455 \h </w:instrText>
            </w:r>
            <w:r>
              <w:rPr>
                <w:webHidden/>
              </w:rPr>
            </w:r>
            <w:r>
              <w:rPr>
                <w:webHidden/>
              </w:rPr>
              <w:fldChar w:fldCharType="separate"/>
            </w:r>
            <w:r>
              <w:rPr>
                <w:webHidden/>
              </w:rPr>
              <w:t>28</w:t>
            </w:r>
            <w:r>
              <w:rPr>
                <w:webHidden/>
              </w:rPr>
              <w:fldChar w:fldCharType="end"/>
            </w:r>
          </w:hyperlink>
        </w:p>
        <w:p w14:paraId="6639F29E" w14:textId="6C9EA1F5"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56" w:history="1">
            <w:r w:rsidRPr="00B14964">
              <w:rPr>
                <w:rStyle w:val="Hyperlink"/>
                <w:lang w:val="en-GB"/>
              </w:rPr>
              <w:t>11.6</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Document Reference</w:t>
            </w:r>
            <w:r>
              <w:rPr>
                <w:webHidden/>
              </w:rPr>
              <w:tab/>
            </w:r>
            <w:r>
              <w:rPr>
                <w:webHidden/>
              </w:rPr>
              <w:fldChar w:fldCharType="begin"/>
            </w:r>
            <w:r>
              <w:rPr>
                <w:webHidden/>
              </w:rPr>
              <w:instrText xml:space="preserve"> PAGEREF _Toc233176456 \h </w:instrText>
            </w:r>
            <w:r>
              <w:rPr>
                <w:webHidden/>
              </w:rPr>
            </w:r>
            <w:r>
              <w:rPr>
                <w:webHidden/>
              </w:rPr>
              <w:fldChar w:fldCharType="separate"/>
            </w:r>
            <w:r>
              <w:rPr>
                <w:webHidden/>
              </w:rPr>
              <w:t>28</w:t>
            </w:r>
            <w:r>
              <w:rPr>
                <w:webHidden/>
              </w:rPr>
              <w:fldChar w:fldCharType="end"/>
            </w:r>
          </w:hyperlink>
        </w:p>
        <w:p w14:paraId="581D7761" w14:textId="5CD6AF3B"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57" w:history="1">
            <w:r w:rsidRPr="00B14964">
              <w:rPr>
                <w:rStyle w:val="Hyperlink"/>
                <w:lang w:val="en-GB"/>
              </w:rPr>
              <w:t>11.7</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Submission Reference</w:t>
            </w:r>
            <w:r>
              <w:rPr>
                <w:webHidden/>
              </w:rPr>
              <w:tab/>
            </w:r>
            <w:r>
              <w:rPr>
                <w:webHidden/>
              </w:rPr>
              <w:fldChar w:fldCharType="begin"/>
            </w:r>
            <w:r>
              <w:rPr>
                <w:webHidden/>
              </w:rPr>
              <w:instrText xml:space="preserve"> PAGEREF _Toc233176457 \h </w:instrText>
            </w:r>
            <w:r>
              <w:rPr>
                <w:webHidden/>
              </w:rPr>
            </w:r>
            <w:r>
              <w:rPr>
                <w:webHidden/>
              </w:rPr>
              <w:fldChar w:fldCharType="separate"/>
            </w:r>
            <w:r>
              <w:rPr>
                <w:webHidden/>
              </w:rPr>
              <w:t>28</w:t>
            </w:r>
            <w:r>
              <w:rPr>
                <w:webHidden/>
              </w:rPr>
              <w:fldChar w:fldCharType="end"/>
            </w:r>
          </w:hyperlink>
        </w:p>
        <w:p w14:paraId="7D79B839" w14:textId="1EA2275F"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58" w:history="1">
            <w:r w:rsidRPr="00B14964">
              <w:rPr>
                <w:rStyle w:val="Hyperlink"/>
                <w:lang w:val="en-GB"/>
              </w:rPr>
              <w:t>11.8</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Keyword</w:t>
            </w:r>
            <w:r>
              <w:rPr>
                <w:webHidden/>
              </w:rPr>
              <w:tab/>
            </w:r>
            <w:r>
              <w:rPr>
                <w:webHidden/>
              </w:rPr>
              <w:fldChar w:fldCharType="begin"/>
            </w:r>
            <w:r>
              <w:rPr>
                <w:webHidden/>
              </w:rPr>
              <w:instrText xml:space="preserve"> PAGEREF _Toc233176458 \h </w:instrText>
            </w:r>
            <w:r>
              <w:rPr>
                <w:webHidden/>
              </w:rPr>
            </w:r>
            <w:r>
              <w:rPr>
                <w:webHidden/>
              </w:rPr>
              <w:fldChar w:fldCharType="separate"/>
            </w:r>
            <w:r>
              <w:rPr>
                <w:webHidden/>
              </w:rPr>
              <w:t>28</w:t>
            </w:r>
            <w:r>
              <w:rPr>
                <w:webHidden/>
              </w:rPr>
              <w:fldChar w:fldCharType="end"/>
            </w:r>
          </w:hyperlink>
        </w:p>
        <w:p w14:paraId="419D69CE" w14:textId="53A1EA46"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59" w:history="1">
            <w:r w:rsidRPr="00B14964">
              <w:rPr>
                <w:rStyle w:val="Hyperlink"/>
                <w:lang w:val="en-GB"/>
              </w:rPr>
              <w:t>11.9</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Sequence Number</w:t>
            </w:r>
            <w:r>
              <w:rPr>
                <w:webHidden/>
              </w:rPr>
              <w:tab/>
            </w:r>
            <w:r>
              <w:rPr>
                <w:webHidden/>
              </w:rPr>
              <w:fldChar w:fldCharType="begin"/>
            </w:r>
            <w:r>
              <w:rPr>
                <w:webHidden/>
              </w:rPr>
              <w:instrText xml:space="preserve"> PAGEREF _Toc233176459 \h </w:instrText>
            </w:r>
            <w:r>
              <w:rPr>
                <w:webHidden/>
              </w:rPr>
            </w:r>
            <w:r>
              <w:rPr>
                <w:webHidden/>
              </w:rPr>
              <w:fldChar w:fldCharType="separate"/>
            </w:r>
            <w:r>
              <w:rPr>
                <w:webHidden/>
              </w:rPr>
              <w:t>29</w:t>
            </w:r>
            <w:r>
              <w:rPr>
                <w:webHidden/>
              </w:rPr>
              <w:fldChar w:fldCharType="end"/>
            </w:r>
          </w:hyperlink>
        </w:p>
        <w:p w14:paraId="4EF0CA7E" w14:textId="372CF1E6" w:rsidR="007E3C63" w:rsidRDefault="007E3C63">
          <w:pPr>
            <w:pStyle w:val="Verzeichnis2"/>
            <w:tabs>
              <w:tab w:val="left" w:pos="1440"/>
            </w:tabs>
            <w:rPr>
              <w:rFonts w:asciiTheme="minorHAnsi" w:eastAsiaTheme="minorEastAsia" w:hAnsiTheme="minorHAnsi" w:cstheme="minorBidi"/>
              <w:kern w:val="2"/>
              <w:sz w:val="24"/>
              <w:szCs w:val="24"/>
              <w:lang w:val="de-CH" w:eastAsia="de-CH"/>
              <w14:ligatures w14:val="standardContextual"/>
            </w:rPr>
          </w:pPr>
          <w:hyperlink w:anchor="_Toc233176460" w:history="1">
            <w:r w:rsidRPr="00B14964">
              <w:rPr>
                <w:rStyle w:val="Hyperlink"/>
                <w:lang w:val="en-GB"/>
              </w:rPr>
              <w:t>11.10</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Submission</w:t>
            </w:r>
            <w:r>
              <w:rPr>
                <w:webHidden/>
              </w:rPr>
              <w:tab/>
            </w:r>
            <w:r>
              <w:rPr>
                <w:webHidden/>
              </w:rPr>
              <w:fldChar w:fldCharType="begin"/>
            </w:r>
            <w:r>
              <w:rPr>
                <w:webHidden/>
              </w:rPr>
              <w:instrText xml:space="preserve"> PAGEREF _Toc233176460 \h </w:instrText>
            </w:r>
            <w:r>
              <w:rPr>
                <w:webHidden/>
              </w:rPr>
            </w:r>
            <w:r>
              <w:rPr>
                <w:webHidden/>
              </w:rPr>
              <w:fldChar w:fldCharType="separate"/>
            </w:r>
            <w:r>
              <w:rPr>
                <w:webHidden/>
              </w:rPr>
              <w:t>29</w:t>
            </w:r>
            <w:r>
              <w:rPr>
                <w:webHidden/>
              </w:rPr>
              <w:fldChar w:fldCharType="end"/>
            </w:r>
          </w:hyperlink>
        </w:p>
        <w:p w14:paraId="069528A1" w14:textId="4E1316AF" w:rsidR="007E3C63" w:rsidRDefault="007E3C63">
          <w:pPr>
            <w:pStyle w:val="Verzeichnis2"/>
            <w:tabs>
              <w:tab w:val="left" w:pos="1440"/>
            </w:tabs>
            <w:rPr>
              <w:rFonts w:asciiTheme="minorHAnsi" w:eastAsiaTheme="minorEastAsia" w:hAnsiTheme="minorHAnsi" w:cstheme="minorBidi"/>
              <w:kern w:val="2"/>
              <w:sz w:val="24"/>
              <w:szCs w:val="24"/>
              <w:lang w:val="de-CH" w:eastAsia="de-CH"/>
              <w14:ligatures w14:val="standardContextual"/>
            </w:rPr>
          </w:pPr>
          <w:hyperlink w:anchor="_Toc233176462" w:history="1">
            <w:r w:rsidRPr="00B14964">
              <w:rPr>
                <w:rStyle w:val="Hyperlink"/>
                <w:lang w:val="en-GB"/>
              </w:rPr>
              <w:t>11.11</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Contact Party</w:t>
            </w:r>
            <w:r>
              <w:rPr>
                <w:webHidden/>
              </w:rPr>
              <w:tab/>
            </w:r>
            <w:r>
              <w:rPr>
                <w:webHidden/>
              </w:rPr>
              <w:fldChar w:fldCharType="begin"/>
            </w:r>
            <w:r>
              <w:rPr>
                <w:webHidden/>
              </w:rPr>
              <w:instrText xml:space="preserve"> PAGEREF _Toc233176462 \h </w:instrText>
            </w:r>
            <w:r>
              <w:rPr>
                <w:webHidden/>
              </w:rPr>
            </w:r>
            <w:r>
              <w:rPr>
                <w:webHidden/>
              </w:rPr>
              <w:fldChar w:fldCharType="separate"/>
            </w:r>
            <w:r>
              <w:rPr>
                <w:webHidden/>
              </w:rPr>
              <w:t>33</w:t>
            </w:r>
            <w:r>
              <w:rPr>
                <w:webHidden/>
              </w:rPr>
              <w:fldChar w:fldCharType="end"/>
            </w:r>
          </w:hyperlink>
        </w:p>
        <w:p w14:paraId="23446EB3" w14:textId="164EDF2B" w:rsidR="007E3C63" w:rsidRDefault="007E3C63">
          <w:pPr>
            <w:pStyle w:val="Verzeichnis2"/>
            <w:tabs>
              <w:tab w:val="left" w:pos="1440"/>
            </w:tabs>
            <w:rPr>
              <w:rFonts w:asciiTheme="minorHAnsi" w:eastAsiaTheme="minorEastAsia" w:hAnsiTheme="minorHAnsi" w:cstheme="minorBidi"/>
              <w:kern w:val="2"/>
              <w:sz w:val="24"/>
              <w:szCs w:val="24"/>
              <w:lang w:val="de-CH" w:eastAsia="de-CH"/>
              <w14:ligatures w14:val="standardContextual"/>
            </w:rPr>
          </w:pPr>
          <w:hyperlink w:anchor="_Toc233176463" w:history="1">
            <w:r w:rsidRPr="00B14964">
              <w:rPr>
                <w:rStyle w:val="Hyperlink"/>
                <w:lang w:val="en-GB"/>
              </w:rPr>
              <w:t>11.12</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Review</w:t>
            </w:r>
            <w:r>
              <w:rPr>
                <w:webHidden/>
              </w:rPr>
              <w:tab/>
            </w:r>
            <w:r>
              <w:rPr>
                <w:webHidden/>
              </w:rPr>
              <w:fldChar w:fldCharType="begin"/>
            </w:r>
            <w:r>
              <w:rPr>
                <w:webHidden/>
              </w:rPr>
              <w:instrText xml:space="preserve"> PAGEREF _Toc233176463 \h </w:instrText>
            </w:r>
            <w:r>
              <w:rPr>
                <w:webHidden/>
              </w:rPr>
            </w:r>
            <w:r>
              <w:rPr>
                <w:webHidden/>
              </w:rPr>
              <w:fldChar w:fldCharType="separate"/>
            </w:r>
            <w:r>
              <w:rPr>
                <w:webHidden/>
              </w:rPr>
              <w:t>33</w:t>
            </w:r>
            <w:r>
              <w:rPr>
                <w:webHidden/>
              </w:rPr>
              <w:fldChar w:fldCharType="end"/>
            </w:r>
          </w:hyperlink>
        </w:p>
        <w:p w14:paraId="13578413" w14:textId="6C4EC7FF" w:rsidR="007E3C63" w:rsidRDefault="007E3C63">
          <w:pPr>
            <w:pStyle w:val="Verzeichnis2"/>
            <w:tabs>
              <w:tab w:val="left" w:pos="1440"/>
            </w:tabs>
            <w:rPr>
              <w:rFonts w:asciiTheme="minorHAnsi" w:eastAsiaTheme="minorEastAsia" w:hAnsiTheme="minorHAnsi" w:cstheme="minorBidi"/>
              <w:kern w:val="2"/>
              <w:sz w:val="24"/>
              <w:szCs w:val="24"/>
              <w:lang w:val="de-CH" w:eastAsia="de-CH"/>
              <w14:ligatures w14:val="standardContextual"/>
            </w:rPr>
          </w:pPr>
          <w:hyperlink w:anchor="_Toc233176464" w:history="1">
            <w:r w:rsidRPr="00B14964">
              <w:rPr>
                <w:rStyle w:val="Hyperlink"/>
                <w:lang w:val="en-GB"/>
              </w:rPr>
              <w:t>11.13</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Manufactured Product</w:t>
            </w:r>
            <w:r>
              <w:rPr>
                <w:webHidden/>
              </w:rPr>
              <w:tab/>
            </w:r>
            <w:r>
              <w:rPr>
                <w:webHidden/>
              </w:rPr>
              <w:fldChar w:fldCharType="begin"/>
            </w:r>
            <w:r>
              <w:rPr>
                <w:webHidden/>
              </w:rPr>
              <w:instrText xml:space="preserve"> PAGEREF _Toc233176464 \h </w:instrText>
            </w:r>
            <w:r>
              <w:rPr>
                <w:webHidden/>
              </w:rPr>
            </w:r>
            <w:r>
              <w:rPr>
                <w:webHidden/>
              </w:rPr>
              <w:fldChar w:fldCharType="separate"/>
            </w:r>
            <w:r>
              <w:rPr>
                <w:webHidden/>
              </w:rPr>
              <w:t>33</w:t>
            </w:r>
            <w:r>
              <w:rPr>
                <w:webHidden/>
              </w:rPr>
              <w:fldChar w:fldCharType="end"/>
            </w:r>
          </w:hyperlink>
        </w:p>
        <w:p w14:paraId="1F72857A" w14:textId="3FA5887A" w:rsidR="007E3C63" w:rsidRDefault="007E3C63">
          <w:pPr>
            <w:pStyle w:val="Verzeichnis2"/>
            <w:tabs>
              <w:tab w:val="left" w:pos="1440"/>
            </w:tabs>
            <w:rPr>
              <w:rFonts w:asciiTheme="minorHAnsi" w:eastAsiaTheme="minorEastAsia" w:hAnsiTheme="minorHAnsi" w:cstheme="minorBidi"/>
              <w:kern w:val="2"/>
              <w:sz w:val="24"/>
              <w:szCs w:val="24"/>
              <w:lang w:val="de-CH" w:eastAsia="de-CH"/>
              <w14:ligatures w14:val="standardContextual"/>
            </w:rPr>
          </w:pPr>
          <w:hyperlink w:anchor="_Toc233176465" w:history="1">
            <w:r w:rsidRPr="00B14964">
              <w:rPr>
                <w:rStyle w:val="Hyperlink"/>
                <w:lang w:val="en-GB"/>
              </w:rPr>
              <w:t>11.14</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Holder</w:t>
            </w:r>
            <w:r>
              <w:rPr>
                <w:webHidden/>
              </w:rPr>
              <w:tab/>
            </w:r>
            <w:r>
              <w:rPr>
                <w:webHidden/>
              </w:rPr>
              <w:fldChar w:fldCharType="begin"/>
            </w:r>
            <w:r>
              <w:rPr>
                <w:webHidden/>
              </w:rPr>
              <w:instrText xml:space="preserve"> PAGEREF _Toc233176465 \h </w:instrText>
            </w:r>
            <w:r>
              <w:rPr>
                <w:webHidden/>
              </w:rPr>
            </w:r>
            <w:r>
              <w:rPr>
                <w:webHidden/>
              </w:rPr>
              <w:fldChar w:fldCharType="separate"/>
            </w:r>
            <w:r>
              <w:rPr>
                <w:webHidden/>
              </w:rPr>
              <w:t>33</w:t>
            </w:r>
            <w:r>
              <w:rPr>
                <w:webHidden/>
              </w:rPr>
              <w:fldChar w:fldCharType="end"/>
            </w:r>
          </w:hyperlink>
        </w:p>
        <w:p w14:paraId="0777521F" w14:textId="3B60B1F9" w:rsidR="007E3C63" w:rsidRDefault="007E3C63">
          <w:pPr>
            <w:pStyle w:val="Verzeichnis2"/>
            <w:tabs>
              <w:tab w:val="left" w:pos="1440"/>
            </w:tabs>
            <w:rPr>
              <w:rFonts w:asciiTheme="minorHAnsi" w:eastAsiaTheme="minorEastAsia" w:hAnsiTheme="minorHAnsi" w:cstheme="minorBidi"/>
              <w:kern w:val="2"/>
              <w:sz w:val="24"/>
              <w:szCs w:val="24"/>
              <w:lang w:val="de-CH" w:eastAsia="de-CH"/>
              <w14:ligatures w14:val="standardContextual"/>
            </w:rPr>
          </w:pPr>
          <w:hyperlink w:anchor="_Toc233176466" w:history="1">
            <w:r w:rsidRPr="00B14964">
              <w:rPr>
                <w:rStyle w:val="Hyperlink"/>
                <w:lang w:val="en-GB"/>
              </w:rPr>
              <w:t>11.15</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Territorial Authority (as author of review) [used by regulators only]</w:t>
            </w:r>
            <w:r>
              <w:rPr>
                <w:webHidden/>
              </w:rPr>
              <w:tab/>
            </w:r>
            <w:r>
              <w:rPr>
                <w:webHidden/>
              </w:rPr>
              <w:fldChar w:fldCharType="begin"/>
            </w:r>
            <w:r>
              <w:rPr>
                <w:webHidden/>
              </w:rPr>
              <w:instrText xml:space="preserve"> PAGEREF _Toc233176466 \h </w:instrText>
            </w:r>
            <w:r>
              <w:rPr>
                <w:webHidden/>
              </w:rPr>
            </w:r>
            <w:r>
              <w:rPr>
                <w:webHidden/>
              </w:rPr>
              <w:fldChar w:fldCharType="separate"/>
            </w:r>
            <w:r>
              <w:rPr>
                <w:webHidden/>
              </w:rPr>
              <w:t>33</w:t>
            </w:r>
            <w:r>
              <w:rPr>
                <w:webHidden/>
              </w:rPr>
              <w:fldChar w:fldCharType="end"/>
            </w:r>
          </w:hyperlink>
        </w:p>
        <w:p w14:paraId="0796169A" w14:textId="7C53F0BD" w:rsidR="007E3C63" w:rsidRDefault="007E3C63">
          <w:pPr>
            <w:pStyle w:val="Verzeichnis2"/>
            <w:tabs>
              <w:tab w:val="left" w:pos="1440"/>
            </w:tabs>
            <w:rPr>
              <w:rFonts w:asciiTheme="minorHAnsi" w:eastAsiaTheme="minorEastAsia" w:hAnsiTheme="minorHAnsi" w:cstheme="minorBidi"/>
              <w:kern w:val="2"/>
              <w:sz w:val="24"/>
              <w:szCs w:val="24"/>
              <w:lang w:val="de-CH" w:eastAsia="de-CH"/>
              <w14:ligatures w14:val="standardContextual"/>
            </w:rPr>
          </w:pPr>
          <w:hyperlink w:anchor="_Toc233176467" w:history="1">
            <w:r w:rsidRPr="00B14964">
              <w:rPr>
                <w:rStyle w:val="Hyperlink"/>
                <w:lang w:val="en-GB"/>
              </w:rPr>
              <w:t>11.16</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Product Category</w:t>
            </w:r>
            <w:r>
              <w:rPr>
                <w:webHidden/>
              </w:rPr>
              <w:tab/>
            </w:r>
            <w:r>
              <w:rPr>
                <w:webHidden/>
              </w:rPr>
              <w:fldChar w:fldCharType="begin"/>
            </w:r>
            <w:r>
              <w:rPr>
                <w:webHidden/>
              </w:rPr>
              <w:instrText xml:space="preserve"> PAGEREF _Toc233176467 \h </w:instrText>
            </w:r>
            <w:r>
              <w:rPr>
                <w:webHidden/>
              </w:rPr>
            </w:r>
            <w:r>
              <w:rPr>
                <w:webHidden/>
              </w:rPr>
              <w:fldChar w:fldCharType="separate"/>
            </w:r>
            <w:r>
              <w:rPr>
                <w:webHidden/>
              </w:rPr>
              <w:t>34</w:t>
            </w:r>
            <w:r>
              <w:rPr>
                <w:webHidden/>
              </w:rPr>
              <w:fldChar w:fldCharType="end"/>
            </w:r>
          </w:hyperlink>
        </w:p>
        <w:p w14:paraId="23EDD349" w14:textId="412C4D57" w:rsidR="007E3C63" w:rsidRDefault="007E3C63">
          <w:pPr>
            <w:pStyle w:val="Verzeichnis2"/>
            <w:tabs>
              <w:tab w:val="left" w:pos="1440"/>
            </w:tabs>
            <w:rPr>
              <w:rFonts w:asciiTheme="minorHAnsi" w:eastAsiaTheme="minorEastAsia" w:hAnsiTheme="minorHAnsi" w:cstheme="minorBidi"/>
              <w:kern w:val="2"/>
              <w:sz w:val="24"/>
              <w:szCs w:val="24"/>
              <w:lang w:val="de-CH" w:eastAsia="de-CH"/>
              <w14:ligatures w14:val="standardContextual"/>
            </w:rPr>
          </w:pPr>
          <w:hyperlink w:anchor="_Toc233176468" w:history="1">
            <w:r w:rsidRPr="00B14964">
              <w:rPr>
                <w:rStyle w:val="Hyperlink"/>
                <w:lang w:val="en-GB"/>
              </w:rPr>
              <w:t>11.17</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Regulatory Status [used by regulators only]</w:t>
            </w:r>
            <w:r>
              <w:rPr>
                <w:webHidden/>
              </w:rPr>
              <w:tab/>
            </w:r>
            <w:r>
              <w:rPr>
                <w:webHidden/>
              </w:rPr>
              <w:fldChar w:fldCharType="begin"/>
            </w:r>
            <w:r>
              <w:rPr>
                <w:webHidden/>
              </w:rPr>
              <w:instrText xml:space="preserve"> PAGEREF _Toc233176468 \h </w:instrText>
            </w:r>
            <w:r>
              <w:rPr>
                <w:webHidden/>
              </w:rPr>
            </w:r>
            <w:r>
              <w:rPr>
                <w:webHidden/>
              </w:rPr>
              <w:fldChar w:fldCharType="separate"/>
            </w:r>
            <w:r>
              <w:rPr>
                <w:webHidden/>
              </w:rPr>
              <w:t>34</w:t>
            </w:r>
            <w:r>
              <w:rPr>
                <w:webHidden/>
              </w:rPr>
              <w:fldChar w:fldCharType="end"/>
            </w:r>
          </w:hyperlink>
        </w:p>
        <w:p w14:paraId="75CF59FA" w14:textId="1F0F70A2" w:rsidR="007E3C63" w:rsidRDefault="007E3C63">
          <w:pPr>
            <w:pStyle w:val="Verzeichnis2"/>
            <w:tabs>
              <w:tab w:val="left" w:pos="1440"/>
            </w:tabs>
            <w:rPr>
              <w:rFonts w:asciiTheme="minorHAnsi" w:eastAsiaTheme="minorEastAsia" w:hAnsiTheme="minorHAnsi" w:cstheme="minorBidi"/>
              <w:kern w:val="2"/>
              <w:sz w:val="24"/>
              <w:szCs w:val="24"/>
              <w:lang w:val="de-CH" w:eastAsia="de-CH"/>
              <w14:ligatures w14:val="standardContextual"/>
            </w:rPr>
          </w:pPr>
          <w:hyperlink w:anchor="_Toc233176469" w:history="1">
            <w:r w:rsidRPr="00B14964">
              <w:rPr>
                <w:rStyle w:val="Hyperlink"/>
                <w:lang w:val="en-GB"/>
              </w:rPr>
              <w:t>11.18</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Mode</w:t>
            </w:r>
            <w:r>
              <w:rPr>
                <w:webHidden/>
              </w:rPr>
              <w:tab/>
            </w:r>
            <w:r>
              <w:rPr>
                <w:webHidden/>
              </w:rPr>
              <w:fldChar w:fldCharType="begin"/>
            </w:r>
            <w:r>
              <w:rPr>
                <w:webHidden/>
              </w:rPr>
              <w:instrText xml:space="preserve"> PAGEREF _Toc233176469 \h </w:instrText>
            </w:r>
            <w:r>
              <w:rPr>
                <w:webHidden/>
              </w:rPr>
            </w:r>
            <w:r>
              <w:rPr>
                <w:webHidden/>
              </w:rPr>
              <w:fldChar w:fldCharType="separate"/>
            </w:r>
            <w:r>
              <w:rPr>
                <w:webHidden/>
              </w:rPr>
              <w:t>34</w:t>
            </w:r>
            <w:r>
              <w:rPr>
                <w:webHidden/>
              </w:rPr>
              <w:fldChar w:fldCharType="end"/>
            </w:r>
          </w:hyperlink>
        </w:p>
        <w:p w14:paraId="2EBBD072" w14:textId="4D258DAE" w:rsidR="007E3C63" w:rsidRDefault="007E3C63">
          <w:pPr>
            <w:pStyle w:val="Verzeichnis2"/>
            <w:tabs>
              <w:tab w:val="left" w:pos="1440"/>
            </w:tabs>
            <w:rPr>
              <w:rFonts w:asciiTheme="minorHAnsi" w:eastAsiaTheme="minorEastAsia" w:hAnsiTheme="minorHAnsi" w:cstheme="minorBidi"/>
              <w:kern w:val="2"/>
              <w:sz w:val="24"/>
              <w:szCs w:val="24"/>
              <w:lang w:val="de-CH" w:eastAsia="de-CH"/>
              <w14:ligatures w14:val="standardContextual"/>
            </w:rPr>
          </w:pPr>
          <w:hyperlink w:anchor="_Toc233176470" w:history="1">
            <w:r w:rsidRPr="00B14964">
              <w:rPr>
                <w:rStyle w:val="Hyperlink"/>
                <w:lang w:val="en-GB"/>
              </w:rPr>
              <w:t>11.19</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Submission Group</w:t>
            </w:r>
            <w:r>
              <w:rPr>
                <w:webHidden/>
              </w:rPr>
              <w:tab/>
            </w:r>
            <w:r>
              <w:rPr>
                <w:webHidden/>
              </w:rPr>
              <w:fldChar w:fldCharType="begin"/>
            </w:r>
            <w:r>
              <w:rPr>
                <w:webHidden/>
              </w:rPr>
              <w:instrText xml:space="preserve"> PAGEREF _Toc233176470 \h </w:instrText>
            </w:r>
            <w:r>
              <w:rPr>
                <w:webHidden/>
              </w:rPr>
            </w:r>
            <w:r>
              <w:rPr>
                <w:webHidden/>
              </w:rPr>
              <w:fldChar w:fldCharType="separate"/>
            </w:r>
            <w:r>
              <w:rPr>
                <w:webHidden/>
              </w:rPr>
              <w:t>34</w:t>
            </w:r>
            <w:r>
              <w:rPr>
                <w:webHidden/>
              </w:rPr>
              <w:fldChar w:fldCharType="end"/>
            </w:r>
          </w:hyperlink>
        </w:p>
        <w:p w14:paraId="76386C5E" w14:textId="3D51B9C4" w:rsidR="007E3C63" w:rsidRDefault="007E3C63">
          <w:pPr>
            <w:pStyle w:val="Verzeichnis2"/>
            <w:tabs>
              <w:tab w:val="left" w:pos="1440"/>
            </w:tabs>
            <w:rPr>
              <w:rFonts w:asciiTheme="minorHAnsi" w:eastAsiaTheme="minorEastAsia" w:hAnsiTheme="minorHAnsi" w:cstheme="minorBidi"/>
              <w:kern w:val="2"/>
              <w:sz w:val="24"/>
              <w:szCs w:val="24"/>
              <w:lang w:val="de-CH" w:eastAsia="de-CH"/>
              <w14:ligatures w14:val="standardContextual"/>
            </w:rPr>
          </w:pPr>
          <w:hyperlink w:anchor="_Toc233176471" w:history="1">
            <w:r w:rsidRPr="00B14964">
              <w:rPr>
                <w:rStyle w:val="Hyperlink"/>
                <w:lang w:val="en-GB"/>
              </w:rPr>
              <w:t>11.20</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Application</w:t>
            </w:r>
            <w:r>
              <w:rPr>
                <w:webHidden/>
              </w:rPr>
              <w:tab/>
            </w:r>
            <w:r>
              <w:rPr>
                <w:webHidden/>
              </w:rPr>
              <w:fldChar w:fldCharType="begin"/>
            </w:r>
            <w:r>
              <w:rPr>
                <w:webHidden/>
              </w:rPr>
              <w:instrText xml:space="preserve"> PAGEREF _Toc233176471 \h </w:instrText>
            </w:r>
            <w:r>
              <w:rPr>
                <w:webHidden/>
              </w:rPr>
            </w:r>
            <w:r>
              <w:rPr>
                <w:webHidden/>
              </w:rPr>
              <w:fldChar w:fldCharType="separate"/>
            </w:r>
            <w:r>
              <w:rPr>
                <w:webHidden/>
              </w:rPr>
              <w:t>34</w:t>
            </w:r>
            <w:r>
              <w:rPr>
                <w:webHidden/>
              </w:rPr>
              <w:fldChar w:fldCharType="end"/>
            </w:r>
          </w:hyperlink>
        </w:p>
        <w:p w14:paraId="6DA252DF" w14:textId="403E464C" w:rsidR="007E3C63" w:rsidRDefault="007E3C63">
          <w:pPr>
            <w:pStyle w:val="Verzeichnis2"/>
            <w:tabs>
              <w:tab w:val="left" w:pos="1440"/>
            </w:tabs>
            <w:rPr>
              <w:rFonts w:asciiTheme="minorHAnsi" w:eastAsiaTheme="minorEastAsia" w:hAnsiTheme="minorHAnsi" w:cstheme="minorBidi"/>
              <w:kern w:val="2"/>
              <w:sz w:val="24"/>
              <w:szCs w:val="24"/>
              <w:lang w:val="de-CH" w:eastAsia="de-CH"/>
              <w14:ligatures w14:val="standardContextual"/>
            </w:rPr>
          </w:pPr>
          <w:hyperlink w:anchor="_Toc233176472" w:history="1">
            <w:r w:rsidRPr="00B14964">
              <w:rPr>
                <w:rStyle w:val="Hyperlink"/>
                <w:lang w:val="en-GB"/>
              </w:rPr>
              <w:t>11.21</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Applicant</w:t>
            </w:r>
            <w:r>
              <w:rPr>
                <w:webHidden/>
              </w:rPr>
              <w:tab/>
            </w:r>
            <w:r>
              <w:rPr>
                <w:webHidden/>
              </w:rPr>
              <w:fldChar w:fldCharType="begin"/>
            </w:r>
            <w:r>
              <w:rPr>
                <w:webHidden/>
              </w:rPr>
              <w:instrText xml:space="preserve"> PAGEREF _Toc233176472 \h </w:instrText>
            </w:r>
            <w:r>
              <w:rPr>
                <w:webHidden/>
              </w:rPr>
            </w:r>
            <w:r>
              <w:rPr>
                <w:webHidden/>
              </w:rPr>
              <w:fldChar w:fldCharType="separate"/>
            </w:r>
            <w:r>
              <w:rPr>
                <w:webHidden/>
              </w:rPr>
              <w:t>37</w:t>
            </w:r>
            <w:r>
              <w:rPr>
                <w:webHidden/>
              </w:rPr>
              <w:fldChar w:fldCharType="end"/>
            </w:r>
          </w:hyperlink>
        </w:p>
        <w:p w14:paraId="0752379E" w14:textId="2FC6EC61" w:rsidR="007E3C63" w:rsidRDefault="007E3C63">
          <w:pPr>
            <w:pStyle w:val="Verzeichnis2"/>
            <w:tabs>
              <w:tab w:val="left" w:pos="1440"/>
            </w:tabs>
            <w:rPr>
              <w:rFonts w:asciiTheme="minorHAnsi" w:eastAsiaTheme="minorEastAsia" w:hAnsiTheme="minorHAnsi" w:cstheme="minorBidi"/>
              <w:kern w:val="2"/>
              <w:sz w:val="24"/>
              <w:szCs w:val="24"/>
              <w:lang w:val="de-CH" w:eastAsia="de-CH"/>
              <w14:ligatures w14:val="standardContextual"/>
            </w:rPr>
          </w:pPr>
          <w:hyperlink w:anchor="_Toc233176473" w:history="1">
            <w:r w:rsidRPr="00B14964">
              <w:rPr>
                <w:rStyle w:val="Hyperlink"/>
                <w:lang w:val="en-GB"/>
              </w:rPr>
              <w:t>11.22</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Territorial Authority (as information recipient related to application)</w:t>
            </w:r>
            <w:r>
              <w:rPr>
                <w:webHidden/>
              </w:rPr>
              <w:tab/>
            </w:r>
            <w:r>
              <w:rPr>
                <w:webHidden/>
              </w:rPr>
              <w:fldChar w:fldCharType="begin"/>
            </w:r>
            <w:r>
              <w:rPr>
                <w:webHidden/>
              </w:rPr>
              <w:instrText xml:space="preserve"> PAGEREF _Toc233176473 \h </w:instrText>
            </w:r>
            <w:r>
              <w:rPr>
                <w:webHidden/>
              </w:rPr>
            </w:r>
            <w:r>
              <w:rPr>
                <w:webHidden/>
              </w:rPr>
              <w:fldChar w:fldCharType="separate"/>
            </w:r>
            <w:r>
              <w:rPr>
                <w:webHidden/>
              </w:rPr>
              <w:t>37</w:t>
            </w:r>
            <w:r>
              <w:rPr>
                <w:webHidden/>
              </w:rPr>
              <w:fldChar w:fldCharType="end"/>
            </w:r>
          </w:hyperlink>
        </w:p>
        <w:p w14:paraId="782C4C96" w14:textId="7351CB49" w:rsidR="007E3C63" w:rsidRDefault="007E3C63">
          <w:pPr>
            <w:pStyle w:val="Verzeichnis2"/>
            <w:tabs>
              <w:tab w:val="left" w:pos="1440"/>
            </w:tabs>
            <w:rPr>
              <w:rFonts w:asciiTheme="minorHAnsi" w:eastAsiaTheme="minorEastAsia" w:hAnsiTheme="minorHAnsi" w:cstheme="minorBidi"/>
              <w:kern w:val="2"/>
              <w:sz w:val="24"/>
              <w:szCs w:val="24"/>
              <w:lang w:val="de-CH" w:eastAsia="de-CH"/>
              <w14:ligatures w14:val="standardContextual"/>
            </w:rPr>
          </w:pPr>
          <w:hyperlink w:anchor="_Toc233176474" w:history="1">
            <w:r w:rsidRPr="00B14964">
              <w:rPr>
                <w:rStyle w:val="Hyperlink"/>
                <w:lang w:val="en-GB"/>
              </w:rPr>
              <w:t>11.23</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Review Procedure</w:t>
            </w:r>
            <w:r>
              <w:rPr>
                <w:webHidden/>
              </w:rPr>
              <w:tab/>
            </w:r>
            <w:r>
              <w:rPr>
                <w:webHidden/>
              </w:rPr>
              <w:fldChar w:fldCharType="begin"/>
            </w:r>
            <w:r>
              <w:rPr>
                <w:webHidden/>
              </w:rPr>
              <w:instrText xml:space="preserve"> PAGEREF _Toc233176474 \h </w:instrText>
            </w:r>
            <w:r>
              <w:rPr>
                <w:webHidden/>
              </w:rPr>
            </w:r>
            <w:r>
              <w:rPr>
                <w:webHidden/>
              </w:rPr>
              <w:fldChar w:fldCharType="separate"/>
            </w:r>
            <w:r>
              <w:rPr>
                <w:webHidden/>
              </w:rPr>
              <w:t>37</w:t>
            </w:r>
            <w:r>
              <w:rPr>
                <w:webHidden/>
              </w:rPr>
              <w:fldChar w:fldCharType="end"/>
            </w:r>
          </w:hyperlink>
        </w:p>
        <w:p w14:paraId="56830C6E" w14:textId="63642005" w:rsidR="007E3C63" w:rsidRDefault="007E3C63">
          <w:pPr>
            <w:pStyle w:val="Verzeichnis2"/>
            <w:tabs>
              <w:tab w:val="left" w:pos="1440"/>
            </w:tabs>
            <w:rPr>
              <w:rFonts w:asciiTheme="minorHAnsi" w:eastAsiaTheme="minorEastAsia" w:hAnsiTheme="minorHAnsi" w:cstheme="minorBidi"/>
              <w:kern w:val="2"/>
              <w:sz w:val="24"/>
              <w:szCs w:val="24"/>
              <w:lang w:val="de-CH" w:eastAsia="de-CH"/>
              <w14:ligatures w14:val="standardContextual"/>
            </w:rPr>
          </w:pPr>
          <w:hyperlink w:anchor="_Toc233176475" w:history="1">
            <w:r w:rsidRPr="00B14964">
              <w:rPr>
                <w:rStyle w:val="Hyperlink"/>
                <w:lang w:val="en-GB"/>
              </w:rPr>
              <w:t>11.24</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Application Reference</w:t>
            </w:r>
            <w:r>
              <w:rPr>
                <w:webHidden/>
              </w:rPr>
              <w:tab/>
            </w:r>
            <w:r>
              <w:rPr>
                <w:webHidden/>
              </w:rPr>
              <w:fldChar w:fldCharType="begin"/>
            </w:r>
            <w:r>
              <w:rPr>
                <w:webHidden/>
              </w:rPr>
              <w:instrText xml:space="preserve"> PAGEREF _Toc233176475 \h </w:instrText>
            </w:r>
            <w:r>
              <w:rPr>
                <w:webHidden/>
              </w:rPr>
            </w:r>
            <w:r>
              <w:rPr>
                <w:webHidden/>
              </w:rPr>
              <w:fldChar w:fldCharType="separate"/>
            </w:r>
            <w:r>
              <w:rPr>
                <w:webHidden/>
              </w:rPr>
              <w:t>37</w:t>
            </w:r>
            <w:r>
              <w:rPr>
                <w:webHidden/>
              </w:rPr>
              <w:fldChar w:fldCharType="end"/>
            </w:r>
          </w:hyperlink>
        </w:p>
        <w:p w14:paraId="7C80AE33" w14:textId="4E2598DC" w:rsidR="007E3C63" w:rsidRDefault="007E3C63">
          <w:pPr>
            <w:pStyle w:val="Verzeichnis2"/>
            <w:tabs>
              <w:tab w:val="left" w:pos="1440"/>
            </w:tabs>
            <w:rPr>
              <w:rFonts w:asciiTheme="minorHAnsi" w:eastAsiaTheme="minorEastAsia" w:hAnsiTheme="minorHAnsi" w:cstheme="minorBidi"/>
              <w:kern w:val="2"/>
              <w:sz w:val="24"/>
              <w:szCs w:val="24"/>
              <w:lang w:val="de-CH" w:eastAsia="de-CH"/>
              <w14:ligatures w14:val="standardContextual"/>
            </w:rPr>
          </w:pPr>
          <w:hyperlink w:anchor="_Toc233176476" w:history="1">
            <w:r w:rsidRPr="00B14964">
              <w:rPr>
                <w:rStyle w:val="Hyperlink"/>
                <w:lang w:val="en-GB"/>
              </w:rPr>
              <w:t>11.25</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Document</w:t>
            </w:r>
            <w:r>
              <w:rPr>
                <w:webHidden/>
              </w:rPr>
              <w:tab/>
            </w:r>
            <w:r>
              <w:rPr>
                <w:webHidden/>
              </w:rPr>
              <w:fldChar w:fldCharType="begin"/>
            </w:r>
            <w:r>
              <w:rPr>
                <w:webHidden/>
              </w:rPr>
              <w:instrText xml:space="preserve"> PAGEREF _Toc233176476 \h </w:instrText>
            </w:r>
            <w:r>
              <w:rPr>
                <w:webHidden/>
              </w:rPr>
            </w:r>
            <w:r>
              <w:rPr>
                <w:webHidden/>
              </w:rPr>
              <w:fldChar w:fldCharType="separate"/>
            </w:r>
            <w:r>
              <w:rPr>
                <w:webHidden/>
              </w:rPr>
              <w:t>38</w:t>
            </w:r>
            <w:r>
              <w:rPr>
                <w:webHidden/>
              </w:rPr>
              <w:fldChar w:fldCharType="end"/>
            </w:r>
          </w:hyperlink>
        </w:p>
        <w:p w14:paraId="6FA7DD59" w14:textId="4D352824" w:rsidR="007E3C63" w:rsidRDefault="007E3C63">
          <w:pPr>
            <w:pStyle w:val="Verzeichnis2"/>
            <w:tabs>
              <w:tab w:val="left" w:pos="1440"/>
            </w:tabs>
            <w:rPr>
              <w:rFonts w:asciiTheme="minorHAnsi" w:eastAsiaTheme="minorEastAsia" w:hAnsiTheme="minorHAnsi" w:cstheme="minorBidi"/>
              <w:kern w:val="2"/>
              <w:sz w:val="24"/>
              <w:szCs w:val="24"/>
              <w:lang w:val="de-CH" w:eastAsia="de-CH"/>
              <w14:ligatures w14:val="standardContextual"/>
            </w:rPr>
          </w:pPr>
          <w:hyperlink w:anchor="_Toc233176477" w:history="1">
            <w:r w:rsidRPr="00B14964">
              <w:rPr>
                <w:rStyle w:val="Hyperlink"/>
                <w:lang w:val="en-GB"/>
              </w:rPr>
              <w:t>11.26</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Document reuse</w:t>
            </w:r>
            <w:r>
              <w:rPr>
                <w:webHidden/>
              </w:rPr>
              <w:tab/>
            </w:r>
            <w:r>
              <w:rPr>
                <w:webHidden/>
              </w:rPr>
              <w:fldChar w:fldCharType="begin"/>
            </w:r>
            <w:r>
              <w:rPr>
                <w:webHidden/>
              </w:rPr>
              <w:instrText xml:space="preserve"> PAGEREF _Toc233176477 \h </w:instrText>
            </w:r>
            <w:r>
              <w:rPr>
                <w:webHidden/>
              </w:rPr>
            </w:r>
            <w:r>
              <w:rPr>
                <w:webHidden/>
              </w:rPr>
              <w:fldChar w:fldCharType="separate"/>
            </w:r>
            <w:r>
              <w:rPr>
                <w:webHidden/>
              </w:rPr>
              <w:t>40</w:t>
            </w:r>
            <w:r>
              <w:rPr>
                <w:webHidden/>
              </w:rPr>
              <w:fldChar w:fldCharType="end"/>
            </w:r>
          </w:hyperlink>
        </w:p>
        <w:p w14:paraId="15E3A53B" w14:textId="5A829FF7" w:rsidR="007E3C63" w:rsidRDefault="007E3C63">
          <w:pPr>
            <w:pStyle w:val="Verzeichnis2"/>
            <w:tabs>
              <w:tab w:val="left" w:pos="1440"/>
            </w:tabs>
            <w:rPr>
              <w:rFonts w:asciiTheme="minorHAnsi" w:eastAsiaTheme="minorEastAsia" w:hAnsiTheme="minorHAnsi" w:cstheme="minorBidi"/>
              <w:kern w:val="2"/>
              <w:sz w:val="24"/>
              <w:szCs w:val="24"/>
              <w:lang w:val="de-CH" w:eastAsia="de-CH"/>
              <w14:ligatures w14:val="standardContextual"/>
            </w:rPr>
          </w:pPr>
          <w:hyperlink w:anchor="_Toc233176480" w:history="1">
            <w:r w:rsidRPr="00B14964">
              <w:rPr>
                <w:rStyle w:val="Hyperlink"/>
                <w:lang w:val="en-GB"/>
              </w:rPr>
              <w:t>11.27</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Keyword Definition</w:t>
            </w:r>
            <w:r>
              <w:rPr>
                <w:webHidden/>
              </w:rPr>
              <w:tab/>
            </w:r>
            <w:r>
              <w:rPr>
                <w:webHidden/>
              </w:rPr>
              <w:fldChar w:fldCharType="begin"/>
            </w:r>
            <w:r>
              <w:rPr>
                <w:webHidden/>
              </w:rPr>
              <w:instrText xml:space="preserve"> PAGEREF _Toc233176480 \h </w:instrText>
            </w:r>
            <w:r>
              <w:rPr>
                <w:webHidden/>
              </w:rPr>
            </w:r>
            <w:r>
              <w:rPr>
                <w:webHidden/>
              </w:rPr>
              <w:fldChar w:fldCharType="separate"/>
            </w:r>
            <w:r>
              <w:rPr>
                <w:webHidden/>
              </w:rPr>
              <w:t>40</w:t>
            </w:r>
            <w:r>
              <w:rPr>
                <w:webHidden/>
              </w:rPr>
              <w:fldChar w:fldCharType="end"/>
            </w:r>
          </w:hyperlink>
        </w:p>
        <w:p w14:paraId="594692B0" w14:textId="064D1834" w:rsidR="007E3C63" w:rsidRDefault="007E3C63">
          <w:pPr>
            <w:pStyle w:val="Verzeichnis1"/>
            <w:rPr>
              <w:rFonts w:asciiTheme="minorHAnsi" w:eastAsiaTheme="minorEastAsia" w:hAnsiTheme="minorHAnsi" w:cstheme="minorBidi"/>
              <w:b w:val="0"/>
              <w:kern w:val="2"/>
              <w:szCs w:val="24"/>
              <w:lang w:val="de-CH" w:eastAsia="de-CH"/>
              <w14:ligatures w14:val="standardContextual"/>
            </w:rPr>
          </w:pPr>
          <w:hyperlink w:anchor="_Toc233176481" w:history="1">
            <w:r w:rsidRPr="00B14964">
              <w:rPr>
                <w:rStyle w:val="Hyperlink"/>
                <w:lang w:val="en-GB"/>
              </w:rPr>
              <w:t>12</w:t>
            </w:r>
            <w:r>
              <w:rPr>
                <w:rFonts w:asciiTheme="minorHAnsi" w:eastAsiaTheme="minorEastAsia" w:hAnsiTheme="minorHAnsi" w:cstheme="minorBidi"/>
                <w:b w:val="0"/>
                <w:kern w:val="2"/>
                <w:szCs w:val="24"/>
                <w:lang w:val="de-CH" w:eastAsia="de-CH"/>
                <w14:ligatures w14:val="standardContextual"/>
              </w:rPr>
              <w:tab/>
            </w:r>
            <w:r w:rsidRPr="00B14964">
              <w:rPr>
                <w:rStyle w:val="Hyperlink"/>
                <w:lang w:val="en-GB"/>
              </w:rPr>
              <w:t>Creating the Message</w:t>
            </w:r>
            <w:r>
              <w:rPr>
                <w:webHidden/>
              </w:rPr>
              <w:tab/>
            </w:r>
            <w:r>
              <w:rPr>
                <w:webHidden/>
              </w:rPr>
              <w:fldChar w:fldCharType="begin"/>
            </w:r>
            <w:r>
              <w:rPr>
                <w:webHidden/>
              </w:rPr>
              <w:instrText xml:space="preserve"> PAGEREF _Toc233176481 \h </w:instrText>
            </w:r>
            <w:r>
              <w:rPr>
                <w:webHidden/>
              </w:rPr>
            </w:r>
            <w:r>
              <w:rPr>
                <w:webHidden/>
              </w:rPr>
              <w:fldChar w:fldCharType="separate"/>
            </w:r>
            <w:r>
              <w:rPr>
                <w:webHidden/>
              </w:rPr>
              <w:t>46</w:t>
            </w:r>
            <w:r>
              <w:rPr>
                <w:webHidden/>
              </w:rPr>
              <w:fldChar w:fldCharType="end"/>
            </w:r>
          </w:hyperlink>
        </w:p>
        <w:p w14:paraId="03764401" w14:textId="414FA805"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82" w:history="1">
            <w:r w:rsidRPr="00B14964">
              <w:rPr>
                <w:rStyle w:val="Hyperlink"/>
                <w:lang w:val="fr-FR"/>
              </w:rPr>
              <w:t>12.1</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fr-FR"/>
              </w:rPr>
              <w:t>Content Life Cycle Management (contextOfUse and Documents)</w:t>
            </w:r>
            <w:r>
              <w:rPr>
                <w:webHidden/>
              </w:rPr>
              <w:tab/>
            </w:r>
            <w:r>
              <w:rPr>
                <w:webHidden/>
              </w:rPr>
              <w:fldChar w:fldCharType="begin"/>
            </w:r>
            <w:r>
              <w:rPr>
                <w:webHidden/>
              </w:rPr>
              <w:instrText xml:space="preserve"> PAGEREF _Toc233176482 \h </w:instrText>
            </w:r>
            <w:r>
              <w:rPr>
                <w:webHidden/>
              </w:rPr>
            </w:r>
            <w:r>
              <w:rPr>
                <w:webHidden/>
              </w:rPr>
              <w:fldChar w:fldCharType="separate"/>
            </w:r>
            <w:r>
              <w:rPr>
                <w:webHidden/>
              </w:rPr>
              <w:t>46</w:t>
            </w:r>
            <w:r>
              <w:rPr>
                <w:webHidden/>
              </w:rPr>
              <w:fldChar w:fldCharType="end"/>
            </w:r>
          </w:hyperlink>
        </w:p>
        <w:p w14:paraId="6B1B9A93" w14:textId="614E67FD" w:rsidR="007E3C63" w:rsidRDefault="007E3C63">
          <w:pPr>
            <w:pStyle w:val="Verzeichnis2"/>
            <w:rPr>
              <w:rFonts w:asciiTheme="minorHAnsi" w:eastAsiaTheme="minorEastAsia" w:hAnsiTheme="minorHAnsi" w:cstheme="minorBidi"/>
              <w:kern w:val="2"/>
              <w:sz w:val="24"/>
              <w:szCs w:val="24"/>
              <w:lang w:val="de-CH" w:eastAsia="de-CH"/>
              <w14:ligatures w14:val="standardContextual"/>
            </w:rPr>
          </w:pPr>
          <w:hyperlink w:anchor="_Toc233176490" w:history="1">
            <w:r w:rsidRPr="00B14964">
              <w:rPr>
                <w:rStyle w:val="Hyperlink"/>
                <w:lang w:val="en-GB"/>
              </w:rPr>
              <w:t>12.2</w:t>
            </w:r>
            <w:r>
              <w:rPr>
                <w:rFonts w:asciiTheme="minorHAnsi" w:eastAsiaTheme="minorEastAsia" w:hAnsiTheme="minorHAnsi" w:cstheme="minorBidi"/>
                <w:kern w:val="2"/>
                <w:sz w:val="24"/>
                <w:szCs w:val="24"/>
                <w:lang w:val="de-CH" w:eastAsia="de-CH"/>
                <w14:ligatures w14:val="standardContextual"/>
              </w:rPr>
              <w:tab/>
            </w:r>
            <w:r w:rsidRPr="00B14964">
              <w:rPr>
                <w:rStyle w:val="Hyperlink"/>
                <w:lang w:val="en-GB"/>
              </w:rPr>
              <w:t>Complex Scenarios</w:t>
            </w:r>
            <w:r>
              <w:rPr>
                <w:webHidden/>
              </w:rPr>
              <w:tab/>
            </w:r>
            <w:r>
              <w:rPr>
                <w:webHidden/>
              </w:rPr>
              <w:fldChar w:fldCharType="begin"/>
            </w:r>
            <w:r>
              <w:rPr>
                <w:webHidden/>
              </w:rPr>
              <w:instrText xml:space="preserve"> PAGEREF _Toc233176490 \h </w:instrText>
            </w:r>
            <w:r>
              <w:rPr>
                <w:webHidden/>
              </w:rPr>
            </w:r>
            <w:r>
              <w:rPr>
                <w:webHidden/>
              </w:rPr>
              <w:fldChar w:fldCharType="separate"/>
            </w:r>
            <w:r>
              <w:rPr>
                <w:webHidden/>
              </w:rPr>
              <w:t>48</w:t>
            </w:r>
            <w:r>
              <w:rPr>
                <w:webHidden/>
              </w:rPr>
              <w:fldChar w:fldCharType="end"/>
            </w:r>
          </w:hyperlink>
        </w:p>
        <w:p w14:paraId="1D05ECCB" w14:textId="2842E09F" w:rsidR="007E3C63" w:rsidRDefault="007E3C63">
          <w:pPr>
            <w:pStyle w:val="Verzeichnis1"/>
            <w:rPr>
              <w:rFonts w:asciiTheme="minorHAnsi" w:eastAsiaTheme="minorEastAsia" w:hAnsiTheme="minorHAnsi" w:cstheme="minorBidi"/>
              <w:b w:val="0"/>
              <w:kern w:val="2"/>
              <w:szCs w:val="24"/>
              <w:lang w:val="de-CH" w:eastAsia="de-CH"/>
              <w14:ligatures w14:val="standardContextual"/>
            </w:rPr>
          </w:pPr>
          <w:hyperlink w:anchor="_Toc233176491" w:history="1">
            <w:r w:rsidRPr="00B14964">
              <w:rPr>
                <w:rStyle w:val="Hyperlink"/>
                <w:lang w:val="en-GB"/>
              </w:rPr>
              <w:t>13</w:t>
            </w:r>
            <w:r>
              <w:rPr>
                <w:rFonts w:asciiTheme="minorHAnsi" w:eastAsiaTheme="minorEastAsia" w:hAnsiTheme="minorHAnsi" w:cstheme="minorBidi"/>
                <w:b w:val="0"/>
                <w:kern w:val="2"/>
                <w:szCs w:val="24"/>
                <w:lang w:val="de-CH" w:eastAsia="de-CH"/>
                <w14:ligatures w14:val="standardContextual"/>
              </w:rPr>
              <w:tab/>
            </w:r>
            <w:r w:rsidRPr="00B14964">
              <w:rPr>
                <w:rStyle w:val="Hyperlink"/>
                <w:lang w:val="en-GB"/>
              </w:rPr>
              <w:t>XML Message Validation Rules</w:t>
            </w:r>
            <w:r>
              <w:rPr>
                <w:webHidden/>
              </w:rPr>
              <w:tab/>
            </w:r>
            <w:r>
              <w:rPr>
                <w:webHidden/>
              </w:rPr>
              <w:fldChar w:fldCharType="begin"/>
            </w:r>
            <w:r>
              <w:rPr>
                <w:webHidden/>
              </w:rPr>
              <w:instrText xml:space="preserve"> PAGEREF _Toc233176491 \h </w:instrText>
            </w:r>
            <w:r>
              <w:rPr>
                <w:webHidden/>
              </w:rPr>
            </w:r>
            <w:r>
              <w:rPr>
                <w:webHidden/>
              </w:rPr>
              <w:fldChar w:fldCharType="separate"/>
            </w:r>
            <w:r>
              <w:rPr>
                <w:webHidden/>
              </w:rPr>
              <w:t>48</w:t>
            </w:r>
            <w:r>
              <w:rPr>
                <w:webHidden/>
              </w:rPr>
              <w:fldChar w:fldCharType="end"/>
            </w:r>
          </w:hyperlink>
        </w:p>
        <w:p w14:paraId="0759F719" w14:textId="014F296E" w:rsidR="007E3C63" w:rsidRDefault="007E3C63">
          <w:pPr>
            <w:pStyle w:val="Verzeichnis1"/>
            <w:rPr>
              <w:rFonts w:asciiTheme="minorHAnsi" w:eastAsiaTheme="minorEastAsia" w:hAnsiTheme="minorHAnsi" w:cstheme="minorBidi"/>
              <w:b w:val="0"/>
              <w:kern w:val="2"/>
              <w:szCs w:val="24"/>
              <w:lang w:val="de-CH" w:eastAsia="de-CH"/>
              <w14:ligatures w14:val="standardContextual"/>
            </w:rPr>
          </w:pPr>
          <w:hyperlink w:anchor="_Toc233176492" w:history="1">
            <w:r w:rsidRPr="00B14964">
              <w:rPr>
                <w:rStyle w:val="Hyperlink"/>
                <w:lang w:val="en-GB"/>
              </w:rPr>
              <w:t>14</w:t>
            </w:r>
            <w:r>
              <w:rPr>
                <w:rFonts w:asciiTheme="minorHAnsi" w:eastAsiaTheme="minorEastAsia" w:hAnsiTheme="minorHAnsi" w:cstheme="minorBidi"/>
                <w:b w:val="0"/>
                <w:kern w:val="2"/>
                <w:szCs w:val="24"/>
                <w:lang w:val="de-CH" w:eastAsia="de-CH"/>
                <w14:ligatures w14:val="standardContextual"/>
              </w:rPr>
              <w:tab/>
            </w:r>
            <w:r w:rsidRPr="00B14964">
              <w:rPr>
                <w:rStyle w:val="Hyperlink"/>
                <w:lang w:val="en-GB"/>
              </w:rPr>
              <w:t>Compatibility With and Reference to Previous Versions of Module 1</w:t>
            </w:r>
            <w:r>
              <w:rPr>
                <w:webHidden/>
              </w:rPr>
              <w:tab/>
            </w:r>
            <w:r>
              <w:rPr>
                <w:webHidden/>
              </w:rPr>
              <w:fldChar w:fldCharType="begin"/>
            </w:r>
            <w:r>
              <w:rPr>
                <w:webHidden/>
              </w:rPr>
              <w:instrText xml:space="preserve"> PAGEREF _Toc233176492 \h </w:instrText>
            </w:r>
            <w:r>
              <w:rPr>
                <w:webHidden/>
              </w:rPr>
            </w:r>
            <w:r>
              <w:rPr>
                <w:webHidden/>
              </w:rPr>
              <w:fldChar w:fldCharType="separate"/>
            </w:r>
            <w:r>
              <w:rPr>
                <w:webHidden/>
              </w:rPr>
              <w:t>49</w:t>
            </w:r>
            <w:r>
              <w:rPr>
                <w:webHidden/>
              </w:rPr>
              <w:fldChar w:fldCharType="end"/>
            </w:r>
          </w:hyperlink>
        </w:p>
        <w:p w14:paraId="026719E0" w14:textId="5794D997" w:rsidR="00747F93" w:rsidRPr="001D6D2E" w:rsidRDefault="00A12F4C" w:rsidP="00747F93">
          <w:pPr>
            <w:pStyle w:val="Verzeichnis1"/>
            <w:ind w:left="0" w:firstLine="0"/>
            <w:rPr>
              <w:bCs/>
              <w:noProof w:val="0"/>
              <w:lang w:val="en-GB"/>
            </w:rPr>
          </w:pPr>
          <w:r w:rsidRPr="001D6D2E">
            <w:rPr>
              <w:noProof w:val="0"/>
              <w:lang w:val="en-GB"/>
            </w:rPr>
            <w:fldChar w:fldCharType="end"/>
          </w:r>
        </w:p>
      </w:sdtContent>
    </w:sdt>
    <w:p w14:paraId="21D0E1AD" w14:textId="5EA1FC41" w:rsidR="00150804" w:rsidRPr="001D6D2E" w:rsidRDefault="00150804" w:rsidP="00747F93">
      <w:pPr>
        <w:pStyle w:val="Verzeichnis1"/>
        <w:ind w:left="0" w:firstLine="0"/>
        <w:rPr>
          <w:noProof w:val="0"/>
          <w:lang w:val="en-GB"/>
        </w:rPr>
      </w:pPr>
    </w:p>
    <w:p w14:paraId="7425541E" w14:textId="7422454B" w:rsidR="00026A17" w:rsidRPr="003E279D" w:rsidRDefault="00150804" w:rsidP="004D293E">
      <w:pPr>
        <w:pStyle w:val="berschrift1"/>
        <w:rPr>
          <w:lang w:val="en-GB"/>
        </w:rPr>
      </w:pPr>
      <w:bookmarkStart w:id="0" w:name="_List_of_Abbreviations"/>
      <w:bookmarkStart w:id="1" w:name="_Instructions_to_Reader"/>
      <w:bookmarkStart w:id="2" w:name="_XML_Snippets"/>
      <w:bookmarkStart w:id="3" w:name="_Toc299587710"/>
      <w:bookmarkStart w:id="4" w:name="_Toc299588006"/>
      <w:bookmarkStart w:id="5" w:name="_Toc299587712"/>
      <w:bookmarkStart w:id="6" w:name="_Toc299588008"/>
      <w:bookmarkStart w:id="7" w:name="_Toc299587715"/>
      <w:bookmarkStart w:id="8" w:name="_Toc299588011"/>
      <w:bookmarkStart w:id="9" w:name="_Toc299686211"/>
      <w:bookmarkStart w:id="10" w:name="_Toc299686280"/>
      <w:bookmarkStart w:id="11" w:name="_DV_M198"/>
      <w:bookmarkStart w:id="12" w:name="_DV_M199"/>
      <w:bookmarkStart w:id="13" w:name="_DV_M200"/>
      <w:bookmarkStart w:id="14" w:name="_DV_M201"/>
      <w:bookmarkStart w:id="15" w:name="_DV_M202"/>
      <w:bookmarkStart w:id="16" w:name="_DV_M203"/>
      <w:bookmarkStart w:id="17" w:name="_DV_M204"/>
      <w:bookmarkStart w:id="18" w:name="_DV_M205"/>
      <w:bookmarkStart w:id="19" w:name="_DV_M206"/>
      <w:bookmarkStart w:id="20" w:name="_DV_M207"/>
      <w:bookmarkStart w:id="21" w:name="_Toc295229063"/>
      <w:bookmarkStart w:id="22" w:name="_Toc295229065"/>
      <w:bookmarkStart w:id="23" w:name="_Essential_Components_of"/>
      <w:bookmarkStart w:id="24" w:name="_Toc406502846"/>
      <w:bookmarkStart w:id="25" w:name="_Toc406502847"/>
      <w:bookmarkStart w:id="26" w:name="_Toc406502851"/>
      <w:bookmarkStart w:id="27" w:name="_Toc406502853"/>
      <w:bookmarkStart w:id="28" w:name="_Toc406502855"/>
      <w:bookmarkStart w:id="29" w:name="_Toc406502856"/>
      <w:bookmarkStart w:id="30" w:name="_Toc406502860"/>
      <w:bookmarkStart w:id="31" w:name="_Toc406502861"/>
      <w:bookmarkStart w:id="32" w:name="_Toc325101083"/>
      <w:bookmarkStart w:id="33" w:name="_Toc325101084"/>
      <w:bookmarkStart w:id="34" w:name="_Toc325101085"/>
      <w:bookmarkStart w:id="35" w:name="_Toc325101086"/>
      <w:bookmarkStart w:id="36" w:name="_Toc325101088"/>
      <w:bookmarkStart w:id="37" w:name="_Toc325101089"/>
      <w:bookmarkStart w:id="38" w:name="_Toc406502862"/>
      <w:bookmarkStart w:id="39" w:name="_Toc406502864"/>
      <w:bookmarkStart w:id="40" w:name="_Toc406502865"/>
      <w:bookmarkStart w:id="41" w:name="_Toc406502867"/>
      <w:bookmarkStart w:id="42" w:name="_Toc406502868"/>
      <w:bookmarkStart w:id="43" w:name="_Toc406502869"/>
      <w:bookmarkStart w:id="44" w:name="_Major_Changes_and"/>
      <w:bookmarkStart w:id="45" w:name="_Submission_Contents,_Folder"/>
      <w:bookmarkStart w:id="46" w:name="_Submission_Unit_Content"/>
      <w:bookmarkStart w:id="47" w:name="_Toc406502875"/>
      <w:bookmarkStart w:id="48" w:name="_Toc406502876"/>
      <w:bookmarkStart w:id="49" w:name="_Toc406502878"/>
      <w:bookmarkStart w:id="50" w:name="_Top_Folder_Naming"/>
      <w:bookmarkStart w:id="51" w:name="_Second_Level_Folder"/>
      <w:bookmarkStart w:id="52" w:name="_Toc406502882"/>
      <w:bookmarkStart w:id="53" w:name="_Folder_Hierarchy"/>
      <w:bookmarkStart w:id="54" w:name="_Toc1382047"/>
      <w:bookmarkStart w:id="55" w:name="_Toc3209032"/>
      <w:bookmarkStart w:id="56" w:name="_Toc8312682"/>
      <w:bookmarkStart w:id="57" w:name="_Toc1382051"/>
      <w:bookmarkStart w:id="58" w:name="_Toc3209036"/>
      <w:bookmarkStart w:id="59" w:name="_Toc8312686"/>
      <w:bookmarkStart w:id="60" w:name="_DV_M562"/>
      <w:bookmarkStart w:id="61" w:name="_Toc299546343"/>
      <w:bookmarkStart w:id="62" w:name="_Toc299546776"/>
      <w:bookmarkStart w:id="63" w:name="_Toc299546344"/>
      <w:bookmarkStart w:id="64" w:name="_Toc299546777"/>
      <w:bookmarkStart w:id="65" w:name="_Toc299546345"/>
      <w:bookmarkStart w:id="66" w:name="_Toc299546778"/>
      <w:bookmarkStart w:id="67" w:name="_Toc299546346"/>
      <w:bookmarkStart w:id="68" w:name="_Toc299546779"/>
      <w:bookmarkStart w:id="69" w:name="_Controlled_Vocabularies"/>
      <w:bookmarkStart w:id="70" w:name="_Controlled_Vocabularies_for"/>
      <w:bookmarkStart w:id="71" w:name="_Keywords_and_Controlled"/>
      <w:bookmarkStart w:id="72" w:name="_Toc473207192"/>
      <w:bookmarkStart w:id="73" w:name="_Controlled_Vocabulary_specified"/>
      <w:bookmarkStart w:id="74" w:name="_Toc299546352"/>
      <w:bookmarkStart w:id="75" w:name="_Toc299546785"/>
      <w:bookmarkStart w:id="76" w:name="_Toc299550297"/>
      <w:bookmarkStart w:id="77" w:name="_Toc299550427"/>
      <w:bookmarkStart w:id="78" w:name="_Toc299546354"/>
      <w:bookmarkStart w:id="79" w:name="_Toc299546787"/>
      <w:bookmarkStart w:id="80" w:name="_Toc299550299"/>
      <w:bookmarkStart w:id="81" w:name="_Toc299550429"/>
      <w:bookmarkStart w:id="82" w:name="_Toc299546355"/>
      <w:bookmarkStart w:id="83" w:name="_Toc299546788"/>
      <w:bookmarkStart w:id="84" w:name="_Toc299550300"/>
      <w:bookmarkStart w:id="85" w:name="_Toc299550430"/>
      <w:bookmarkStart w:id="86" w:name="_eCTD_v4.0_XML"/>
      <w:bookmarkStart w:id="87" w:name="_eCTD_4.0_XML"/>
      <w:bookmarkStart w:id="88" w:name="_Structure_of_the"/>
      <w:bookmarkStart w:id="89" w:name="_Toc299587748"/>
      <w:bookmarkStart w:id="90" w:name="_Toc299588044"/>
      <w:bookmarkStart w:id="91" w:name="_Toc299686244"/>
      <w:bookmarkStart w:id="92" w:name="_Toc299686313"/>
      <w:bookmarkStart w:id="93" w:name="_EU_Regional_Specific"/>
      <w:bookmarkStart w:id="94" w:name="_Toc322104466"/>
      <w:bookmarkStart w:id="95" w:name="_Toc322104467"/>
      <w:bookmarkStart w:id="96" w:name="_Toc322104468"/>
      <w:bookmarkStart w:id="97" w:name="_Toc322104469"/>
      <w:bookmarkStart w:id="98" w:name="_Toc322104470"/>
      <w:bookmarkStart w:id="99" w:name="_Submission_Unit"/>
      <w:bookmarkStart w:id="100" w:name="_Priority_Number"/>
      <w:bookmarkStart w:id="101" w:name="_Context_of_Use"/>
      <w:bookmarkStart w:id="102" w:name="_Territorial_Authority_(as_2"/>
      <w:bookmarkStart w:id="103" w:name="_XML_Elements_10"/>
      <w:bookmarkStart w:id="104" w:name="_Related_Context_of"/>
      <w:bookmarkStart w:id="105" w:name="_Document_Reference"/>
      <w:bookmarkStart w:id="106" w:name="_Submission_Reference_[used"/>
      <w:bookmarkStart w:id="107" w:name="_XML_Elements_9"/>
      <w:bookmarkStart w:id="108" w:name="_Keyword"/>
      <w:bookmarkStart w:id="109" w:name="_Sequence_Number"/>
      <w:bookmarkStart w:id="110" w:name="_Submission"/>
      <w:bookmarkStart w:id="111" w:name="_XML_Elements_8"/>
      <w:bookmarkStart w:id="112" w:name="_Contact_Party"/>
      <w:bookmarkStart w:id="113" w:name="_Regulatory_Review_Time"/>
      <w:bookmarkStart w:id="114" w:name="_Submission_Group"/>
      <w:bookmarkStart w:id="115" w:name="_XML_Sample:_Review"/>
      <w:bookmarkStart w:id="116" w:name="_Manufactured_Product_1"/>
      <w:bookmarkStart w:id="117" w:name="_Holder_1"/>
      <w:bookmarkStart w:id="118" w:name="_Territorial_Authority_(as_3"/>
      <w:bookmarkStart w:id="119" w:name="_Product_Category_1"/>
      <w:bookmarkStart w:id="120" w:name="_Regulatory_Status_1"/>
      <w:bookmarkStart w:id="121" w:name="_Regulatory_Status_[used"/>
      <w:bookmarkStart w:id="122" w:name="_XML_Elements_7"/>
      <w:bookmarkStart w:id="123" w:name="_Mode"/>
      <w:bookmarkStart w:id="124" w:name="_Regulatory_Review_Time_1"/>
      <w:bookmarkStart w:id="125" w:name="_Submission_Group_1"/>
      <w:bookmarkStart w:id="126" w:name="_Submission_Group_[used"/>
      <w:bookmarkStart w:id="127" w:name="_Application"/>
      <w:bookmarkStart w:id="128" w:name="_Terminology_1"/>
      <w:bookmarkStart w:id="129" w:name="_Applicant"/>
      <w:bookmarkStart w:id="130" w:name="_XML_Elements_5"/>
      <w:bookmarkStart w:id="131" w:name="_Territorial_Authority_(as"/>
      <w:bookmarkStart w:id="132" w:name="_Review_Procedure"/>
      <w:bookmarkStart w:id="133" w:name="_XML_Elements_4"/>
      <w:bookmarkStart w:id="134" w:name="_Application_Reference_(EU"/>
      <w:bookmarkStart w:id="135" w:name="_Application_Reference"/>
      <w:bookmarkStart w:id="136" w:name="_Toc322104473"/>
      <w:bookmarkStart w:id="137" w:name="_Toc322104608"/>
      <w:bookmarkStart w:id="138" w:name="_Toc322104673"/>
      <w:bookmarkStart w:id="139" w:name="_Toc322104674"/>
      <w:bookmarkStart w:id="140" w:name="_Toc322104675"/>
      <w:bookmarkStart w:id="141" w:name="_Toc406502983"/>
      <w:bookmarkStart w:id="142" w:name="_Toc406502987"/>
      <w:bookmarkStart w:id="143" w:name="_Toc406502989"/>
      <w:bookmarkStart w:id="144" w:name="_Toc406502991"/>
      <w:bookmarkStart w:id="145" w:name="_Toc406502993"/>
      <w:bookmarkStart w:id="146" w:name="_Toc406503001"/>
      <w:bookmarkStart w:id="147" w:name="_Toc406503002"/>
      <w:bookmarkStart w:id="148" w:name="_Toc406503006"/>
      <w:bookmarkStart w:id="149" w:name="_Toc406503009"/>
      <w:bookmarkStart w:id="150" w:name="_Toc406503012"/>
      <w:bookmarkStart w:id="151" w:name="_Toc406503014"/>
      <w:bookmarkStart w:id="152" w:name="_Toc406503018"/>
      <w:bookmarkStart w:id="153" w:name="_Toc406503020"/>
      <w:bookmarkStart w:id="154" w:name="_Toc406503022"/>
      <w:bookmarkStart w:id="155" w:name="_Toc406503023"/>
      <w:bookmarkStart w:id="156" w:name="_Toc406503024"/>
      <w:bookmarkStart w:id="157" w:name="_Toc406503025"/>
      <w:bookmarkStart w:id="158" w:name="_Toc406503026"/>
      <w:bookmarkStart w:id="159" w:name="_Toc406503028"/>
      <w:bookmarkStart w:id="160" w:name="_Toc406503029"/>
      <w:bookmarkStart w:id="161" w:name="_Toc406503032"/>
      <w:bookmarkStart w:id="162" w:name="_Toc406503034"/>
      <w:bookmarkStart w:id="163" w:name="_Toc406503035"/>
      <w:bookmarkStart w:id="164" w:name="_Toc406503036"/>
      <w:bookmarkStart w:id="165" w:name="_Toc406503037"/>
      <w:bookmarkStart w:id="166" w:name="_Toc406503038"/>
      <w:bookmarkStart w:id="167" w:name="_Toc406503039"/>
      <w:bookmarkStart w:id="168" w:name="_Toc406503040"/>
      <w:bookmarkStart w:id="169" w:name="_Toc406503041"/>
      <w:bookmarkStart w:id="170" w:name="_Toc406503042"/>
      <w:bookmarkStart w:id="171" w:name="_Toc406503043"/>
      <w:bookmarkStart w:id="172" w:name="_Toc406503044"/>
      <w:bookmarkStart w:id="173" w:name="_XML_Elements_3"/>
      <w:bookmarkStart w:id="174" w:name="_Toc406503053"/>
      <w:bookmarkStart w:id="175" w:name="_Toc406503055"/>
      <w:bookmarkStart w:id="176" w:name="_Toc406503070"/>
      <w:bookmarkStart w:id="177" w:name="_Toc406503089"/>
      <w:bookmarkStart w:id="178" w:name="_Toc406503091"/>
      <w:bookmarkStart w:id="179" w:name="_Toc406503106"/>
      <w:bookmarkStart w:id="180" w:name="_Toc406503112"/>
      <w:bookmarkStart w:id="181" w:name="_Toc406503138"/>
      <w:bookmarkStart w:id="182" w:name="_Toc406503140"/>
      <w:bookmarkStart w:id="183" w:name="_Toc406503141"/>
      <w:bookmarkStart w:id="184" w:name="_Document"/>
      <w:bookmarkStart w:id="185" w:name="_XML_details"/>
      <w:bookmarkStart w:id="186" w:name="_Keyword_Definition"/>
      <w:bookmarkStart w:id="187" w:name="_Toc406503150"/>
      <w:bookmarkStart w:id="188" w:name="_Toc406503151"/>
      <w:bookmarkStart w:id="189" w:name="_Toc406503153"/>
      <w:bookmarkStart w:id="190" w:name="_Toc406503154"/>
      <w:bookmarkStart w:id="191" w:name="_Review"/>
      <w:bookmarkStart w:id="192" w:name="_Product_Category"/>
      <w:bookmarkStart w:id="193" w:name="_Regulatory_Status"/>
      <w:bookmarkStart w:id="194" w:name="_Ref299583005"/>
      <w:bookmarkStart w:id="195" w:name="_Toc406503168"/>
      <w:bookmarkStart w:id="196" w:name="_Toc406503169"/>
      <w:bookmarkStart w:id="197" w:name="_Toc406503170"/>
      <w:bookmarkStart w:id="198" w:name="_Toc406503171"/>
      <w:bookmarkStart w:id="199" w:name="_Toc406503173"/>
      <w:bookmarkStart w:id="200" w:name="_Toc406503175"/>
      <w:bookmarkStart w:id="201" w:name="_Toc406503176"/>
      <w:bookmarkStart w:id="202" w:name="_Toc406503177"/>
      <w:bookmarkStart w:id="203" w:name="_Toc406503178"/>
      <w:bookmarkStart w:id="204" w:name="_Toc406503179"/>
      <w:bookmarkStart w:id="205" w:name="_Toc406503182"/>
      <w:bookmarkStart w:id="206" w:name="_Toc406503185"/>
      <w:bookmarkStart w:id="207" w:name="_Toc406503190"/>
      <w:bookmarkStart w:id="208" w:name="_Toc406503191"/>
      <w:bookmarkStart w:id="209" w:name="_Toc406503193"/>
      <w:bookmarkStart w:id="210" w:name="_Toc406503197"/>
      <w:bookmarkStart w:id="211" w:name="_Toc406503198"/>
      <w:bookmarkStart w:id="212" w:name="_Toc406503199"/>
      <w:bookmarkStart w:id="213" w:name="_Toc406503200"/>
      <w:bookmarkStart w:id="214" w:name="_Toc406503202"/>
      <w:bookmarkStart w:id="215" w:name="_Toc406503203"/>
      <w:bookmarkStart w:id="216" w:name="_Toc406503204"/>
      <w:bookmarkStart w:id="217" w:name="_Toc406503205"/>
      <w:bookmarkStart w:id="218" w:name="_Toc406503206"/>
      <w:bookmarkStart w:id="219" w:name="_Toc406503207"/>
      <w:bookmarkStart w:id="220" w:name="_Toc406503209"/>
      <w:bookmarkStart w:id="221" w:name="_Toc406503215"/>
      <w:bookmarkStart w:id="222" w:name="_Toc406503216"/>
      <w:bookmarkStart w:id="223" w:name="_Toc406503220"/>
      <w:bookmarkStart w:id="224" w:name="_Toc406503225"/>
      <w:bookmarkStart w:id="225" w:name="_Toc406503230"/>
      <w:bookmarkStart w:id="226" w:name="_Toc406503234"/>
      <w:bookmarkStart w:id="227" w:name="_Toc406503235"/>
      <w:bookmarkStart w:id="228" w:name="_Toc406503236"/>
      <w:bookmarkStart w:id="229" w:name="_Toc406503238"/>
      <w:bookmarkStart w:id="230" w:name="_Toc406503239"/>
      <w:bookmarkStart w:id="231" w:name="_Toc406503240"/>
      <w:bookmarkStart w:id="232" w:name="_Toc406503242"/>
      <w:bookmarkStart w:id="233" w:name="_Toc406503243"/>
      <w:bookmarkStart w:id="234" w:name="_Manufactured_Product"/>
      <w:bookmarkStart w:id="235" w:name="_Toc406503246"/>
      <w:bookmarkStart w:id="236" w:name="_Toc406503247"/>
      <w:bookmarkStart w:id="237" w:name="_XML_Elements_6"/>
      <w:bookmarkStart w:id="238" w:name="_XML_Elements_1"/>
      <w:bookmarkStart w:id="239" w:name="_XML_Elements"/>
      <w:bookmarkStart w:id="240" w:name="_Holder"/>
      <w:bookmarkStart w:id="241" w:name="_Territorial_Authority_(as_1"/>
      <w:bookmarkStart w:id="242" w:name="_Toc406503253"/>
      <w:bookmarkStart w:id="243" w:name="_Toc406503255"/>
      <w:bookmarkStart w:id="244" w:name="_Toc406503256"/>
      <w:bookmarkStart w:id="245" w:name="_Toc406503257"/>
      <w:bookmarkStart w:id="246" w:name="_Toc406503258"/>
      <w:bookmarkStart w:id="247" w:name="_Toc406503259"/>
      <w:bookmarkStart w:id="248" w:name="_DV_M807"/>
      <w:bookmarkStart w:id="249" w:name="_Toc406503260"/>
      <w:bookmarkStart w:id="250" w:name="_Toc406503262"/>
      <w:bookmarkStart w:id="251" w:name="_Toc406503263"/>
      <w:bookmarkStart w:id="252" w:name="_Toc406503265"/>
      <w:bookmarkStart w:id="253" w:name="_Toc406503266"/>
      <w:bookmarkStart w:id="254" w:name="_Toc406503267"/>
      <w:bookmarkStart w:id="255" w:name="_Toc406503268"/>
      <w:bookmarkStart w:id="256" w:name="_Toc406503269"/>
      <w:bookmarkStart w:id="257" w:name="_Toc406503270"/>
      <w:bookmarkStart w:id="258" w:name="_Toc406503272"/>
      <w:bookmarkStart w:id="259" w:name="_Toc406503276"/>
      <w:bookmarkStart w:id="260" w:name="_Toc406503277"/>
      <w:bookmarkStart w:id="261" w:name="_XML_Elements_2"/>
      <w:bookmarkStart w:id="262" w:name="_Toc406503287"/>
      <w:bookmarkStart w:id="263" w:name="_Toc406503289"/>
      <w:bookmarkStart w:id="264" w:name="_Toc406503304"/>
      <w:bookmarkStart w:id="265" w:name="_Toc406503324"/>
      <w:bookmarkStart w:id="266" w:name="_Toc406503326"/>
      <w:bookmarkStart w:id="267" w:name="_Toc406503341"/>
      <w:bookmarkStart w:id="268" w:name="_Toc406503358"/>
      <w:bookmarkStart w:id="269" w:name="_Toc406503360"/>
      <w:bookmarkStart w:id="270" w:name="_Toc406503362"/>
      <w:bookmarkStart w:id="271" w:name="_Toc406503372"/>
      <w:bookmarkStart w:id="272" w:name="_Toc406503374"/>
      <w:bookmarkStart w:id="273" w:name="_Toc406503375"/>
      <w:bookmarkStart w:id="274" w:name="_Toc406503376"/>
      <w:bookmarkStart w:id="275" w:name="_Toc406503377"/>
      <w:bookmarkStart w:id="276" w:name="_Toc406503378"/>
      <w:bookmarkStart w:id="277" w:name="_Toc406503379"/>
      <w:bookmarkStart w:id="278" w:name="_Toc406503381"/>
      <w:bookmarkStart w:id="279" w:name="_Toc406503382"/>
      <w:bookmarkStart w:id="280" w:name="_Toc406503386"/>
      <w:bookmarkStart w:id="281" w:name="_Toc406503396"/>
      <w:bookmarkStart w:id="282" w:name="_Toc406503398"/>
      <w:bookmarkStart w:id="283" w:name="_Toc406503413"/>
      <w:bookmarkStart w:id="284" w:name="_Toc406503433"/>
      <w:bookmarkStart w:id="285" w:name="_Toc406503435"/>
      <w:bookmarkStart w:id="286" w:name="_Toc406503436"/>
      <w:bookmarkStart w:id="287" w:name="_Toc406503437"/>
      <w:bookmarkStart w:id="288" w:name="_Toc406503438"/>
      <w:bookmarkStart w:id="289" w:name="_Toc406503439"/>
      <w:bookmarkStart w:id="290" w:name="_Toc406503440"/>
      <w:bookmarkStart w:id="291" w:name="_Toc406503441"/>
      <w:bookmarkStart w:id="292" w:name="_Toc406503442"/>
      <w:bookmarkStart w:id="293" w:name="_Toc406503443"/>
      <w:bookmarkStart w:id="294" w:name="_Toc406503444"/>
      <w:bookmarkStart w:id="295" w:name="_Toc406503446"/>
      <w:bookmarkStart w:id="296" w:name="_Toc406503453"/>
      <w:bookmarkStart w:id="297" w:name="_Toc406503454"/>
      <w:bookmarkStart w:id="298" w:name="_Toc406503455"/>
      <w:bookmarkStart w:id="299" w:name="_Toc406503459"/>
      <w:bookmarkStart w:id="300" w:name="_Toc406503470"/>
      <w:bookmarkStart w:id="301" w:name="_Toc406503485"/>
      <w:bookmarkStart w:id="302" w:name="_Toc406503505"/>
      <w:bookmarkStart w:id="303" w:name="_Toc406503506"/>
      <w:bookmarkStart w:id="304" w:name="_Toc406503507"/>
      <w:bookmarkStart w:id="305" w:name="_Toc406503522"/>
      <w:bookmarkStart w:id="306" w:name="_Toc406503533"/>
      <w:bookmarkStart w:id="307" w:name="_Toc406503556"/>
      <w:bookmarkStart w:id="308" w:name="_Toc406503557"/>
      <w:bookmarkStart w:id="309" w:name="_Toc406503558"/>
      <w:bookmarkStart w:id="310" w:name="_Toc406503573"/>
      <w:bookmarkStart w:id="311" w:name="_Toc406503592"/>
      <w:bookmarkStart w:id="312" w:name="_Terminology"/>
      <w:bookmarkStart w:id="313" w:name="_Toc406503605"/>
      <w:bookmarkStart w:id="314" w:name="_Toc406503606"/>
      <w:bookmarkStart w:id="315" w:name="_Toc406503607"/>
      <w:bookmarkStart w:id="316" w:name="_Toc406503609"/>
      <w:bookmarkStart w:id="317" w:name="_Toc406503610"/>
      <w:bookmarkStart w:id="318" w:name="_Toc406503611"/>
      <w:bookmarkStart w:id="319" w:name="_Toc406503613"/>
      <w:bookmarkStart w:id="320" w:name="_Toc406503614"/>
      <w:bookmarkStart w:id="321" w:name="_Toc406503615"/>
      <w:bookmarkStart w:id="322" w:name="_Toc406503618"/>
      <w:bookmarkStart w:id="323" w:name="_Toc406503619"/>
      <w:bookmarkStart w:id="324" w:name="_Toc406503620"/>
      <w:bookmarkStart w:id="325" w:name="_Toc406503621"/>
      <w:bookmarkStart w:id="326" w:name="_Toc406503622"/>
      <w:bookmarkStart w:id="327" w:name="_Toc406503624"/>
      <w:bookmarkStart w:id="328" w:name="_Toc406503625"/>
      <w:bookmarkStart w:id="329" w:name="_Toc406503626"/>
      <w:bookmarkStart w:id="330" w:name="_Toc406503627"/>
      <w:bookmarkStart w:id="331" w:name="_Toc406503628"/>
      <w:bookmarkStart w:id="332" w:name="_Toc406503629"/>
      <w:bookmarkStart w:id="333" w:name="_Toc406503630"/>
      <w:bookmarkStart w:id="334" w:name="_Toc406503631"/>
      <w:bookmarkStart w:id="335" w:name="_Toc406503632"/>
      <w:bookmarkStart w:id="336" w:name="_Toc406503633"/>
      <w:bookmarkStart w:id="337" w:name="_Toc406503635"/>
      <w:bookmarkStart w:id="338" w:name="_Toc406503636"/>
      <w:bookmarkStart w:id="339" w:name="_Toc406503637"/>
      <w:bookmarkStart w:id="340" w:name="_Toc406503638"/>
      <w:bookmarkStart w:id="341" w:name="_Toc406503639"/>
      <w:bookmarkStart w:id="342" w:name="_Toc406503645"/>
      <w:bookmarkStart w:id="343" w:name="_Toc406503646"/>
      <w:bookmarkStart w:id="344" w:name="_Toc406503647"/>
      <w:bookmarkStart w:id="345" w:name="_Toc406503648"/>
      <w:bookmarkStart w:id="346" w:name="_Toc406503649"/>
      <w:bookmarkStart w:id="347" w:name="_Toc406503652"/>
      <w:bookmarkStart w:id="348" w:name="_Toc406503653"/>
      <w:bookmarkStart w:id="349" w:name="_Toc406503654"/>
      <w:bookmarkStart w:id="350" w:name="_Toc406503655"/>
      <w:bookmarkStart w:id="351" w:name="_Toc406503656"/>
      <w:bookmarkStart w:id="352" w:name="_Toc406503657"/>
      <w:bookmarkStart w:id="353" w:name="_Toc406503658"/>
      <w:bookmarkStart w:id="354" w:name="_Toc406503660"/>
      <w:bookmarkStart w:id="355" w:name="_Toc406503661"/>
      <w:bookmarkStart w:id="356" w:name="_Toc406503662"/>
      <w:bookmarkStart w:id="357" w:name="_Toc406503663"/>
      <w:bookmarkStart w:id="358" w:name="_Toc406503664"/>
      <w:bookmarkStart w:id="359" w:name="_Toc406503665"/>
      <w:bookmarkStart w:id="360" w:name="_Toc406503666"/>
      <w:bookmarkStart w:id="361" w:name="_Toc406503667"/>
      <w:bookmarkStart w:id="362" w:name="_Toc406503668"/>
      <w:bookmarkStart w:id="363" w:name="_Toc406503669"/>
      <w:bookmarkStart w:id="364" w:name="_Toc406503670"/>
      <w:bookmarkStart w:id="365" w:name="_Toc406503671"/>
      <w:bookmarkStart w:id="366" w:name="_Toc406503672"/>
      <w:bookmarkStart w:id="367" w:name="_Toc406503673"/>
      <w:bookmarkStart w:id="368" w:name="_Toc406503674"/>
      <w:bookmarkStart w:id="369" w:name="_Toc406503684"/>
      <w:bookmarkStart w:id="370" w:name="_Toc406503686"/>
      <w:bookmarkStart w:id="371" w:name="_Toc406503701"/>
      <w:bookmarkStart w:id="372" w:name="_DV_M1328"/>
      <w:bookmarkStart w:id="373" w:name="_DV_M1329"/>
      <w:bookmarkStart w:id="374" w:name="_DV_M1330"/>
      <w:bookmarkStart w:id="375" w:name="_DV_M1331"/>
      <w:bookmarkStart w:id="376" w:name="_DV_M1332"/>
      <w:bookmarkStart w:id="377" w:name="_DV_M1333"/>
      <w:bookmarkStart w:id="378" w:name="_DV_M1334"/>
      <w:bookmarkStart w:id="379" w:name="_DV_M1335"/>
      <w:bookmarkStart w:id="380" w:name="_DV_M1336"/>
      <w:bookmarkStart w:id="381" w:name="_DV_M1337"/>
      <w:bookmarkStart w:id="382" w:name="_Toc325101160"/>
      <w:bookmarkStart w:id="383" w:name="_Toc325101162"/>
      <w:bookmarkStart w:id="384" w:name="_Toc325101165"/>
      <w:bookmarkStart w:id="385" w:name="_Toc325101166"/>
      <w:bookmarkStart w:id="386" w:name="_Toc325101168"/>
      <w:bookmarkStart w:id="387" w:name="_Toc325101169"/>
      <w:bookmarkStart w:id="388" w:name="_Toc325101171"/>
      <w:bookmarkStart w:id="389" w:name="_Toc325101172"/>
      <w:bookmarkStart w:id="390" w:name="_Toc325101173"/>
      <w:bookmarkStart w:id="391" w:name="_Toc325101175"/>
      <w:bookmarkStart w:id="392" w:name="_Toc325101176"/>
      <w:bookmarkStart w:id="393" w:name="_Toc325101177"/>
      <w:bookmarkStart w:id="394" w:name="_Toc325101178"/>
      <w:bookmarkStart w:id="395" w:name="_Toc325101180"/>
      <w:bookmarkStart w:id="396" w:name="_Toc325101181"/>
      <w:bookmarkStart w:id="397" w:name="_Toc325101183"/>
      <w:bookmarkStart w:id="398" w:name="_Toc325101185"/>
      <w:bookmarkStart w:id="399" w:name="_Toc325101186"/>
      <w:bookmarkStart w:id="400" w:name="_Toc325101187"/>
      <w:bookmarkStart w:id="401" w:name="_Toc325101188"/>
      <w:bookmarkStart w:id="402" w:name="_Toc325101189"/>
      <w:bookmarkStart w:id="403" w:name="_Toc325101190"/>
      <w:bookmarkStart w:id="404" w:name="_Toc325101191"/>
      <w:bookmarkStart w:id="405" w:name="_Toc325101193"/>
      <w:bookmarkStart w:id="406" w:name="_Toc325101194"/>
      <w:bookmarkStart w:id="407" w:name="_Toc325101196"/>
      <w:bookmarkStart w:id="408" w:name="_Toc325101198"/>
      <w:bookmarkStart w:id="409" w:name="_Toc325101199"/>
      <w:bookmarkStart w:id="410" w:name="_Toc325101200"/>
      <w:bookmarkStart w:id="411" w:name="_Toc325101201"/>
      <w:bookmarkStart w:id="412" w:name="_Toc325101202"/>
      <w:bookmarkStart w:id="413" w:name="_Toc325101203"/>
      <w:bookmarkStart w:id="414" w:name="_Toc325101204"/>
      <w:bookmarkStart w:id="415" w:name="_Toc325101206"/>
      <w:bookmarkStart w:id="416" w:name="_Toc325101207"/>
      <w:bookmarkStart w:id="417" w:name="_Toc325101209"/>
      <w:bookmarkStart w:id="418" w:name="_Toc325101211"/>
      <w:bookmarkStart w:id="419" w:name="_Toc325101212"/>
      <w:bookmarkStart w:id="420" w:name="_Toc325101213"/>
      <w:bookmarkStart w:id="421" w:name="_Toc325101214"/>
      <w:bookmarkStart w:id="422" w:name="_Toc325101215"/>
      <w:bookmarkStart w:id="423" w:name="_Toc325101216"/>
      <w:bookmarkStart w:id="424" w:name="_Product_Information_Texts"/>
      <w:bookmarkStart w:id="425" w:name="_Content_Management_(contextOfUse"/>
      <w:bookmarkStart w:id="426" w:name="_Complex_Scenarios"/>
      <w:bookmarkStart w:id="427" w:name="_Referencing_Multiple_Applications"/>
      <w:bookmarkStart w:id="428" w:name="_eCTD_XML_message"/>
      <w:bookmarkStart w:id="429" w:name="_Toc325101229"/>
      <w:bookmarkStart w:id="430" w:name="_Toc325101230"/>
      <w:bookmarkStart w:id="431" w:name="_XML_Message_Validation"/>
      <w:bookmarkStart w:id="432" w:name="_Toc473207305"/>
      <w:bookmarkStart w:id="433" w:name="_Compatibility_and_Reference"/>
      <w:bookmarkStart w:id="434" w:name="_Appendix_1_Sample"/>
      <w:bookmarkStart w:id="435" w:name="_Appendix_2_1"/>
      <w:bookmarkStart w:id="436" w:name="_Toc478637795"/>
      <w:bookmarkStart w:id="437" w:name="_Toc129033512"/>
      <w:bookmarkStart w:id="438" w:name="_Toc23317642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r w:rsidRPr="02778D8D">
        <w:rPr>
          <w:lang w:val="en-GB"/>
        </w:rPr>
        <w:t xml:space="preserve">List of </w:t>
      </w:r>
      <w:r w:rsidR="4ECE5B90" w:rsidRPr="02778D8D">
        <w:rPr>
          <w:lang w:val="en-GB"/>
        </w:rPr>
        <w:t xml:space="preserve">terms and </w:t>
      </w:r>
      <w:r w:rsidR="0D10D848" w:rsidRPr="02778D8D">
        <w:rPr>
          <w:lang w:val="en-GB"/>
        </w:rPr>
        <w:t>a</w:t>
      </w:r>
      <w:r w:rsidRPr="02778D8D">
        <w:rPr>
          <w:lang w:val="en-GB"/>
        </w:rPr>
        <w:t>bbreviations</w:t>
      </w:r>
      <w:bookmarkEnd w:id="436"/>
      <w:bookmarkEnd w:id="437"/>
      <w:bookmarkEnd w:id="438"/>
    </w:p>
    <w:p w14:paraId="7381C4F0" w14:textId="2A23D2A5" w:rsidR="002B470D" w:rsidRPr="00F169D5" w:rsidRDefault="002B470D" w:rsidP="00747F93">
      <w:pPr>
        <w:rPr>
          <w:lang w:val="en-GB"/>
        </w:rPr>
      </w:pPr>
      <w:r w:rsidRPr="00F169D5">
        <w:rPr>
          <w:lang w:val="en-GB"/>
        </w:rPr>
        <w:t>The following table defines some common terms in this document and specific to eCTD v4.0. This is not a complete listing</w:t>
      </w:r>
      <w:r w:rsidR="004F071C" w:rsidRPr="00F169D5">
        <w:rPr>
          <w:lang w:val="en-GB"/>
        </w:rPr>
        <w:t>.</w:t>
      </w:r>
      <w:r w:rsidRPr="00F169D5">
        <w:rPr>
          <w:lang w:val="en-GB"/>
        </w:rPr>
        <w:t xml:space="preserve"> </w:t>
      </w:r>
    </w:p>
    <w:p w14:paraId="74CE4531" w14:textId="77777777" w:rsidR="004F071C" w:rsidRPr="001D6D2E" w:rsidDel="00BA2F4B" w:rsidRDefault="004F071C" w:rsidP="00747F93">
      <w:pPr>
        <w:rPr>
          <w:lang w:val="en-GB" w:eastAsia="ja-JP"/>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7006"/>
      </w:tblGrid>
      <w:tr w:rsidR="002B470D" w:rsidRPr="00F169D5" w14:paraId="5BAE23CF" w14:textId="77777777" w:rsidTr="5EDF856D">
        <w:tc>
          <w:tcPr>
            <w:tcW w:w="252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46D0EEB" w14:textId="77777777" w:rsidR="002B470D" w:rsidRPr="00AD388A" w:rsidRDefault="002B470D" w:rsidP="5EDF856D">
            <w:pPr>
              <w:pStyle w:val="Listennummer"/>
              <w:tabs>
                <w:tab w:val="clear" w:pos="360"/>
                <w:tab w:val="num" w:pos="0"/>
              </w:tabs>
              <w:spacing w:after="170"/>
              <w:ind w:left="0" w:firstLine="0"/>
              <w:jc w:val="both"/>
              <w:rPr>
                <w:rFonts w:ascii="Arial" w:hAnsi="Arial" w:cs="Arial"/>
                <w:b/>
                <w:bCs/>
                <w:color w:val="FFFFFF"/>
                <w:sz w:val="22"/>
                <w:szCs w:val="22"/>
                <w:lang w:val="en-GB"/>
              </w:rPr>
            </w:pPr>
            <w:r w:rsidRPr="5EDF856D">
              <w:rPr>
                <w:rFonts w:ascii="Arial" w:hAnsi="Arial" w:cs="Arial"/>
                <w:b/>
                <w:bCs/>
                <w:color w:val="FFFFFF" w:themeColor="background1"/>
                <w:sz w:val="22"/>
                <w:szCs w:val="22"/>
                <w:lang w:val="en-GB"/>
              </w:rPr>
              <w:t>Term</w:t>
            </w:r>
          </w:p>
        </w:tc>
        <w:tc>
          <w:tcPr>
            <w:tcW w:w="7006"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6E21E37" w14:textId="77777777" w:rsidR="002B470D" w:rsidRPr="00AD388A" w:rsidRDefault="002B470D" w:rsidP="5EDF856D">
            <w:pPr>
              <w:pStyle w:val="Listennummer"/>
              <w:tabs>
                <w:tab w:val="clear" w:pos="360"/>
                <w:tab w:val="num" w:pos="0"/>
              </w:tabs>
              <w:spacing w:after="170"/>
              <w:ind w:left="0" w:firstLine="3"/>
              <w:jc w:val="both"/>
              <w:rPr>
                <w:rFonts w:ascii="Arial" w:hAnsi="Arial" w:cs="Arial"/>
                <w:b/>
                <w:bCs/>
                <w:color w:val="FFFFFF"/>
                <w:sz w:val="22"/>
                <w:szCs w:val="22"/>
                <w:lang w:val="en-GB"/>
              </w:rPr>
            </w:pPr>
            <w:r w:rsidRPr="5EDF856D">
              <w:rPr>
                <w:rFonts w:ascii="Arial" w:hAnsi="Arial" w:cs="Arial"/>
                <w:b/>
                <w:bCs/>
                <w:color w:val="FFFFFF" w:themeColor="background1"/>
                <w:sz w:val="22"/>
                <w:szCs w:val="22"/>
                <w:lang w:val="en-GB"/>
              </w:rPr>
              <w:t>Definition</w:t>
            </w:r>
          </w:p>
        </w:tc>
      </w:tr>
      <w:tr w:rsidR="002B470D" w:rsidRPr="00F169D5" w14:paraId="7FA4EB48" w14:textId="77777777" w:rsidTr="5EDF856D">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2A0918B" w14:textId="77777777" w:rsidR="002B470D" w:rsidRPr="00AD388A" w:rsidRDefault="002B470D" w:rsidP="5EDF856D">
            <w:pPr>
              <w:pStyle w:val="Listennummer"/>
              <w:tabs>
                <w:tab w:val="clear" w:pos="360"/>
                <w:tab w:val="num" w:pos="0"/>
              </w:tabs>
              <w:spacing w:after="170"/>
              <w:ind w:left="0" w:firstLine="0"/>
              <w:jc w:val="both"/>
              <w:rPr>
                <w:rFonts w:ascii="Arial" w:hAnsi="Arial" w:cs="Arial"/>
                <w:b/>
                <w:bCs/>
                <w:sz w:val="22"/>
                <w:szCs w:val="22"/>
                <w:lang w:val="en-GB"/>
              </w:rPr>
            </w:pPr>
            <w:r w:rsidRPr="5EDF856D">
              <w:rPr>
                <w:rFonts w:ascii="Arial" w:hAnsi="Arial" w:cs="Arial"/>
                <w:b/>
                <w:bCs/>
                <w:sz w:val="22"/>
                <w:szCs w:val="22"/>
                <w:lang w:val="en-GB"/>
              </w:rPr>
              <w:t>Applicant</w:t>
            </w:r>
          </w:p>
        </w:tc>
        <w:tc>
          <w:tcPr>
            <w:tcW w:w="7006" w:type="dxa"/>
            <w:tcBorders>
              <w:top w:val="single" w:sz="4" w:space="0" w:color="auto"/>
              <w:left w:val="single" w:sz="4" w:space="0" w:color="auto"/>
              <w:bottom w:val="single" w:sz="4" w:space="0" w:color="auto"/>
              <w:right w:val="single" w:sz="4" w:space="0" w:color="auto"/>
            </w:tcBorders>
            <w:shd w:val="clear" w:color="auto" w:fill="FFFFFF" w:themeFill="background1"/>
          </w:tcPr>
          <w:p w14:paraId="24FC5711" w14:textId="77777777" w:rsidR="002B470D" w:rsidRPr="00AD388A" w:rsidRDefault="002B470D" w:rsidP="002B470D">
            <w:pPr>
              <w:pStyle w:val="Listennummer"/>
              <w:tabs>
                <w:tab w:val="clear" w:pos="360"/>
                <w:tab w:val="num" w:pos="0"/>
              </w:tabs>
              <w:spacing w:after="170"/>
              <w:ind w:left="0" w:firstLine="3"/>
              <w:jc w:val="both"/>
              <w:rPr>
                <w:rFonts w:ascii="Arial" w:hAnsi="Arial" w:cs="Arial"/>
                <w:sz w:val="22"/>
                <w:szCs w:val="22"/>
                <w:lang w:val="en-GB"/>
              </w:rPr>
            </w:pPr>
            <w:r w:rsidRPr="5EDF856D">
              <w:rPr>
                <w:rFonts w:ascii="Arial" w:hAnsi="Arial" w:cs="Arial"/>
                <w:sz w:val="22"/>
                <w:szCs w:val="22"/>
                <w:lang w:val="en-GB"/>
              </w:rPr>
              <w:t>A pharmaceutical company or its agent that is submitting information in support of an application.</w:t>
            </w:r>
          </w:p>
        </w:tc>
      </w:tr>
      <w:tr w:rsidR="002B470D" w:rsidRPr="00F169D5" w14:paraId="070A85F4" w14:textId="77777777" w:rsidTr="5EDF856D">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4E32DA0" w14:textId="77777777" w:rsidR="002B470D" w:rsidRPr="00AD388A" w:rsidRDefault="002B470D" w:rsidP="5EDF856D">
            <w:pPr>
              <w:pStyle w:val="Listennummer"/>
              <w:tabs>
                <w:tab w:val="clear" w:pos="360"/>
                <w:tab w:val="num" w:pos="0"/>
              </w:tabs>
              <w:spacing w:after="170"/>
              <w:ind w:left="0" w:firstLine="0"/>
              <w:jc w:val="both"/>
              <w:rPr>
                <w:rFonts w:ascii="Arial" w:hAnsi="Arial" w:cs="Arial"/>
                <w:b/>
                <w:bCs/>
                <w:sz w:val="22"/>
                <w:szCs w:val="22"/>
                <w:lang w:val="en-GB"/>
              </w:rPr>
            </w:pPr>
            <w:r w:rsidRPr="5EDF856D">
              <w:rPr>
                <w:rFonts w:ascii="Arial" w:hAnsi="Arial" w:cs="Arial"/>
                <w:b/>
                <w:bCs/>
                <w:sz w:val="22"/>
                <w:szCs w:val="22"/>
                <w:lang w:val="en-GB"/>
              </w:rPr>
              <w:t xml:space="preserve">Applicant’s Information </w:t>
            </w:r>
          </w:p>
        </w:tc>
        <w:tc>
          <w:tcPr>
            <w:tcW w:w="7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A5A58B9" w14:textId="77777777" w:rsidR="002B470D" w:rsidRPr="00AD388A" w:rsidRDefault="002B470D" w:rsidP="002B470D">
            <w:pPr>
              <w:pStyle w:val="Listennummer"/>
              <w:tabs>
                <w:tab w:val="clear" w:pos="360"/>
                <w:tab w:val="num" w:pos="0"/>
              </w:tabs>
              <w:spacing w:after="170"/>
              <w:ind w:left="0" w:firstLine="3"/>
              <w:jc w:val="both"/>
              <w:rPr>
                <w:rFonts w:ascii="Arial" w:hAnsi="Arial" w:cs="Arial"/>
                <w:sz w:val="22"/>
                <w:szCs w:val="22"/>
                <w:lang w:val="en-GB"/>
              </w:rPr>
            </w:pPr>
            <w:r w:rsidRPr="5EDF856D">
              <w:rPr>
                <w:rFonts w:ascii="Arial" w:hAnsi="Arial" w:cs="Arial"/>
                <w:sz w:val="22"/>
                <w:szCs w:val="22"/>
                <w:lang w:val="en-GB"/>
              </w:rPr>
              <w:t>Regulatory information submitted by an applicant for, or to maintain, a marketing authorisation that falls within the scope of this guidance document.</w:t>
            </w:r>
          </w:p>
        </w:tc>
      </w:tr>
      <w:tr w:rsidR="002B470D" w:rsidRPr="00F169D5" w14:paraId="00A2050D" w14:textId="77777777" w:rsidTr="5EDF856D">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9C1A5D3" w14:textId="77777777" w:rsidR="002B470D" w:rsidRPr="00AD388A" w:rsidRDefault="002B470D" w:rsidP="5EDF856D">
            <w:pPr>
              <w:pStyle w:val="Listennummer"/>
              <w:tabs>
                <w:tab w:val="clear" w:pos="360"/>
                <w:tab w:val="num" w:pos="0"/>
              </w:tabs>
              <w:spacing w:after="170"/>
              <w:ind w:left="0" w:firstLine="0"/>
              <w:jc w:val="both"/>
              <w:rPr>
                <w:rFonts w:ascii="Arial" w:hAnsi="Arial" w:cs="Arial"/>
                <w:b/>
                <w:bCs/>
                <w:sz w:val="22"/>
                <w:szCs w:val="22"/>
                <w:lang w:val="en-GB"/>
              </w:rPr>
            </w:pPr>
            <w:r w:rsidRPr="5EDF856D">
              <w:rPr>
                <w:rFonts w:ascii="Arial" w:hAnsi="Arial" w:cs="Arial"/>
                <w:b/>
                <w:bCs/>
                <w:sz w:val="22"/>
                <w:szCs w:val="22"/>
                <w:lang w:val="en-GB"/>
              </w:rPr>
              <w:t xml:space="preserve">eCTD Application </w:t>
            </w:r>
          </w:p>
        </w:tc>
        <w:tc>
          <w:tcPr>
            <w:tcW w:w="7006" w:type="dxa"/>
            <w:tcBorders>
              <w:top w:val="single" w:sz="4" w:space="0" w:color="auto"/>
              <w:left w:val="single" w:sz="4" w:space="0" w:color="auto"/>
              <w:bottom w:val="single" w:sz="4" w:space="0" w:color="auto"/>
              <w:right w:val="single" w:sz="4" w:space="0" w:color="auto"/>
            </w:tcBorders>
            <w:shd w:val="clear" w:color="auto" w:fill="FFFFFF" w:themeFill="background1"/>
          </w:tcPr>
          <w:p w14:paraId="550374BB" w14:textId="2DED5847" w:rsidR="002B470D" w:rsidRPr="003E279D" w:rsidRDefault="002B470D">
            <w:pPr>
              <w:pStyle w:val="Listennummer"/>
              <w:tabs>
                <w:tab w:val="clear" w:pos="360"/>
                <w:tab w:val="num" w:pos="0"/>
              </w:tabs>
              <w:spacing w:after="170"/>
              <w:ind w:left="0" w:firstLine="3"/>
              <w:jc w:val="both"/>
              <w:rPr>
                <w:rFonts w:ascii="Arial" w:hAnsi="Arial" w:cs="Arial"/>
                <w:sz w:val="22"/>
                <w:szCs w:val="22"/>
                <w:lang w:val="en-GB"/>
              </w:rPr>
            </w:pPr>
            <w:r w:rsidRPr="5EDF856D">
              <w:rPr>
                <w:rFonts w:ascii="Arial" w:hAnsi="Arial" w:cs="Arial"/>
                <w:sz w:val="22"/>
                <w:szCs w:val="22"/>
                <w:lang w:val="en-GB"/>
              </w:rPr>
              <w:t xml:space="preserve">A collection of electronic documents compiled by a pharmaceutical company or its agent in compliance with Swiss legislation and </w:t>
            </w:r>
            <w:r w:rsidRPr="5EDF856D">
              <w:rPr>
                <w:rFonts w:ascii="Arial" w:hAnsi="Arial" w:cs="Arial"/>
                <w:sz w:val="22"/>
                <w:szCs w:val="22"/>
                <w:lang w:val="en-GB"/>
              </w:rPr>
              <w:lastRenderedPageBreak/>
              <w:t xml:space="preserve">guidelines </w:t>
            </w:r>
            <w:r w:rsidR="3FE865F1" w:rsidRPr="5EDF856D">
              <w:rPr>
                <w:rFonts w:ascii="Arial" w:hAnsi="Arial" w:cs="Arial"/>
                <w:sz w:val="22"/>
                <w:szCs w:val="22"/>
                <w:lang w:val="en-GB"/>
              </w:rPr>
              <w:t>to</w:t>
            </w:r>
            <w:r w:rsidRPr="5EDF856D">
              <w:rPr>
                <w:rFonts w:ascii="Arial" w:hAnsi="Arial" w:cs="Arial"/>
                <w:sz w:val="22"/>
                <w:szCs w:val="22"/>
                <w:lang w:val="en-GB"/>
              </w:rPr>
              <w:t xml:space="preserve"> seek a marketing authorisation or any amendments thereof. An eCTD application may comprise </w:t>
            </w:r>
            <w:r w:rsidR="4FF4B1C9" w:rsidRPr="5EDF856D">
              <w:rPr>
                <w:rFonts w:ascii="Arial" w:hAnsi="Arial" w:cs="Arial"/>
                <w:sz w:val="22"/>
                <w:szCs w:val="22"/>
                <w:lang w:val="en-GB"/>
              </w:rPr>
              <w:t>several</w:t>
            </w:r>
            <w:r w:rsidRPr="5EDF856D">
              <w:rPr>
                <w:rFonts w:ascii="Arial" w:hAnsi="Arial" w:cs="Arial"/>
                <w:sz w:val="22"/>
                <w:szCs w:val="22"/>
                <w:lang w:val="en-GB"/>
              </w:rPr>
              <w:t xml:space="preserve"> </w:t>
            </w:r>
            <w:r w:rsidR="119B7BAB" w:rsidRPr="5EDF856D">
              <w:rPr>
                <w:rFonts w:ascii="Arial" w:hAnsi="Arial" w:cs="Arial"/>
                <w:sz w:val="22"/>
                <w:szCs w:val="22"/>
                <w:lang w:val="en-GB"/>
              </w:rPr>
              <w:t>S</w:t>
            </w:r>
            <w:r w:rsidRPr="5EDF856D">
              <w:rPr>
                <w:rFonts w:ascii="Arial" w:hAnsi="Arial" w:cs="Arial"/>
                <w:sz w:val="22"/>
                <w:szCs w:val="22"/>
                <w:lang w:val="en-GB"/>
              </w:rPr>
              <w:t>ubmissions and Submission Units.</w:t>
            </w:r>
          </w:p>
        </w:tc>
      </w:tr>
      <w:tr w:rsidR="002B470D" w:rsidRPr="00F169D5" w14:paraId="088D5D62" w14:textId="77777777" w:rsidTr="5EDF856D">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2A87267" w14:textId="7783875D" w:rsidR="002B470D" w:rsidRPr="003E279D" w:rsidRDefault="002B470D" w:rsidP="5EDF856D">
            <w:pPr>
              <w:pStyle w:val="Listennummer"/>
              <w:tabs>
                <w:tab w:val="clear" w:pos="360"/>
                <w:tab w:val="num" w:pos="0"/>
              </w:tabs>
              <w:spacing w:after="170"/>
              <w:ind w:left="0" w:firstLine="0"/>
              <w:jc w:val="both"/>
              <w:rPr>
                <w:rFonts w:ascii="Arial" w:hAnsi="Arial" w:cs="Arial"/>
                <w:b/>
                <w:bCs/>
                <w:sz w:val="22"/>
                <w:szCs w:val="22"/>
                <w:lang w:val="en-GB"/>
              </w:rPr>
            </w:pPr>
            <w:r w:rsidRPr="5EDF856D">
              <w:rPr>
                <w:rFonts w:ascii="Arial" w:hAnsi="Arial" w:cs="Arial"/>
                <w:b/>
                <w:bCs/>
                <w:sz w:val="22"/>
                <w:szCs w:val="22"/>
                <w:lang w:val="en-GB"/>
              </w:rPr>
              <w:lastRenderedPageBreak/>
              <w:t>Regulatory Activity</w:t>
            </w:r>
            <w:r w:rsidR="228C5846" w:rsidRPr="5EDF856D">
              <w:rPr>
                <w:rFonts w:ascii="Arial" w:hAnsi="Arial" w:cs="Arial"/>
                <w:b/>
                <w:bCs/>
                <w:sz w:val="22"/>
                <w:szCs w:val="22"/>
                <w:lang w:val="en-GB"/>
              </w:rPr>
              <w:t xml:space="preserve"> / Submission</w:t>
            </w:r>
          </w:p>
        </w:tc>
        <w:tc>
          <w:tcPr>
            <w:tcW w:w="7006" w:type="dxa"/>
            <w:tcBorders>
              <w:top w:val="single" w:sz="4" w:space="0" w:color="auto"/>
              <w:left w:val="single" w:sz="4" w:space="0" w:color="auto"/>
              <w:bottom w:val="single" w:sz="4" w:space="0" w:color="auto"/>
              <w:right w:val="single" w:sz="4" w:space="0" w:color="auto"/>
            </w:tcBorders>
            <w:shd w:val="clear" w:color="auto" w:fill="FFFFFF" w:themeFill="background1"/>
          </w:tcPr>
          <w:p w14:paraId="7339B979" w14:textId="2F4E8628" w:rsidR="002B470D" w:rsidRPr="003E279D" w:rsidRDefault="002B470D" w:rsidP="002B470D">
            <w:pPr>
              <w:pStyle w:val="Listennummer"/>
              <w:tabs>
                <w:tab w:val="clear" w:pos="360"/>
                <w:tab w:val="num" w:pos="0"/>
              </w:tabs>
              <w:spacing w:after="170"/>
              <w:ind w:left="0" w:firstLine="3"/>
              <w:jc w:val="both"/>
              <w:rPr>
                <w:rFonts w:ascii="Arial" w:hAnsi="Arial" w:cs="Arial"/>
                <w:sz w:val="22"/>
                <w:szCs w:val="22"/>
                <w:lang w:val="en-GB"/>
              </w:rPr>
            </w:pPr>
            <w:r w:rsidRPr="5EDF856D">
              <w:rPr>
                <w:rFonts w:ascii="Arial" w:hAnsi="Arial" w:cs="Arial"/>
                <w:sz w:val="22"/>
                <w:szCs w:val="22"/>
                <w:lang w:val="en-GB"/>
              </w:rPr>
              <w:t xml:space="preserve">A collection of </w:t>
            </w:r>
            <w:r w:rsidR="2F21A56E" w:rsidRPr="5EDF856D">
              <w:rPr>
                <w:rFonts w:ascii="Arial" w:hAnsi="Arial" w:cs="Arial"/>
                <w:sz w:val="22"/>
                <w:szCs w:val="22"/>
                <w:lang w:val="en-GB"/>
              </w:rPr>
              <w:t>submission units</w:t>
            </w:r>
            <w:r w:rsidRPr="5EDF856D">
              <w:rPr>
                <w:rFonts w:ascii="Arial" w:hAnsi="Arial" w:cs="Arial"/>
                <w:sz w:val="22"/>
                <w:szCs w:val="22"/>
                <w:lang w:val="en-GB"/>
              </w:rPr>
              <w:t xml:space="preserve"> covering the start to the end of a specific business process, e.g.</w:t>
            </w:r>
            <w:r w:rsidR="000B4417" w:rsidRPr="5EDF856D">
              <w:rPr>
                <w:rFonts w:ascii="Arial" w:hAnsi="Arial" w:cs="Arial"/>
                <w:sz w:val="22"/>
                <w:szCs w:val="22"/>
                <w:lang w:val="en-GB"/>
              </w:rPr>
              <w:t>,</w:t>
            </w:r>
            <w:r w:rsidRPr="5EDF856D">
              <w:rPr>
                <w:rFonts w:ascii="Arial" w:hAnsi="Arial" w:cs="Arial"/>
                <w:sz w:val="22"/>
                <w:szCs w:val="22"/>
                <w:lang w:val="en-GB"/>
              </w:rPr>
              <w:t xml:space="preserve"> an initial MA application or Type II variation. It is a concept used in some review tools to group together several business-related sequences.</w:t>
            </w:r>
          </w:p>
        </w:tc>
      </w:tr>
      <w:tr w:rsidR="002B470D" w:rsidRPr="00F169D5" w14:paraId="1E1DCC04" w14:textId="77777777" w:rsidTr="5EDF856D">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24426FC" w14:textId="77777777" w:rsidR="002B470D" w:rsidRPr="00AD388A" w:rsidRDefault="002B470D" w:rsidP="5EDF856D">
            <w:pPr>
              <w:pStyle w:val="Listennummer"/>
              <w:tabs>
                <w:tab w:val="clear" w:pos="360"/>
                <w:tab w:val="num" w:pos="0"/>
              </w:tabs>
              <w:spacing w:after="170"/>
              <w:ind w:left="0" w:firstLine="0"/>
              <w:rPr>
                <w:rFonts w:ascii="Arial" w:hAnsi="Arial" w:cs="Arial"/>
                <w:b/>
                <w:bCs/>
                <w:sz w:val="22"/>
                <w:szCs w:val="22"/>
                <w:lang w:val="en-GB"/>
              </w:rPr>
            </w:pPr>
            <w:r w:rsidRPr="5EDF856D">
              <w:rPr>
                <w:rFonts w:ascii="Arial" w:hAnsi="Arial" w:cs="Arial"/>
                <w:b/>
                <w:bCs/>
                <w:sz w:val="22"/>
                <w:szCs w:val="22"/>
                <w:lang w:val="en-GB"/>
              </w:rPr>
              <w:t>Submission Unit</w:t>
            </w:r>
          </w:p>
        </w:tc>
        <w:tc>
          <w:tcPr>
            <w:tcW w:w="7006" w:type="dxa"/>
            <w:tcBorders>
              <w:top w:val="single" w:sz="4" w:space="0" w:color="auto"/>
              <w:left w:val="single" w:sz="4" w:space="0" w:color="auto"/>
              <w:bottom w:val="single" w:sz="4" w:space="0" w:color="auto"/>
              <w:right w:val="single" w:sz="4" w:space="0" w:color="auto"/>
            </w:tcBorders>
            <w:shd w:val="clear" w:color="auto" w:fill="FFFFFF" w:themeFill="background1"/>
          </w:tcPr>
          <w:p w14:paraId="7B9855BA" w14:textId="47C325F1" w:rsidR="002B470D" w:rsidRPr="00AD388A" w:rsidRDefault="002B470D">
            <w:pPr>
              <w:pStyle w:val="Listennummer"/>
              <w:tabs>
                <w:tab w:val="clear" w:pos="360"/>
                <w:tab w:val="num" w:pos="0"/>
              </w:tabs>
              <w:spacing w:after="170"/>
              <w:ind w:left="0" w:firstLine="3"/>
              <w:jc w:val="both"/>
              <w:rPr>
                <w:rFonts w:ascii="Arial" w:hAnsi="Arial" w:cs="Arial"/>
                <w:sz w:val="22"/>
                <w:szCs w:val="22"/>
                <w:lang w:val="en-GB"/>
              </w:rPr>
            </w:pPr>
            <w:r w:rsidRPr="5EDF856D">
              <w:rPr>
                <w:rFonts w:ascii="Arial" w:hAnsi="Arial" w:cs="Arial"/>
                <w:sz w:val="22"/>
                <w:szCs w:val="22"/>
                <w:lang w:val="en-GB"/>
              </w:rPr>
              <w:t xml:space="preserve">A single set of information and/or electronic documents supplied at one </w:t>
            </w:r>
            <w:r w:rsidR="586ED28B" w:rsidRPr="5EDF856D">
              <w:rPr>
                <w:rFonts w:ascii="Arial" w:hAnsi="Arial" w:cs="Arial"/>
                <w:sz w:val="22"/>
                <w:szCs w:val="22"/>
                <w:lang w:val="en-GB"/>
              </w:rPr>
              <w:t>time</w:t>
            </w:r>
            <w:r w:rsidRPr="5EDF856D">
              <w:rPr>
                <w:rFonts w:ascii="Arial" w:hAnsi="Arial" w:cs="Arial"/>
                <w:sz w:val="22"/>
                <w:szCs w:val="22"/>
                <w:lang w:val="en-GB"/>
              </w:rPr>
              <w:t xml:space="preserve"> by the applicant as a part of, or the complete, eCTD Application. In the context of eCTD, this is equivalent to a sequence</w:t>
            </w:r>
            <w:r w:rsidR="087FD4AA" w:rsidRPr="2964871A">
              <w:rPr>
                <w:rFonts w:ascii="Arial" w:hAnsi="Arial" w:cs="Arial"/>
                <w:sz w:val="22"/>
                <w:szCs w:val="22"/>
                <w:lang w:val="en-GB"/>
              </w:rPr>
              <w:t xml:space="preserve"> and is used </w:t>
            </w:r>
            <w:r w:rsidR="00101F57" w:rsidRPr="2964871A">
              <w:rPr>
                <w:rFonts w:ascii="Arial" w:hAnsi="Arial" w:cs="Arial"/>
                <w:sz w:val="22"/>
                <w:szCs w:val="22"/>
                <w:lang w:val="en-GB"/>
              </w:rPr>
              <w:t>interchangeable</w:t>
            </w:r>
            <w:r w:rsidRPr="5EDF856D">
              <w:rPr>
                <w:rFonts w:ascii="Arial" w:hAnsi="Arial" w:cs="Arial"/>
                <w:sz w:val="22"/>
                <w:szCs w:val="22"/>
                <w:lang w:val="en-GB"/>
              </w:rPr>
              <w:t>.</w:t>
            </w:r>
          </w:p>
        </w:tc>
      </w:tr>
      <w:tr w:rsidR="002B470D" w:rsidRPr="00F169D5" w14:paraId="338C17C6" w14:textId="77777777" w:rsidTr="5EDF856D">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8286A46" w14:textId="77777777" w:rsidR="002B470D" w:rsidRPr="00AD388A" w:rsidRDefault="002B470D" w:rsidP="002B470D">
            <w:pPr>
              <w:pStyle w:val="Listennummer"/>
              <w:tabs>
                <w:tab w:val="clear" w:pos="360"/>
                <w:tab w:val="num" w:pos="0"/>
              </w:tabs>
              <w:spacing w:after="170"/>
              <w:ind w:left="0" w:firstLine="0"/>
              <w:jc w:val="both"/>
              <w:rPr>
                <w:rFonts w:ascii="Arial" w:hAnsi="Arial" w:cs="Arial"/>
                <w:b/>
                <w:bCs/>
                <w:sz w:val="22"/>
                <w:szCs w:val="22"/>
                <w:lang w:val="en-GB"/>
              </w:rPr>
            </w:pPr>
            <w:r w:rsidRPr="5EDF856D">
              <w:rPr>
                <w:rFonts w:ascii="Arial" w:hAnsi="Arial" w:cs="Arial"/>
                <w:b/>
                <w:bCs/>
                <w:sz w:val="22"/>
                <w:szCs w:val="22"/>
                <w:lang w:val="en-GB"/>
              </w:rPr>
              <w:t>Document</w:t>
            </w:r>
          </w:p>
        </w:tc>
        <w:tc>
          <w:tcPr>
            <w:tcW w:w="7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18201CE" w14:textId="77777777" w:rsidR="002B470D" w:rsidRPr="00AD388A" w:rsidRDefault="002B470D" w:rsidP="5EDF856D">
            <w:pPr>
              <w:pStyle w:val="Listennummer"/>
              <w:tabs>
                <w:tab w:val="clear" w:pos="360"/>
                <w:tab w:val="num" w:pos="0"/>
              </w:tabs>
              <w:spacing w:after="170"/>
              <w:ind w:left="0" w:firstLine="3"/>
              <w:jc w:val="both"/>
              <w:rPr>
                <w:rFonts w:ascii="Arial" w:hAnsi="Arial" w:cs="Arial"/>
                <w:sz w:val="22"/>
                <w:szCs w:val="22"/>
                <w:lang w:val="en-GB"/>
              </w:rPr>
            </w:pPr>
            <w:r w:rsidRPr="5EDF856D">
              <w:rPr>
                <w:rFonts w:ascii="Arial" w:hAnsi="Arial" w:cs="Arial"/>
                <w:sz w:val="22"/>
                <w:szCs w:val="22"/>
                <w:lang w:val="en-GB"/>
              </w:rPr>
              <w:t xml:space="preserve">The </w:t>
            </w:r>
            <w:r w:rsidRPr="5EDF856D">
              <w:rPr>
                <w:rFonts w:ascii="Arial" w:hAnsi="Arial" w:cs="Arial"/>
                <w:i/>
                <w:iCs/>
                <w:sz w:val="22"/>
                <w:szCs w:val="22"/>
                <w:lang w:val="en-GB"/>
              </w:rPr>
              <w:t>document</w:t>
            </w:r>
            <w:r w:rsidRPr="5EDF856D">
              <w:rPr>
                <w:rFonts w:ascii="Arial" w:hAnsi="Arial" w:cs="Arial"/>
                <w:sz w:val="22"/>
                <w:szCs w:val="22"/>
                <w:lang w:val="en-GB"/>
              </w:rPr>
              <w:t xml:space="preserve"> element is used for the purposes of transmitting the information about each document related to an application.  Documents (e.g., PDF files) are prepared by the Applicant for review by the Regulatory Authority.</w:t>
            </w:r>
          </w:p>
        </w:tc>
      </w:tr>
      <w:tr w:rsidR="002B470D" w:rsidRPr="00F169D5" w14:paraId="1EC895A9" w14:textId="77777777" w:rsidTr="5EDF856D">
        <w:tc>
          <w:tcPr>
            <w:tcW w:w="2520" w:type="dxa"/>
          </w:tcPr>
          <w:p w14:paraId="2078DBE7" w14:textId="77777777" w:rsidR="002B470D" w:rsidRPr="00AD388A" w:rsidRDefault="002B470D" w:rsidP="002B470D">
            <w:pPr>
              <w:pStyle w:val="TextTi12"/>
              <w:rPr>
                <w:rFonts w:ascii="Arial" w:hAnsi="Arial" w:cs="Arial"/>
                <w:b/>
                <w:bCs/>
                <w:sz w:val="22"/>
                <w:szCs w:val="22"/>
                <w:lang w:val="en-GB"/>
              </w:rPr>
            </w:pPr>
            <w:r w:rsidRPr="5EDF856D">
              <w:rPr>
                <w:rFonts w:ascii="Arial" w:hAnsi="Arial" w:cs="Arial"/>
                <w:b/>
                <w:bCs/>
                <w:sz w:val="22"/>
                <w:szCs w:val="22"/>
                <w:lang w:val="en-GB"/>
              </w:rPr>
              <w:t>Payload</w:t>
            </w:r>
          </w:p>
        </w:tc>
        <w:tc>
          <w:tcPr>
            <w:tcW w:w="7006" w:type="dxa"/>
          </w:tcPr>
          <w:p w14:paraId="5798DFA5" w14:textId="067A87B0" w:rsidR="002B470D" w:rsidRPr="00AD388A" w:rsidRDefault="002B470D" w:rsidP="002B470D">
            <w:pPr>
              <w:pStyle w:val="TextTi12"/>
              <w:rPr>
                <w:rFonts w:ascii="Arial" w:hAnsi="Arial" w:cs="Arial"/>
                <w:sz w:val="22"/>
                <w:szCs w:val="22"/>
                <w:lang w:val="en-GB"/>
              </w:rPr>
            </w:pPr>
            <w:r w:rsidRPr="5EDF856D">
              <w:rPr>
                <w:rFonts w:ascii="Arial" w:hAnsi="Arial" w:cs="Arial"/>
                <w:sz w:val="22"/>
                <w:szCs w:val="22"/>
                <w:lang w:val="en-GB"/>
              </w:rPr>
              <w:t xml:space="preserve">The payload is the part of </w:t>
            </w:r>
            <w:r w:rsidR="2604CBAA" w:rsidRPr="5EDF856D">
              <w:rPr>
                <w:rFonts w:ascii="Arial" w:hAnsi="Arial" w:cs="Arial"/>
                <w:sz w:val="22"/>
                <w:szCs w:val="22"/>
                <w:lang w:val="en-GB"/>
              </w:rPr>
              <w:t>transmitted data</w:t>
            </w:r>
            <w:r w:rsidRPr="5EDF856D">
              <w:rPr>
                <w:rFonts w:ascii="Arial" w:hAnsi="Arial" w:cs="Arial"/>
                <w:sz w:val="22"/>
                <w:szCs w:val="22"/>
                <w:lang w:val="en-GB"/>
              </w:rPr>
              <w:t xml:space="preserve"> that is the actual intended message. The payload excludes any </w:t>
            </w:r>
            <w:r w:rsidR="2604CBAA" w:rsidRPr="5EDF856D">
              <w:rPr>
                <w:rFonts w:ascii="Arial" w:hAnsi="Arial" w:cs="Arial"/>
                <w:sz w:val="22"/>
                <w:szCs w:val="22"/>
                <w:lang w:val="en-GB"/>
              </w:rPr>
              <w:t>headers</w:t>
            </w:r>
            <w:r w:rsidRPr="5EDF856D">
              <w:rPr>
                <w:rFonts w:ascii="Arial" w:hAnsi="Arial" w:cs="Arial"/>
                <w:sz w:val="22"/>
                <w:szCs w:val="22"/>
                <w:lang w:val="en-GB"/>
              </w:rPr>
              <w:t xml:space="preserve"> or </w:t>
            </w:r>
            <w:r w:rsidR="2604CBAA" w:rsidRPr="5EDF856D">
              <w:rPr>
                <w:rFonts w:ascii="Arial" w:hAnsi="Arial" w:cs="Arial"/>
                <w:sz w:val="22"/>
                <w:szCs w:val="22"/>
                <w:lang w:val="en-GB"/>
              </w:rPr>
              <w:t>metadata</w:t>
            </w:r>
            <w:r w:rsidRPr="5EDF856D">
              <w:rPr>
                <w:rFonts w:ascii="Arial" w:hAnsi="Arial" w:cs="Arial"/>
                <w:sz w:val="22"/>
                <w:szCs w:val="22"/>
                <w:lang w:val="en-GB"/>
              </w:rPr>
              <w:t xml:space="preserve"> sent solely to facilitate payload delivery.</w:t>
            </w:r>
          </w:p>
        </w:tc>
      </w:tr>
      <w:tr w:rsidR="002B470D" w:rsidRPr="00F169D5" w14:paraId="1B43BA78" w14:textId="77777777" w:rsidTr="5EDF856D">
        <w:tc>
          <w:tcPr>
            <w:tcW w:w="2520" w:type="dxa"/>
          </w:tcPr>
          <w:p w14:paraId="10222A45" w14:textId="77777777" w:rsidR="002B470D" w:rsidRPr="00AD388A" w:rsidRDefault="002B470D" w:rsidP="002B470D">
            <w:pPr>
              <w:pStyle w:val="TextTi12"/>
              <w:rPr>
                <w:rFonts w:ascii="Arial" w:hAnsi="Arial" w:cs="Arial"/>
                <w:b/>
                <w:bCs/>
                <w:sz w:val="22"/>
                <w:szCs w:val="22"/>
                <w:lang w:val="en-GB"/>
              </w:rPr>
            </w:pPr>
            <w:r w:rsidRPr="5EDF856D">
              <w:rPr>
                <w:rFonts w:ascii="Arial" w:hAnsi="Arial" w:cs="Arial"/>
                <w:b/>
                <w:bCs/>
                <w:i/>
                <w:iCs/>
                <w:sz w:val="22"/>
                <w:szCs w:val="22"/>
                <w:lang w:val="en-GB"/>
              </w:rPr>
              <w:t>contextOfUse</w:t>
            </w:r>
            <w:r w:rsidRPr="5EDF856D">
              <w:rPr>
                <w:rFonts w:ascii="Arial" w:hAnsi="Arial" w:cs="Arial"/>
                <w:b/>
                <w:bCs/>
                <w:sz w:val="22"/>
                <w:szCs w:val="22"/>
                <w:lang w:val="en-GB"/>
              </w:rPr>
              <w:t xml:space="preserve"> (CoU)</w:t>
            </w:r>
          </w:p>
        </w:tc>
        <w:tc>
          <w:tcPr>
            <w:tcW w:w="7006" w:type="dxa"/>
          </w:tcPr>
          <w:p w14:paraId="09BC638C" w14:textId="77777777" w:rsidR="002B470D" w:rsidRPr="00AD388A" w:rsidRDefault="002B470D" w:rsidP="5EDF856D">
            <w:pPr>
              <w:pStyle w:val="TextTi12"/>
              <w:rPr>
                <w:rFonts w:ascii="Arial" w:hAnsi="Arial" w:cs="Arial"/>
                <w:sz w:val="22"/>
                <w:szCs w:val="22"/>
                <w:lang w:val="en-GB"/>
              </w:rPr>
            </w:pPr>
            <w:r w:rsidRPr="5EDF856D">
              <w:rPr>
                <w:rFonts w:ascii="Arial" w:hAnsi="Arial" w:cs="Arial"/>
                <w:sz w:val="22"/>
                <w:szCs w:val="22"/>
                <w:lang w:val="en-GB"/>
              </w:rPr>
              <w:t xml:space="preserve">The Context of Use defines the relationship between the table of contents heading (i.e., </w:t>
            </w:r>
            <w:r w:rsidRPr="5EDF856D">
              <w:rPr>
                <w:rFonts w:ascii="Arial" w:hAnsi="Arial" w:cs="Arial"/>
                <w:b/>
                <w:bCs/>
                <w:i/>
                <w:iCs/>
                <w:sz w:val="22"/>
                <w:szCs w:val="22"/>
                <w:lang w:val="en-GB"/>
              </w:rPr>
              <w:t>contextOfUse.code</w:t>
            </w:r>
            <w:r w:rsidRPr="5EDF856D">
              <w:rPr>
                <w:rFonts w:ascii="Arial" w:hAnsi="Arial" w:cs="Arial"/>
                <w:sz w:val="22"/>
                <w:szCs w:val="22"/>
                <w:lang w:val="en-GB"/>
              </w:rPr>
              <w:t xml:space="preserve">) and the referenced document to be associated with that heading.  The Context of Use is relevant to the sequence that it was submitted, which may include one or more </w:t>
            </w:r>
            <w:r w:rsidRPr="5EDF856D">
              <w:rPr>
                <w:rFonts w:ascii="Arial" w:hAnsi="Arial" w:cs="Arial"/>
                <w:b/>
                <w:bCs/>
                <w:i/>
                <w:iCs/>
                <w:sz w:val="22"/>
                <w:szCs w:val="22"/>
                <w:lang w:val="en-GB"/>
              </w:rPr>
              <w:t>submissions</w:t>
            </w:r>
            <w:r w:rsidRPr="5EDF856D">
              <w:rPr>
                <w:rFonts w:ascii="Arial" w:hAnsi="Arial" w:cs="Arial"/>
                <w:sz w:val="22"/>
                <w:szCs w:val="22"/>
                <w:lang w:val="en-GB"/>
              </w:rPr>
              <w:t xml:space="preserve"> referenced in the </w:t>
            </w:r>
            <w:r w:rsidRPr="5EDF856D">
              <w:rPr>
                <w:rFonts w:ascii="Arial" w:hAnsi="Arial" w:cs="Arial"/>
                <w:b/>
                <w:bCs/>
                <w:i/>
                <w:iCs/>
                <w:sz w:val="22"/>
                <w:szCs w:val="22"/>
                <w:lang w:val="en-GB"/>
              </w:rPr>
              <w:t>submissionUnit</w:t>
            </w:r>
            <w:r w:rsidRPr="5EDF856D">
              <w:rPr>
                <w:rFonts w:ascii="Arial" w:hAnsi="Arial" w:cs="Arial"/>
                <w:sz w:val="22"/>
                <w:szCs w:val="22"/>
                <w:lang w:val="en-GB"/>
              </w:rPr>
              <w:t>.</w:t>
            </w:r>
          </w:p>
        </w:tc>
      </w:tr>
      <w:tr w:rsidR="002B470D" w:rsidRPr="003549EB" w14:paraId="1668478B" w14:textId="77777777" w:rsidTr="5EDF856D">
        <w:tc>
          <w:tcPr>
            <w:tcW w:w="2520" w:type="dxa"/>
          </w:tcPr>
          <w:p w14:paraId="10554173" w14:textId="77777777" w:rsidR="002B470D" w:rsidRPr="00AD388A" w:rsidRDefault="002B470D" w:rsidP="002B470D">
            <w:pPr>
              <w:pStyle w:val="TextTi12"/>
              <w:rPr>
                <w:rFonts w:ascii="Arial" w:hAnsi="Arial" w:cs="Arial"/>
                <w:b/>
                <w:bCs/>
                <w:sz w:val="22"/>
                <w:szCs w:val="22"/>
                <w:lang w:val="en-GB"/>
              </w:rPr>
            </w:pPr>
            <w:r w:rsidRPr="5EDF856D">
              <w:rPr>
                <w:rFonts w:ascii="Arial" w:hAnsi="Arial" w:cs="Arial"/>
                <w:b/>
                <w:bCs/>
                <w:sz w:val="22"/>
                <w:szCs w:val="22"/>
                <w:lang w:val="en-GB"/>
              </w:rPr>
              <w:t>Object Identifier (OID)</w:t>
            </w:r>
          </w:p>
        </w:tc>
        <w:tc>
          <w:tcPr>
            <w:tcW w:w="7006" w:type="dxa"/>
          </w:tcPr>
          <w:p w14:paraId="31BC8091" w14:textId="1E7BF7A0" w:rsidR="002B470D" w:rsidRPr="003E279D" w:rsidRDefault="002B470D" w:rsidP="002B470D">
            <w:pPr>
              <w:pStyle w:val="TextTi12"/>
              <w:rPr>
                <w:rFonts w:ascii="Arial" w:hAnsi="Arial" w:cs="Arial"/>
                <w:sz w:val="22"/>
                <w:szCs w:val="22"/>
                <w:lang w:val="en-GB"/>
              </w:rPr>
            </w:pPr>
            <w:r w:rsidRPr="00AD388A">
              <w:rPr>
                <w:rFonts w:ascii="Arial" w:hAnsi="Arial" w:cs="Arial"/>
                <w:sz w:val="22"/>
                <w:szCs w:val="22"/>
                <w:lang w:val="en-GB"/>
              </w:rPr>
              <w:t xml:space="preserve">An OID is a sequence of numbers that uniquely </w:t>
            </w:r>
            <w:r w:rsidRPr="5EDF856D">
              <w:rPr>
                <w:rFonts w:ascii="Arial" w:hAnsi="Arial" w:cs="Arial"/>
                <w:sz w:val="22"/>
                <w:szCs w:val="22"/>
                <w:lang w:val="en-GB"/>
              </w:rPr>
              <w:t xml:space="preserve">identify an object and represent a </w:t>
            </w:r>
            <w:r w:rsidRPr="00AD388A" w:rsidDel="00331FB9">
              <w:rPr>
                <w:rFonts w:ascii="Arial" w:hAnsi="Arial" w:cs="Arial"/>
                <w:sz w:val="22"/>
                <w:szCs w:val="22"/>
                <w:lang w:val="en-GB"/>
              </w:rPr>
              <w:t>hierarchically</w:t>
            </w:r>
            <w:r w:rsidR="00331FB9" w:rsidRPr="00AD388A">
              <w:rPr>
                <w:rFonts w:ascii="Arial" w:hAnsi="Arial" w:cs="Arial"/>
                <w:sz w:val="22"/>
                <w:szCs w:val="22"/>
                <w:lang w:val="en-GB"/>
              </w:rPr>
              <w:t xml:space="preserve"> assigned</w:t>
            </w:r>
            <w:r w:rsidRPr="00AD388A">
              <w:rPr>
                <w:rFonts w:ascii="Arial" w:hAnsi="Arial" w:cs="Arial"/>
                <w:sz w:val="22"/>
                <w:szCs w:val="22"/>
                <w:lang w:val="en-GB"/>
              </w:rPr>
              <w:t xml:space="preserve"> namespace. OIDs are formally defined using the International Telecommunications Union ASN.1 standard</w:t>
            </w:r>
            <w:r w:rsidRPr="1441C78E">
              <w:rPr>
                <w:rStyle w:val="Funotenzeichen"/>
                <w:rFonts w:ascii="Arial" w:hAnsi="Arial" w:cs="Arial"/>
                <w:sz w:val="22"/>
                <w:szCs w:val="22"/>
                <w:lang w:val="en-GB"/>
              </w:rPr>
              <w:footnoteReference w:id="1"/>
            </w:r>
            <w:r w:rsidRPr="00AD388A">
              <w:rPr>
                <w:rFonts w:ascii="Arial" w:hAnsi="Arial" w:cs="Arial"/>
                <w:sz w:val="22"/>
                <w:szCs w:val="22"/>
                <w:lang w:val="en-GB"/>
              </w:rPr>
              <w:t>. OIDs are represented as follows:</w:t>
            </w:r>
          </w:p>
          <w:p w14:paraId="279CFF76" w14:textId="77777777" w:rsidR="002B470D" w:rsidRPr="00AD388A" w:rsidRDefault="002B470D" w:rsidP="002B470D">
            <w:pPr>
              <w:pStyle w:val="KeinLeerraum"/>
              <w:numPr>
                <w:ilvl w:val="0"/>
                <w:numId w:val="60"/>
              </w:numPr>
              <w:rPr>
                <w:rFonts w:ascii="Arial" w:hAnsi="Arial" w:cs="Arial"/>
                <w:sz w:val="22"/>
                <w:szCs w:val="22"/>
                <w:lang w:val="en-GB"/>
              </w:rPr>
            </w:pPr>
            <w:r w:rsidRPr="5EDF856D">
              <w:rPr>
                <w:rFonts w:ascii="Arial" w:hAnsi="Arial" w:cs="Arial"/>
                <w:sz w:val="22"/>
                <w:szCs w:val="22"/>
                <w:lang w:val="en-GB"/>
              </w:rPr>
              <w:t>String of digits separated by periods: 2.16.840.1.113883</w:t>
            </w:r>
          </w:p>
          <w:p w14:paraId="4D0121F7" w14:textId="5068232C" w:rsidR="002B470D" w:rsidRPr="00AD388A" w:rsidRDefault="002B470D" w:rsidP="002B470D">
            <w:pPr>
              <w:pStyle w:val="KeinLeerraum"/>
              <w:numPr>
                <w:ilvl w:val="0"/>
                <w:numId w:val="60"/>
              </w:numPr>
              <w:rPr>
                <w:rFonts w:ascii="Arial" w:hAnsi="Arial" w:cs="Arial"/>
                <w:sz w:val="22"/>
                <w:szCs w:val="22"/>
                <w:lang w:val="en-GB"/>
              </w:rPr>
            </w:pPr>
            <w:r w:rsidRPr="5EDF856D">
              <w:rPr>
                <w:rFonts w:ascii="Arial" w:hAnsi="Arial" w:cs="Arial"/>
                <w:sz w:val="22"/>
                <w:szCs w:val="22"/>
                <w:lang w:val="en-GB"/>
              </w:rPr>
              <w:t>list of named branches: {joint-iso-itu-t(2) country(16) us(840) organisation(1) hl7(113883)}</w:t>
            </w:r>
          </w:p>
          <w:p w14:paraId="461A38A2" w14:textId="77777777" w:rsidR="00691082" w:rsidRPr="001D6D2E" w:rsidRDefault="00691082" w:rsidP="00747F93">
            <w:pPr>
              <w:pStyle w:val="KeinLeerraum"/>
              <w:ind w:left="720"/>
              <w:rPr>
                <w:rFonts w:ascii="Arial" w:hAnsi="Arial" w:cs="Arial"/>
                <w:sz w:val="22"/>
                <w:szCs w:val="22"/>
                <w:lang w:val="en-GB"/>
              </w:rPr>
            </w:pPr>
          </w:p>
          <w:p w14:paraId="3F80E13D" w14:textId="77777777" w:rsidR="002B470D" w:rsidRPr="00AD388A" w:rsidRDefault="002B470D" w:rsidP="002B470D">
            <w:pPr>
              <w:pStyle w:val="TextTi12"/>
              <w:rPr>
                <w:rFonts w:ascii="Arial" w:hAnsi="Arial" w:cs="Arial"/>
                <w:sz w:val="22"/>
                <w:szCs w:val="22"/>
                <w:lang w:val="en-GB"/>
              </w:rPr>
            </w:pPr>
            <w:r w:rsidRPr="5EDF856D">
              <w:rPr>
                <w:rFonts w:ascii="Arial" w:hAnsi="Arial" w:cs="Arial"/>
                <w:sz w:val="22"/>
                <w:szCs w:val="22"/>
                <w:lang w:val="en-GB"/>
              </w:rPr>
              <w:t>The current OIDs for the ICH domain include:</w:t>
            </w:r>
          </w:p>
          <w:p w14:paraId="4E4DB933" w14:textId="77777777" w:rsidR="002B470D" w:rsidRPr="00AD388A" w:rsidRDefault="002B470D" w:rsidP="002B470D">
            <w:pPr>
              <w:pStyle w:val="KeinLeerraum"/>
              <w:numPr>
                <w:ilvl w:val="0"/>
                <w:numId w:val="61"/>
              </w:numPr>
              <w:rPr>
                <w:rFonts w:ascii="Arial" w:hAnsi="Arial" w:cs="Arial"/>
                <w:sz w:val="22"/>
                <w:szCs w:val="22"/>
                <w:lang w:val="en-GB"/>
              </w:rPr>
            </w:pPr>
            <w:r w:rsidRPr="5EDF856D">
              <w:rPr>
                <w:rFonts w:ascii="Arial" w:hAnsi="Arial" w:cs="Arial"/>
                <w:sz w:val="22"/>
                <w:szCs w:val="22"/>
                <w:lang w:val="en-GB"/>
              </w:rPr>
              <w:t>ich-estri – 2.16.840.1.113883.3.989</w:t>
            </w:r>
          </w:p>
          <w:p w14:paraId="16C6C3C7" w14:textId="77777777" w:rsidR="002B470D" w:rsidRPr="00AD388A" w:rsidRDefault="002B470D" w:rsidP="002B470D">
            <w:pPr>
              <w:pStyle w:val="KeinLeerraum"/>
              <w:numPr>
                <w:ilvl w:val="0"/>
                <w:numId w:val="61"/>
              </w:numPr>
              <w:rPr>
                <w:rFonts w:ascii="Arial" w:hAnsi="Arial" w:cs="Arial"/>
                <w:sz w:val="22"/>
                <w:szCs w:val="22"/>
                <w:lang w:val="en-GB"/>
              </w:rPr>
            </w:pPr>
            <w:r w:rsidRPr="5EDF856D">
              <w:rPr>
                <w:rFonts w:ascii="Arial" w:hAnsi="Arial" w:cs="Arial"/>
                <w:sz w:val="22"/>
                <w:szCs w:val="22"/>
                <w:lang w:val="en-GB"/>
              </w:rPr>
              <w:t xml:space="preserve">ich-estri-msg-stds – 2.16.840.1.113883.3.989.2 </w:t>
            </w:r>
          </w:p>
          <w:p w14:paraId="6251727F" w14:textId="77777777" w:rsidR="002B470D" w:rsidRPr="00CD6FF6" w:rsidRDefault="002B470D" w:rsidP="002B470D">
            <w:pPr>
              <w:pStyle w:val="KeinLeerraum"/>
              <w:numPr>
                <w:ilvl w:val="0"/>
                <w:numId w:val="61"/>
              </w:numPr>
              <w:rPr>
                <w:rFonts w:ascii="Arial" w:hAnsi="Arial" w:cs="Arial"/>
                <w:sz w:val="22"/>
                <w:szCs w:val="22"/>
                <w:lang w:val="de-DE"/>
              </w:rPr>
            </w:pPr>
            <w:r w:rsidRPr="00CD6FF6">
              <w:rPr>
                <w:rFonts w:ascii="Arial" w:hAnsi="Arial" w:cs="Arial"/>
                <w:sz w:val="22"/>
                <w:szCs w:val="22"/>
                <w:lang w:val="de-DE"/>
              </w:rPr>
              <w:t>ich-estri-msg-stds-m8-ectd – 2.16.840.1.113883.3.989.2.2</w:t>
            </w:r>
          </w:p>
          <w:p w14:paraId="69A25DBB" w14:textId="77777777" w:rsidR="002B470D" w:rsidRPr="00CD6FF6" w:rsidRDefault="002B470D" w:rsidP="002B470D">
            <w:pPr>
              <w:pStyle w:val="KeinLeerraum"/>
              <w:numPr>
                <w:ilvl w:val="0"/>
                <w:numId w:val="61"/>
              </w:numPr>
              <w:rPr>
                <w:rFonts w:ascii="Arial" w:hAnsi="Arial" w:cs="Arial"/>
                <w:sz w:val="22"/>
                <w:szCs w:val="22"/>
                <w:lang w:val="de-DE"/>
              </w:rPr>
            </w:pPr>
            <w:r w:rsidRPr="00CD6FF6">
              <w:rPr>
                <w:rFonts w:ascii="Arial" w:hAnsi="Arial" w:cs="Arial"/>
                <w:sz w:val="22"/>
                <w:szCs w:val="22"/>
                <w:lang w:val="de-DE"/>
              </w:rPr>
              <w:t>ich-estri-msg-stds-m8-ectd-code-lists – 2.16.840.1.113883.3.989.2.2.1</w:t>
            </w:r>
          </w:p>
          <w:p w14:paraId="451C2220" w14:textId="25B4241C" w:rsidR="00087DE2" w:rsidRPr="00CD6FF6" w:rsidRDefault="002B470D" w:rsidP="002B470D">
            <w:pPr>
              <w:pStyle w:val="KeinLeerraum"/>
              <w:numPr>
                <w:ilvl w:val="0"/>
                <w:numId w:val="61"/>
              </w:numPr>
              <w:rPr>
                <w:rFonts w:ascii="Arial" w:hAnsi="Arial" w:cs="Arial"/>
                <w:sz w:val="22"/>
                <w:szCs w:val="22"/>
                <w:lang w:val="de-DE"/>
              </w:rPr>
            </w:pPr>
            <w:r w:rsidRPr="00CD6FF6">
              <w:rPr>
                <w:rFonts w:ascii="Arial" w:hAnsi="Arial" w:cs="Arial"/>
                <w:sz w:val="22"/>
                <w:szCs w:val="22"/>
                <w:lang w:val="de-DE"/>
              </w:rPr>
              <w:t>ich-estri-msg-stds-m8-ectd-code-list-valueset-version – 2.16.840.1.113883.3.989.2.2.1.x.y</w:t>
            </w:r>
          </w:p>
          <w:p w14:paraId="410FCE40" w14:textId="77777777" w:rsidR="002B470D" w:rsidRPr="00CD6FF6" w:rsidRDefault="002B470D" w:rsidP="00747F93">
            <w:pPr>
              <w:pStyle w:val="KeinLeerraum"/>
              <w:ind w:left="720"/>
              <w:rPr>
                <w:rFonts w:ascii="Arial" w:hAnsi="Arial" w:cs="Arial"/>
                <w:bCs/>
                <w:sz w:val="22"/>
                <w:szCs w:val="22"/>
                <w:lang w:val="de-DE"/>
              </w:rPr>
            </w:pPr>
          </w:p>
        </w:tc>
      </w:tr>
      <w:tr w:rsidR="002B470D" w:rsidRPr="00F169D5" w14:paraId="0B27FA8E" w14:textId="77777777" w:rsidTr="5EDF856D">
        <w:tc>
          <w:tcPr>
            <w:tcW w:w="2520" w:type="dxa"/>
          </w:tcPr>
          <w:p w14:paraId="398D4E41" w14:textId="7DF28CCA" w:rsidR="002B470D" w:rsidRPr="003E279D" w:rsidRDefault="002B470D" w:rsidP="5EDF856D">
            <w:pPr>
              <w:pStyle w:val="TextTi12"/>
              <w:rPr>
                <w:rFonts w:ascii="Arial" w:hAnsi="Arial" w:cs="Arial"/>
                <w:b/>
                <w:bCs/>
                <w:sz w:val="22"/>
                <w:szCs w:val="22"/>
                <w:lang w:val="en-GB"/>
              </w:rPr>
            </w:pPr>
            <w:r w:rsidRPr="5EDF856D">
              <w:rPr>
                <w:rFonts w:ascii="Arial" w:hAnsi="Arial" w:cs="Arial"/>
                <w:b/>
                <w:bCs/>
                <w:sz w:val="22"/>
                <w:szCs w:val="22"/>
                <w:lang w:val="en-GB"/>
              </w:rPr>
              <w:lastRenderedPageBreak/>
              <w:t>Universal</w:t>
            </w:r>
            <w:r w:rsidR="292BAFCE" w:rsidRPr="5EDF856D">
              <w:rPr>
                <w:rFonts w:ascii="Arial" w:hAnsi="Arial" w:cs="Arial"/>
                <w:b/>
                <w:bCs/>
                <w:sz w:val="22"/>
                <w:szCs w:val="22"/>
                <w:lang w:val="en-GB"/>
              </w:rPr>
              <w:t>ly</w:t>
            </w:r>
            <w:r w:rsidRPr="5EDF856D">
              <w:rPr>
                <w:rFonts w:ascii="Arial" w:hAnsi="Arial" w:cs="Arial"/>
                <w:b/>
                <w:bCs/>
                <w:sz w:val="22"/>
                <w:szCs w:val="22"/>
                <w:lang w:val="en-GB"/>
              </w:rPr>
              <w:t xml:space="preserve"> Unique Identifier (UUID)</w:t>
            </w:r>
          </w:p>
        </w:tc>
        <w:tc>
          <w:tcPr>
            <w:tcW w:w="7006" w:type="dxa"/>
          </w:tcPr>
          <w:p w14:paraId="7CFFD446" w14:textId="55745D58" w:rsidR="002B470D" w:rsidRPr="00AD388A" w:rsidRDefault="002B470D" w:rsidP="002B470D">
            <w:pPr>
              <w:pStyle w:val="TextTi12"/>
              <w:rPr>
                <w:rFonts w:ascii="Arial" w:hAnsi="Arial" w:cs="Arial"/>
                <w:sz w:val="22"/>
                <w:szCs w:val="22"/>
                <w:lang w:val="en-GB"/>
              </w:rPr>
            </w:pPr>
            <w:r w:rsidRPr="00AD388A">
              <w:rPr>
                <w:rFonts w:ascii="Arial" w:hAnsi="Arial" w:cs="Arial"/>
                <w:sz w:val="22"/>
                <w:szCs w:val="22"/>
                <w:lang w:val="en-GB"/>
              </w:rPr>
              <w:t>A UUID is hexadecimal text in the form of 8-4-4-4-12 characters, i.e., text value includes 32 characters and 4 hyphens.</w:t>
            </w:r>
            <w:r w:rsidRPr="00AD388A">
              <w:rPr>
                <w:rStyle w:val="Funotenzeichen"/>
                <w:rFonts w:ascii="Arial" w:hAnsi="Arial" w:cs="Arial"/>
                <w:sz w:val="22"/>
                <w:szCs w:val="22"/>
                <w:lang w:val="en-GB"/>
              </w:rPr>
              <w:footnoteReference w:id="2"/>
            </w:r>
            <w:r w:rsidRPr="00AD388A">
              <w:rPr>
                <w:rFonts w:ascii="Arial" w:hAnsi="Arial" w:cs="Arial"/>
                <w:sz w:val="22"/>
                <w:szCs w:val="22"/>
                <w:lang w:val="en-GB"/>
              </w:rPr>
              <w:t xml:space="preserve"> UUIDs are formally defined by ISO/IEC 11578:1996 and ITU-T Rec X.667 | ISO/IEC 9834-8:2005</w:t>
            </w:r>
            <w:r w:rsidRPr="5EDF856D">
              <w:rPr>
                <w:rFonts w:ascii="Arial" w:hAnsi="Arial" w:cs="Arial"/>
                <w:sz w:val="22"/>
                <w:szCs w:val="22"/>
                <w:lang w:val="en-GB"/>
              </w:rPr>
              <w:t>.  UUIDs are represented as follows:</w:t>
            </w:r>
          </w:p>
          <w:p w14:paraId="7D7F7843" w14:textId="77777777" w:rsidR="002B470D" w:rsidRPr="00AD388A" w:rsidRDefault="002B470D" w:rsidP="002B470D">
            <w:pPr>
              <w:pStyle w:val="TextTi12"/>
              <w:numPr>
                <w:ilvl w:val="0"/>
                <w:numId w:val="35"/>
              </w:numPr>
              <w:rPr>
                <w:rFonts w:ascii="Arial" w:hAnsi="Arial" w:cs="Arial"/>
                <w:sz w:val="22"/>
                <w:szCs w:val="22"/>
                <w:lang w:val="en-GB"/>
              </w:rPr>
            </w:pPr>
            <w:r w:rsidRPr="5EDF856D">
              <w:rPr>
                <w:rFonts w:ascii="Arial" w:hAnsi="Arial" w:cs="Arial"/>
                <w:sz w:val="22"/>
                <w:szCs w:val="22"/>
                <w:lang w:val="en-GB"/>
              </w:rPr>
              <w:t>String of digits separated by hyphens: 25635f23-a3a4-4ce0-9994-99c5f074960f</w:t>
            </w:r>
          </w:p>
          <w:p w14:paraId="1E35A5D7" w14:textId="70E9A66B" w:rsidR="002B470D" w:rsidRPr="00AD388A" w:rsidRDefault="002B470D" w:rsidP="5EDF856D">
            <w:pPr>
              <w:pStyle w:val="TextTi12"/>
              <w:rPr>
                <w:rFonts w:ascii="Arial" w:hAnsi="Arial" w:cs="Arial"/>
                <w:sz w:val="22"/>
                <w:szCs w:val="22"/>
                <w:lang w:val="en-GB"/>
              </w:rPr>
            </w:pPr>
            <w:r w:rsidRPr="5EDF856D">
              <w:rPr>
                <w:rFonts w:ascii="Arial" w:hAnsi="Arial" w:cs="Arial"/>
                <w:sz w:val="22"/>
                <w:szCs w:val="22"/>
                <w:lang w:val="en-GB"/>
              </w:rPr>
              <w:t xml:space="preserve">In ICH eCTD v4.0, UUIDs will be used for any identifier root attribute value. Each required element with an identifier (e.g., </w:t>
            </w:r>
            <w:r w:rsidRPr="5EDF856D">
              <w:rPr>
                <w:rFonts w:ascii="Arial" w:hAnsi="Arial" w:cs="Arial"/>
                <w:b/>
                <w:bCs/>
                <w:i/>
                <w:iCs/>
                <w:sz w:val="22"/>
                <w:szCs w:val="22"/>
                <w:lang w:val="en-GB"/>
              </w:rPr>
              <w:t>id</w:t>
            </w:r>
            <w:r w:rsidRPr="5EDF856D">
              <w:rPr>
                <w:rFonts w:ascii="Arial" w:hAnsi="Arial" w:cs="Arial"/>
                <w:sz w:val="22"/>
                <w:szCs w:val="22"/>
                <w:lang w:val="en-GB"/>
              </w:rPr>
              <w:t xml:space="preserve"> element) will indicate when a UUID should be provided</w:t>
            </w:r>
            <w:r w:rsidR="7C637B08" w:rsidRPr="5EDF856D">
              <w:rPr>
                <w:rFonts w:ascii="Arial" w:hAnsi="Arial" w:cs="Arial"/>
                <w:sz w:val="22"/>
                <w:szCs w:val="22"/>
                <w:lang w:val="en-GB"/>
              </w:rPr>
              <w:t>.</w:t>
            </w:r>
          </w:p>
        </w:tc>
      </w:tr>
      <w:tr w:rsidR="1441C78E" w14:paraId="791E3703" w14:textId="77777777" w:rsidTr="5EDF856D">
        <w:trPr>
          <w:trHeight w:val="300"/>
        </w:trPr>
        <w:tc>
          <w:tcPr>
            <w:tcW w:w="2520" w:type="dxa"/>
          </w:tcPr>
          <w:p w14:paraId="059B8406" w14:textId="69826C7E" w:rsidR="18402535" w:rsidRDefault="54A22974" w:rsidP="5EDF856D">
            <w:pPr>
              <w:pStyle w:val="TextTi12"/>
              <w:rPr>
                <w:b/>
                <w:bCs/>
                <w:lang w:val="en-GB"/>
              </w:rPr>
            </w:pPr>
            <w:r w:rsidRPr="5EDF856D">
              <w:rPr>
                <w:rFonts w:ascii="Arial" w:hAnsi="Arial" w:cs="Arial"/>
                <w:b/>
                <w:bCs/>
                <w:sz w:val="22"/>
                <w:szCs w:val="22"/>
                <w:lang w:val="en-GB"/>
              </w:rPr>
              <w:t>Forward Compatibility</w:t>
            </w:r>
          </w:p>
        </w:tc>
        <w:tc>
          <w:tcPr>
            <w:tcW w:w="7006" w:type="dxa"/>
          </w:tcPr>
          <w:p w14:paraId="6161983D" w14:textId="7B7E341E" w:rsidR="1441C78E" w:rsidRDefault="0993E7E5" w:rsidP="5EDF856D">
            <w:pPr>
              <w:rPr>
                <w:lang w:val="en-GB"/>
              </w:rPr>
            </w:pPr>
            <w:r w:rsidRPr="5EDF856D">
              <w:rPr>
                <w:lang w:val="en-GB"/>
              </w:rPr>
              <w:t>Connecting eCTD v3.2.2 dossiers to eCTD v4.0 applications to continue life cycle.</w:t>
            </w:r>
          </w:p>
        </w:tc>
      </w:tr>
    </w:tbl>
    <w:p w14:paraId="620F98D6" w14:textId="77777777" w:rsidR="00150804" w:rsidRPr="001D6D2E" w:rsidRDefault="00150804" w:rsidP="00150804">
      <w:pPr>
        <w:rPr>
          <w:lang w:val="en-GB"/>
        </w:rPr>
      </w:pPr>
    </w:p>
    <w:p w14:paraId="63795979" w14:textId="273D0652" w:rsidR="004D293E" w:rsidRPr="001D6D2E" w:rsidRDefault="004D293E">
      <w:pPr>
        <w:spacing w:after="160" w:line="259" w:lineRule="auto"/>
        <w:rPr>
          <w:lang w:val="en-GB"/>
        </w:rPr>
      </w:pPr>
      <w:r w:rsidRPr="001D6D2E">
        <w:rPr>
          <w:lang w:val="en-GB"/>
        </w:rPr>
        <w:br w:type="page"/>
      </w:r>
    </w:p>
    <w:p w14:paraId="37ECED50" w14:textId="77777777" w:rsidR="004D293E" w:rsidRPr="003E279D" w:rsidRDefault="5C558144" w:rsidP="002B470D">
      <w:pPr>
        <w:pStyle w:val="berschrift1"/>
        <w:rPr>
          <w:lang w:val="en-GB"/>
        </w:rPr>
      </w:pPr>
      <w:bookmarkStart w:id="439" w:name="_Toc299550394"/>
      <w:bookmarkStart w:id="440" w:name="_Toc408319525"/>
      <w:bookmarkStart w:id="441" w:name="_Toc409716092"/>
      <w:bookmarkStart w:id="442" w:name="_Toc8312665"/>
      <w:bookmarkStart w:id="443" w:name="_Toc129033513"/>
      <w:bookmarkStart w:id="444" w:name="_Toc233176421"/>
      <w:bookmarkStart w:id="445" w:name="_Toc278967447"/>
      <w:r w:rsidRPr="001D6D2E">
        <w:rPr>
          <w:lang w:val="en-GB"/>
        </w:rPr>
        <w:lastRenderedPageBreak/>
        <w:t>Notice to Reader</w:t>
      </w:r>
      <w:bookmarkEnd w:id="439"/>
      <w:bookmarkEnd w:id="440"/>
      <w:bookmarkEnd w:id="441"/>
      <w:bookmarkEnd w:id="442"/>
      <w:bookmarkEnd w:id="443"/>
      <w:bookmarkEnd w:id="444"/>
    </w:p>
    <w:p w14:paraId="2412354D" w14:textId="0D637020" w:rsidR="256B46A2" w:rsidRDefault="256B46A2" w:rsidP="001D6D2E">
      <w:pPr>
        <w:rPr>
          <w:color w:val="000000" w:themeColor="text1"/>
          <w:lang w:val="en-GB"/>
        </w:rPr>
      </w:pPr>
      <w:r w:rsidRPr="001D6D2E">
        <w:rPr>
          <w:lang w:val="en-GB"/>
        </w:rPr>
        <w:t>Sections of this document referencing the Health Level Seven (HL7) Version 3</w:t>
      </w:r>
      <w:r w:rsidR="005D01F6">
        <w:rPr>
          <w:lang w:val="en-GB"/>
        </w:rPr>
        <w:t xml:space="preserve"> </w:t>
      </w:r>
      <w:r w:rsidRPr="001D6D2E">
        <w:rPr>
          <w:lang w:val="en-GB"/>
        </w:rPr>
        <w:t>Standard:</w:t>
      </w:r>
    </w:p>
    <w:p w14:paraId="73331196" w14:textId="381AE777" w:rsidR="256B46A2" w:rsidRDefault="256B46A2" w:rsidP="001D6D2E">
      <w:pPr>
        <w:rPr>
          <w:color w:val="000000" w:themeColor="text1"/>
          <w:lang w:val="en-GB"/>
        </w:rPr>
      </w:pPr>
      <w:r w:rsidRPr="001D6D2E">
        <w:rPr>
          <w:lang w:val="en-GB"/>
        </w:rPr>
        <w:t>Regulated Product Submission Release 2 Normative are used with the publisher’s</w:t>
      </w:r>
    </w:p>
    <w:p w14:paraId="0DDCF26E" w14:textId="17993163" w:rsidR="256B46A2" w:rsidRDefault="256B46A2" w:rsidP="001D6D2E">
      <w:pPr>
        <w:rPr>
          <w:color w:val="000000" w:themeColor="text1"/>
        </w:rPr>
      </w:pPr>
      <w:r w:rsidRPr="001D6D2E">
        <w:t>permission. The HL7 Standard (Version 3) Regulatory Product Submission Release 2</w:t>
      </w:r>
    </w:p>
    <w:p w14:paraId="1FF27FE1" w14:textId="3359439F" w:rsidR="256B46A2" w:rsidRDefault="256B46A2" w:rsidP="001D6D2E">
      <w:pPr>
        <w:rPr>
          <w:color w:val="000000" w:themeColor="text1"/>
          <w:lang w:val="en-GB"/>
        </w:rPr>
      </w:pPr>
      <w:r w:rsidRPr="001D6D2E">
        <w:rPr>
          <w:lang w:val="en-GB"/>
        </w:rPr>
        <w:t>Normative is copyrighted by Health Level Seven International ® ALL RIGHTS</w:t>
      </w:r>
    </w:p>
    <w:p w14:paraId="31888D43" w14:textId="276D30FC" w:rsidR="256B46A2" w:rsidRDefault="256B46A2" w:rsidP="001D6D2E">
      <w:r w:rsidRPr="001D6D2E">
        <w:rPr>
          <w:lang w:val="en-GB"/>
        </w:rPr>
        <w:t>RESERVED</w:t>
      </w:r>
    </w:p>
    <w:p w14:paraId="563D60B7" w14:textId="77777777" w:rsidR="00E971BA" w:rsidRPr="001D6D2E" w:rsidRDefault="00E971BA" w:rsidP="004D293E">
      <w:pPr>
        <w:autoSpaceDE w:val="0"/>
        <w:autoSpaceDN w:val="0"/>
        <w:adjustRightInd w:val="0"/>
        <w:spacing w:after="120"/>
        <w:rPr>
          <w:color w:val="000000"/>
          <w:lang w:val="en-GB"/>
        </w:rPr>
      </w:pPr>
    </w:p>
    <w:p w14:paraId="2E52D958" w14:textId="77777777" w:rsidR="004D293E" w:rsidRPr="00F169D5" w:rsidRDefault="004D293E" w:rsidP="002B470D">
      <w:pPr>
        <w:pStyle w:val="berschrift1"/>
        <w:rPr>
          <w:lang w:val="en-GB"/>
        </w:rPr>
      </w:pPr>
      <w:bookmarkStart w:id="446" w:name="_Toc408319526"/>
      <w:bookmarkStart w:id="447" w:name="_Toc409716093"/>
      <w:bookmarkStart w:id="448" w:name="_Toc8312666"/>
      <w:bookmarkStart w:id="449" w:name="_Toc129033514"/>
      <w:bookmarkStart w:id="450" w:name="_Toc233176422"/>
      <w:r w:rsidRPr="02778D8D">
        <w:rPr>
          <w:lang w:val="en-GB"/>
        </w:rPr>
        <w:t>Instructions to Reader</w:t>
      </w:r>
      <w:bookmarkEnd w:id="446"/>
      <w:bookmarkEnd w:id="447"/>
      <w:bookmarkEnd w:id="448"/>
      <w:bookmarkEnd w:id="449"/>
      <w:bookmarkEnd w:id="450"/>
    </w:p>
    <w:p w14:paraId="3B68CD46" w14:textId="77777777" w:rsidR="004D293E" w:rsidRPr="00F169D5" w:rsidRDefault="004D293E" w:rsidP="004D293E">
      <w:pPr>
        <w:autoSpaceDE w:val="0"/>
        <w:autoSpaceDN w:val="0"/>
        <w:adjustRightInd w:val="0"/>
        <w:spacing w:after="120"/>
        <w:rPr>
          <w:color w:val="000000"/>
          <w:lang w:val="en-GB"/>
        </w:rPr>
      </w:pPr>
      <w:r w:rsidRPr="00F169D5">
        <w:rPr>
          <w:color w:val="000000"/>
          <w:lang w:val="en-GB"/>
        </w:rPr>
        <w:t>This is a technical document that provides instructions on how to implement the eCTD v4.0 specification for Swiss purposes. The following content will be provided in a consistent manner within the document and/or the reader may be prompted by visual cues about the context or referenced information being presented in the document.</w:t>
      </w:r>
    </w:p>
    <w:p w14:paraId="3E97DB22" w14:textId="59E8519C" w:rsidR="004D293E" w:rsidRPr="00F169D5" w:rsidRDefault="004D293E" w:rsidP="004D293E">
      <w:pPr>
        <w:autoSpaceDE w:val="0"/>
        <w:autoSpaceDN w:val="0"/>
        <w:adjustRightInd w:val="0"/>
        <w:spacing w:after="120"/>
        <w:rPr>
          <w:color w:val="000000"/>
          <w:lang w:val="en-GB"/>
        </w:rPr>
      </w:pPr>
      <w:r w:rsidRPr="101684E9">
        <w:rPr>
          <w:color w:val="000000" w:themeColor="text1"/>
          <w:lang w:val="en-GB"/>
        </w:rPr>
        <w:t xml:space="preserve">Please be aware that all XML samples have been created manually and may not be entirely correct or can be used by any software without careful control. </w:t>
      </w:r>
      <w:r w:rsidR="009115A6" w:rsidRPr="101684E9">
        <w:rPr>
          <w:color w:val="000000" w:themeColor="text1"/>
          <w:lang w:val="en-GB"/>
        </w:rPr>
        <w:t>For future updates to the Implementation Guide,</w:t>
      </w:r>
      <w:r w:rsidRPr="101684E9">
        <w:rPr>
          <w:color w:val="000000" w:themeColor="text1"/>
          <w:lang w:val="en-GB"/>
        </w:rPr>
        <w:t xml:space="preserve"> it is expected that all XML snippets </w:t>
      </w:r>
      <w:r w:rsidR="009115A6" w:rsidRPr="101684E9">
        <w:rPr>
          <w:color w:val="000000" w:themeColor="text1"/>
          <w:lang w:val="en-GB"/>
        </w:rPr>
        <w:t xml:space="preserve">are created </w:t>
      </w:r>
      <w:r w:rsidRPr="101684E9">
        <w:rPr>
          <w:color w:val="000000" w:themeColor="text1"/>
          <w:lang w:val="en-GB"/>
        </w:rPr>
        <w:t>by software.</w:t>
      </w:r>
    </w:p>
    <w:p w14:paraId="62BE85FC" w14:textId="77777777" w:rsidR="004D293E" w:rsidRPr="00F169D5" w:rsidRDefault="004D293E" w:rsidP="004D293E">
      <w:pPr>
        <w:autoSpaceDE w:val="0"/>
        <w:autoSpaceDN w:val="0"/>
        <w:adjustRightInd w:val="0"/>
        <w:rPr>
          <w:color w:val="000000"/>
          <w:lang w:val="en-GB"/>
        </w:rPr>
      </w:pPr>
    </w:p>
    <w:tbl>
      <w:tblPr>
        <w:tblW w:w="0" w:type="auto"/>
        <w:tblLook w:val="01E0" w:firstRow="1" w:lastRow="1" w:firstColumn="1" w:lastColumn="1" w:noHBand="0" w:noVBand="0"/>
      </w:tblPr>
      <w:tblGrid>
        <w:gridCol w:w="1008"/>
        <w:gridCol w:w="7661"/>
      </w:tblGrid>
      <w:tr w:rsidR="004D293E" w:rsidRPr="00F169D5" w14:paraId="334B1689" w14:textId="77777777" w:rsidTr="02778D8D">
        <w:trPr>
          <w:trHeight w:val="1135"/>
        </w:trPr>
        <w:tc>
          <w:tcPr>
            <w:tcW w:w="1008" w:type="dxa"/>
          </w:tcPr>
          <w:p w14:paraId="4226FE32" w14:textId="77777777" w:rsidR="004D293E" w:rsidRPr="003E279D" w:rsidRDefault="369F9D7C" w:rsidP="004D293E">
            <w:pPr>
              <w:pStyle w:val="CM44"/>
              <w:spacing w:line="273" w:lineRule="atLeast"/>
              <w:jc w:val="center"/>
              <w:rPr>
                <w:lang w:val="en-GB"/>
              </w:rPr>
            </w:pPr>
            <w:r>
              <w:rPr>
                <w:noProof/>
              </w:rPr>
              <w:drawing>
                <wp:inline distT="0" distB="0" distL="0" distR="0" wp14:anchorId="1B046FB3" wp14:editId="4146A187">
                  <wp:extent cx="342900" cy="371475"/>
                  <wp:effectExtent l="0" t="0" r="0" b="0"/>
                  <wp:docPr id="315"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2900" cy="371475"/>
                          </a:xfrm>
                          <a:prstGeom prst="rect">
                            <a:avLst/>
                          </a:prstGeom>
                          <a:noFill/>
                          <a:ln>
                            <a:noFill/>
                          </a:ln>
                        </pic:spPr>
                      </pic:pic>
                    </a:graphicData>
                  </a:graphic>
                </wp:inline>
              </w:drawing>
            </w:r>
          </w:p>
        </w:tc>
        <w:tc>
          <w:tcPr>
            <w:tcW w:w="7661" w:type="dxa"/>
          </w:tcPr>
          <w:p w14:paraId="6CF2A259" w14:textId="5A89CC51" w:rsidR="004D293E" w:rsidRPr="003E279D" w:rsidRDefault="369F9D7C" w:rsidP="02778D8D">
            <w:pPr>
              <w:rPr>
                <w:b/>
                <w:bCs/>
                <w:i/>
                <w:iCs/>
                <w:lang w:val="en-GB"/>
              </w:rPr>
            </w:pPr>
            <w:r w:rsidRPr="02778D8D">
              <w:rPr>
                <w:b/>
                <w:bCs/>
                <w:i/>
                <w:iCs/>
                <w:lang w:val="en-GB"/>
              </w:rPr>
              <w:t xml:space="preserve">Note: </w:t>
            </w:r>
            <w:r w:rsidRPr="02778D8D">
              <w:rPr>
                <w:i/>
                <w:iCs/>
                <w:lang w:val="en-GB"/>
              </w:rPr>
              <w:t xml:space="preserve">All UUIDs and OIDs used in the XML samples and snippets are only for illustrational purposes, to demonstrate how the respective XML section will look. They cannot be used for testing. </w:t>
            </w:r>
          </w:p>
        </w:tc>
      </w:tr>
    </w:tbl>
    <w:p w14:paraId="62AC5651" w14:textId="77777777" w:rsidR="004D293E" w:rsidRPr="00F169D5" w:rsidRDefault="004D293E" w:rsidP="004D293E">
      <w:pPr>
        <w:autoSpaceDE w:val="0"/>
        <w:autoSpaceDN w:val="0"/>
        <w:adjustRightInd w:val="0"/>
        <w:rPr>
          <w:color w:val="000000"/>
          <w:lang w:val="en-GB"/>
        </w:rPr>
      </w:pPr>
    </w:p>
    <w:p w14:paraId="08784562" w14:textId="77777777" w:rsidR="004D293E" w:rsidRPr="00AD388A" w:rsidRDefault="004D293E" w:rsidP="00747F93">
      <w:pPr>
        <w:rPr>
          <w:lang w:val="en-GB"/>
        </w:rPr>
      </w:pPr>
      <w:r w:rsidRPr="220DE164">
        <w:rPr>
          <w:lang w:val="en-GB"/>
        </w:rPr>
        <w:t>The following table provides visual cues that are used in the document.</w:t>
      </w:r>
    </w:p>
    <w:p w14:paraId="090A7FEB" w14:textId="31456338" w:rsidR="004D293E" w:rsidRPr="00F169D5" w:rsidRDefault="004D293E" w:rsidP="004D293E">
      <w:pPr>
        <w:pStyle w:val="Beschriftung"/>
        <w:keepNext/>
        <w:jc w:val="center"/>
        <w:rPr>
          <w:lang w:val="en-GB"/>
        </w:rPr>
      </w:pPr>
      <w:bookmarkStart w:id="451" w:name="_Toc437366169"/>
      <w:bookmarkStart w:id="452" w:name="_Toc518607803"/>
      <w:r w:rsidRPr="02778D8D">
        <w:rPr>
          <w:lang w:val="en-GB"/>
        </w:rPr>
        <w:t xml:space="preserve">Table </w:t>
      </w:r>
      <w:r w:rsidRPr="02778D8D">
        <w:rPr>
          <w:lang w:val="en-GB"/>
        </w:rPr>
        <w:fldChar w:fldCharType="begin"/>
      </w:r>
      <w:r w:rsidRPr="02778D8D">
        <w:rPr>
          <w:lang w:val="en-GB"/>
        </w:rPr>
        <w:instrText xml:space="preserve"> SEQ Table \* ARABIC </w:instrText>
      </w:r>
      <w:r w:rsidRPr="02778D8D">
        <w:rPr>
          <w:lang w:val="en-GB"/>
        </w:rPr>
        <w:fldChar w:fldCharType="separate"/>
      </w:r>
      <w:r w:rsidR="00185601" w:rsidRPr="02778D8D">
        <w:rPr>
          <w:lang w:val="en-GB"/>
        </w:rPr>
        <w:t>1</w:t>
      </w:r>
      <w:r w:rsidRPr="02778D8D">
        <w:rPr>
          <w:lang w:val="en-GB"/>
        </w:rPr>
        <w:fldChar w:fldCharType="end"/>
      </w:r>
      <w:r w:rsidRPr="02778D8D">
        <w:rPr>
          <w:lang w:val="en-GB"/>
        </w:rPr>
        <w:t>: Legend of Symbols used in Document</w:t>
      </w:r>
      <w:bookmarkEnd w:id="451"/>
      <w:bookmarkEnd w:id="4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
        <w:gridCol w:w="5455"/>
      </w:tblGrid>
      <w:tr w:rsidR="004D293E" w:rsidRPr="00F169D5" w14:paraId="53A6A01A" w14:textId="77777777" w:rsidTr="220DE164">
        <w:trPr>
          <w:jc w:val="center"/>
        </w:trPr>
        <w:tc>
          <w:tcPr>
            <w:tcW w:w="919" w:type="dxa"/>
            <w:shd w:val="clear" w:color="auto" w:fill="333399"/>
          </w:tcPr>
          <w:p w14:paraId="72DA2080" w14:textId="77777777" w:rsidR="004D293E" w:rsidRPr="00AD388A" w:rsidRDefault="004D293E" w:rsidP="00747F93">
            <w:pPr>
              <w:rPr>
                <w:lang w:val="en-GB"/>
              </w:rPr>
            </w:pPr>
            <w:r w:rsidRPr="220DE164">
              <w:rPr>
                <w:color w:val="FFFFFF" w:themeColor="background1"/>
                <w:lang w:val="en-GB"/>
              </w:rPr>
              <w:t>Icon</w:t>
            </w:r>
          </w:p>
        </w:tc>
        <w:tc>
          <w:tcPr>
            <w:tcW w:w="5455" w:type="dxa"/>
            <w:shd w:val="clear" w:color="auto" w:fill="333399"/>
          </w:tcPr>
          <w:p w14:paraId="351DCF4D" w14:textId="77777777" w:rsidR="004D293E" w:rsidRPr="00AD388A" w:rsidRDefault="004D293E" w:rsidP="00747F93">
            <w:pPr>
              <w:rPr>
                <w:lang w:val="en-GB"/>
              </w:rPr>
            </w:pPr>
            <w:r w:rsidRPr="220DE164">
              <w:rPr>
                <w:color w:val="FFFFFF" w:themeColor="background1"/>
                <w:lang w:val="en-GB"/>
              </w:rPr>
              <w:t>Description</w:t>
            </w:r>
          </w:p>
        </w:tc>
      </w:tr>
      <w:tr w:rsidR="004D293E" w:rsidRPr="00F169D5" w14:paraId="44A786CE" w14:textId="77777777" w:rsidTr="220DE164">
        <w:trPr>
          <w:trHeight w:val="300"/>
          <w:jc w:val="center"/>
        </w:trPr>
        <w:tc>
          <w:tcPr>
            <w:tcW w:w="919" w:type="dxa"/>
          </w:tcPr>
          <w:p w14:paraId="3A58EB33" w14:textId="77777777" w:rsidR="004D293E" w:rsidRPr="001D6D2E" w:rsidRDefault="004D293E" w:rsidP="00185601">
            <w:pPr>
              <w:jc w:val="center"/>
              <w:rPr>
                <w:lang w:val="en-GB"/>
              </w:rPr>
            </w:pPr>
            <w:r w:rsidRPr="001D6D2E">
              <w:rPr>
                <w:noProof/>
                <w:lang w:val="en-GB" w:eastAsia="de-CH"/>
              </w:rPr>
              <w:drawing>
                <wp:inline distT="0" distB="0" distL="0" distR="0" wp14:anchorId="26B959EA" wp14:editId="6EB9BE3A">
                  <wp:extent cx="270510" cy="287297"/>
                  <wp:effectExtent l="0" t="0" r="0" b="0"/>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2464" cy="289372"/>
                          </a:xfrm>
                          <a:prstGeom prst="rect">
                            <a:avLst/>
                          </a:prstGeom>
                          <a:noFill/>
                          <a:ln>
                            <a:noFill/>
                          </a:ln>
                        </pic:spPr>
                      </pic:pic>
                    </a:graphicData>
                  </a:graphic>
                </wp:inline>
              </w:drawing>
            </w:r>
          </w:p>
        </w:tc>
        <w:tc>
          <w:tcPr>
            <w:tcW w:w="5455" w:type="dxa"/>
          </w:tcPr>
          <w:p w14:paraId="0043D0A2" w14:textId="77777777" w:rsidR="004D293E" w:rsidRPr="00AD388A" w:rsidRDefault="004D293E" w:rsidP="00747F93">
            <w:pPr>
              <w:rPr>
                <w:lang w:val="en-GB"/>
              </w:rPr>
            </w:pPr>
            <w:r w:rsidRPr="220DE164">
              <w:rPr>
                <w:lang w:val="en-GB"/>
              </w:rPr>
              <w:t xml:space="preserve">Technical descriptions </w:t>
            </w:r>
          </w:p>
        </w:tc>
      </w:tr>
      <w:tr w:rsidR="004D293E" w:rsidRPr="00F169D5" w14:paraId="6BE5BCE1" w14:textId="77777777" w:rsidTr="220DE164">
        <w:trPr>
          <w:jc w:val="center"/>
        </w:trPr>
        <w:tc>
          <w:tcPr>
            <w:tcW w:w="919" w:type="dxa"/>
          </w:tcPr>
          <w:p w14:paraId="69EB7044" w14:textId="77777777" w:rsidR="004D293E" w:rsidRPr="001D6D2E" w:rsidRDefault="004D293E" w:rsidP="00185601">
            <w:pPr>
              <w:jc w:val="center"/>
              <w:rPr>
                <w:lang w:val="en-GB"/>
              </w:rPr>
            </w:pPr>
            <w:r w:rsidRPr="001D6D2E">
              <w:rPr>
                <w:noProof/>
                <w:lang w:val="en-GB" w:eastAsia="de-CH"/>
              </w:rPr>
              <w:drawing>
                <wp:inline distT="0" distB="0" distL="0" distR="0" wp14:anchorId="3823B7D7" wp14:editId="73C1D949">
                  <wp:extent cx="270510" cy="282249"/>
                  <wp:effectExtent l="0" t="0" r="0" b="3810"/>
                  <wp:docPr id="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949" cy="285837"/>
                          </a:xfrm>
                          <a:prstGeom prst="rect">
                            <a:avLst/>
                          </a:prstGeom>
                          <a:noFill/>
                          <a:ln>
                            <a:noFill/>
                          </a:ln>
                        </pic:spPr>
                      </pic:pic>
                    </a:graphicData>
                  </a:graphic>
                </wp:inline>
              </w:drawing>
            </w:r>
          </w:p>
        </w:tc>
        <w:tc>
          <w:tcPr>
            <w:tcW w:w="5455" w:type="dxa"/>
          </w:tcPr>
          <w:p w14:paraId="083ECA5B" w14:textId="77777777" w:rsidR="004D293E" w:rsidRPr="00AD388A" w:rsidRDefault="004D293E" w:rsidP="00747F93">
            <w:pPr>
              <w:rPr>
                <w:lang w:val="en-GB"/>
              </w:rPr>
            </w:pPr>
            <w:r w:rsidRPr="220DE164">
              <w:rPr>
                <w:lang w:val="en-GB"/>
              </w:rPr>
              <w:t>Items to be careful to follow</w:t>
            </w:r>
          </w:p>
        </w:tc>
      </w:tr>
      <w:tr w:rsidR="004D293E" w:rsidRPr="00F169D5" w14:paraId="2E0A0A0A" w14:textId="77777777" w:rsidTr="220DE164">
        <w:trPr>
          <w:jc w:val="center"/>
        </w:trPr>
        <w:tc>
          <w:tcPr>
            <w:tcW w:w="919" w:type="dxa"/>
          </w:tcPr>
          <w:p w14:paraId="678BE9F0" w14:textId="77777777" w:rsidR="004D293E" w:rsidRPr="001D6D2E" w:rsidRDefault="004D293E" w:rsidP="00185601">
            <w:pPr>
              <w:jc w:val="center"/>
              <w:rPr>
                <w:lang w:val="en-GB"/>
              </w:rPr>
            </w:pPr>
            <w:r w:rsidRPr="001D6D2E">
              <w:rPr>
                <w:noProof/>
                <w:lang w:val="en-GB" w:eastAsia="de-CH"/>
              </w:rPr>
              <w:drawing>
                <wp:inline distT="0" distB="0" distL="0" distR="0" wp14:anchorId="24E3011B" wp14:editId="28BAF47D">
                  <wp:extent cx="226695" cy="262912"/>
                  <wp:effectExtent l="0" t="0" r="1905" b="3810"/>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4947" cy="272483"/>
                          </a:xfrm>
                          <a:prstGeom prst="rect">
                            <a:avLst/>
                          </a:prstGeom>
                          <a:noFill/>
                          <a:ln>
                            <a:noFill/>
                          </a:ln>
                        </pic:spPr>
                      </pic:pic>
                    </a:graphicData>
                  </a:graphic>
                </wp:inline>
              </w:drawing>
            </w:r>
          </w:p>
        </w:tc>
        <w:tc>
          <w:tcPr>
            <w:tcW w:w="5455" w:type="dxa"/>
          </w:tcPr>
          <w:p w14:paraId="7D9A9318" w14:textId="77777777" w:rsidR="004D293E" w:rsidRPr="00AD388A" w:rsidRDefault="004D293E" w:rsidP="00747F93">
            <w:pPr>
              <w:rPr>
                <w:lang w:val="en-GB"/>
              </w:rPr>
            </w:pPr>
            <w:r w:rsidRPr="220DE164">
              <w:rPr>
                <w:lang w:val="en-GB"/>
              </w:rPr>
              <w:t>Additional Instructions</w:t>
            </w:r>
          </w:p>
        </w:tc>
      </w:tr>
      <w:tr w:rsidR="004D293E" w:rsidRPr="00F169D5" w14:paraId="259EBA5E" w14:textId="77777777" w:rsidTr="220DE164">
        <w:trPr>
          <w:jc w:val="center"/>
        </w:trPr>
        <w:tc>
          <w:tcPr>
            <w:tcW w:w="919" w:type="dxa"/>
          </w:tcPr>
          <w:p w14:paraId="522FE119" w14:textId="77777777" w:rsidR="004D293E" w:rsidRPr="001D6D2E" w:rsidRDefault="004D293E" w:rsidP="00185601">
            <w:pPr>
              <w:jc w:val="center"/>
              <w:rPr>
                <w:lang w:val="en-GB"/>
              </w:rPr>
            </w:pPr>
            <w:r w:rsidRPr="001D6D2E">
              <w:rPr>
                <w:noProof/>
                <w:lang w:val="en-GB" w:eastAsia="de-CH"/>
              </w:rPr>
              <w:drawing>
                <wp:inline distT="0" distB="0" distL="0" distR="0" wp14:anchorId="3E8D73FF" wp14:editId="12AA023A">
                  <wp:extent cx="222250" cy="246249"/>
                  <wp:effectExtent l="0" t="0" r="6350" b="1905"/>
                  <wp:docPr id="3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3163" cy="247260"/>
                          </a:xfrm>
                          <a:prstGeom prst="rect">
                            <a:avLst/>
                          </a:prstGeom>
                          <a:noFill/>
                          <a:ln>
                            <a:noFill/>
                          </a:ln>
                        </pic:spPr>
                      </pic:pic>
                    </a:graphicData>
                  </a:graphic>
                </wp:inline>
              </w:drawing>
            </w:r>
          </w:p>
        </w:tc>
        <w:tc>
          <w:tcPr>
            <w:tcW w:w="5455" w:type="dxa"/>
          </w:tcPr>
          <w:p w14:paraId="11DB5028" w14:textId="77777777" w:rsidR="004D293E" w:rsidRPr="00AD388A" w:rsidRDefault="004D293E" w:rsidP="00747F93">
            <w:pPr>
              <w:rPr>
                <w:lang w:val="en-GB"/>
              </w:rPr>
            </w:pPr>
            <w:r w:rsidRPr="220DE164">
              <w:rPr>
                <w:lang w:val="en-GB"/>
              </w:rPr>
              <w:t>References to other documents</w:t>
            </w:r>
          </w:p>
        </w:tc>
      </w:tr>
      <w:tr w:rsidR="004D293E" w:rsidRPr="00F169D5" w14:paraId="4916A0F5" w14:textId="623DF9AA" w:rsidTr="220DE164">
        <w:trPr>
          <w:trHeight w:val="427"/>
          <w:jc w:val="center"/>
        </w:trPr>
        <w:tc>
          <w:tcPr>
            <w:tcW w:w="919" w:type="dxa"/>
          </w:tcPr>
          <w:p w14:paraId="55606597" w14:textId="46C004BE" w:rsidR="004D293E" w:rsidRPr="001D6D2E" w:rsidRDefault="004361D4" w:rsidP="00474BD9">
            <w:pPr>
              <w:jc w:val="center"/>
              <w:rPr>
                <w:lang w:val="en-GB" w:eastAsia="de-CH"/>
              </w:rPr>
            </w:pPr>
            <w:r w:rsidRPr="001D6D2E">
              <w:rPr>
                <w:noProof/>
                <w:lang w:val="en-GB" w:eastAsia="de-CH"/>
              </w:rPr>
              <w:drawing>
                <wp:inline distT="0" distB="0" distL="0" distR="0" wp14:anchorId="1A486607" wp14:editId="36145B66">
                  <wp:extent cx="226695" cy="226695"/>
                  <wp:effectExtent l="0" t="0" r="1905" b="1905"/>
                  <wp:docPr id="20" name="Grafik 20" descr="https://icons.iconarchive.com/icons/icojam/blue-bits/24/warning-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cons.iconarchive.com/icons/icojam/blue-bits/24/warning-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p>
        </w:tc>
        <w:tc>
          <w:tcPr>
            <w:tcW w:w="5455" w:type="dxa"/>
          </w:tcPr>
          <w:p w14:paraId="6E262998" w14:textId="49F6C9F1" w:rsidR="004D293E" w:rsidRPr="00AD388A" w:rsidRDefault="004D293E" w:rsidP="00747F93">
            <w:pPr>
              <w:rPr>
                <w:lang w:val="en-GB"/>
              </w:rPr>
            </w:pPr>
            <w:r w:rsidRPr="220DE164">
              <w:rPr>
                <w:lang w:val="en-GB"/>
              </w:rPr>
              <w:t>Not being used for Swissmedic Implementation Guide</w:t>
            </w:r>
          </w:p>
        </w:tc>
      </w:tr>
    </w:tbl>
    <w:p w14:paraId="0429B0D9" w14:textId="6421B215" w:rsidR="004D293E" w:rsidRPr="001D6D2E" w:rsidRDefault="004D293E" w:rsidP="004D293E">
      <w:pPr>
        <w:rPr>
          <w:lang w:val="en-GB"/>
        </w:rPr>
      </w:pPr>
    </w:p>
    <w:p w14:paraId="4E722024" w14:textId="48AAD266" w:rsidR="004D293E" w:rsidRPr="00F169D5" w:rsidRDefault="004D293E" w:rsidP="004D293E">
      <w:pPr>
        <w:autoSpaceDE w:val="0"/>
        <w:autoSpaceDN w:val="0"/>
        <w:adjustRightInd w:val="0"/>
        <w:rPr>
          <w:color w:val="000000"/>
          <w:lang w:val="en-GB"/>
        </w:rPr>
      </w:pPr>
      <w:r w:rsidRPr="00F169D5">
        <w:rPr>
          <w:color w:val="000000"/>
          <w:lang w:val="en-GB"/>
        </w:rPr>
        <w:br w:type="page"/>
      </w:r>
    </w:p>
    <w:p w14:paraId="0B47DE79" w14:textId="77777777" w:rsidR="004D293E" w:rsidRPr="00AD388A" w:rsidRDefault="004D293E" w:rsidP="002B470D">
      <w:pPr>
        <w:pStyle w:val="berschrift1"/>
        <w:rPr>
          <w:lang w:val="en-GB"/>
        </w:rPr>
      </w:pPr>
      <w:bookmarkStart w:id="453" w:name="_Ref299223773"/>
      <w:bookmarkStart w:id="454" w:name="_Toc299550398"/>
      <w:bookmarkStart w:id="455" w:name="_Toc310461463"/>
      <w:bookmarkStart w:id="456" w:name="_Toc408319527"/>
      <w:bookmarkStart w:id="457" w:name="_Toc409716094"/>
      <w:bookmarkStart w:id="458" w:name="_Toc8312667"/>
      <w:bookmarkStart w:id="459" w:name="_Toc129033515"/>
      <w:bookmarkStart w:id="460" w:name="_Toc233176423"/>
      <w:r w:rsidRPr="02778D8D">
        <w:rPr>
          <w:lang w:val="en-GB"/>
        </w:rPr>
        <w:lastRenderedPageBreak/>
        <w:t>Purpose</w:t>
      </w:r>
      <w:bookmarkEnd w:id="445"/>
      <w:bookmarkEnd w:id="453"/>
      <w:bookmarkEnd w:id="454"/>
      <w:bookmarkEnd w:id="455"/>
      <w:bookmarkEnd w:id="456"/>
      <w:r w:rsidRPr="02778D8D">
        <w:rPr>
          <w:lang w:val="en-GB"/>
        </w:rPr>
        <w:t xml:space="preserve"> and Scope</w:t>
      </w:r>
      <w:bookmarkEnd w:id="457"/>
      <w:bookmarkEnd w:id="458"/>
      <w:bookmarkEnd w:id="459"/>
      <w:bookmarkEnd w:id="460"/>
    </w:p>
    <w:p w14:paraId="5F2E6FD1" w14:textId="06ED341E" w:rsidR="004D293E" w:rsidRPr="00AD388A" w:rsidRDefault="004D293E" w:rsidP="00426392">
      <w:pPr>
        <w:rPr>
          <w:lang w:val="en-GB"/>
        </w:rPr>
      </w:pPr>
      <w:r w:rsidRPr="220DE164">
        <w:rPr>
          <w:lang w:val="en-GB"/>
        </w:rPr>
        <w:t>This document serves as the Implementation Guide (IG) and a technical specification for the regional Swiss Module 1 of the Electronic Common Technical Document (eCTD) v4.0 using the HL7 Version 3 Regulated Product Submission (RPS) Release 2 Normative for human medicinal products. Applicable information indicated in the ICH eCTD IG</w:t>
      </w:r>
      <w:r w:rsidRPr="220DE164">
        <w:rPr>
          <w:rStyle w:val="Funotenzeichen"/>
          <w:lang w:val="en-GB"/>
        </w:rPr>
        <w:footnoteReference w:id="3"/>
      </w:r>
      <w:r w:rsidRPr="220DE164">
        <w:rPr>
          <w:lang w:val="en-GB"/>
        </w:rPr>
        <w:t xml:space="preserve"> to be regionally available is incorporated as necessary to assist in the system development requirements for publishing or displaying eCTD v4.0 compliant messages for the recipients of the information.</w:t>
      </w:r>
    </w:p>
    <w:p w14:paraId="54F52390" w14:textId="2C870927" w:rsidR="00712B94" w:rsidRPr="001D6D2E" w:rsidRDefault="00712B94" w:rsidP="00426392">
      <w:pPr>
        <w:rPr>
          <w:lang w:val="en-GB"/>
        </w:rPr>
      </w:pPr>
    </w:p>
    <w:p w14:paraId="2996EDD3" w14:textId="3F4656FC" w:rsidR="001072A3" w:rsidRPr="00AD388A" w:rsidRDefault="001072A3" w:rsidP="001072A3">
      <w:pPr>
        <w:rPr>
          <w:lang w:val="en-GB"/>
        </w:rPr>
      </w:pPr>
      <w:r w:rsidRPr="220DE164">
        <w:rPr>
          <w:color w:val="000000" w:themeColor="text1"/>
          <w:lang w:val="en-GB"/>
        </w:rPr>
        <w:t>This document has been prepared</w:t>
      </w:r>
      <w:r w:rsidR="009115A6" w:rsidRPr="220DE164">
        <w:rPr>
          <w:color w:val="000000" w:themeColor="text1"/>
          <w:lang w:val="en-GB"/>
        </w:rPr>
        <w:t xml:space="preserve"> closely</w:t>
      </w:r>
      <w:r w:rsidRPr="220DE164">
        <w:rPr>
          <w:color w:val="000000" w:themeColor="text1"/>
          <w:lang w:val="en-GB"/>
        </w:rPr>
        <w:t xml:space="preserve"> </w:t>
      </w:r>
      <w:r w:rsidR="00331DB5" w:rsidRPr="220DE164">
        <w:rPr>
          <w:color w:val="000000" w:themeColor="text1"/>
          <w:lang w:val="en-GB"/>
        </w:rPr>
        <w:t>following</w:t>
      </w:r>
      <w:r w:rsidRPr="220DE164">
        <w:rPr>
          <w:color w:val="000000" w:themeColor="text1"/>
          <w:lang w:val="en-GB"/>
        </w:rPr>
        <w:t xml:space="preserve"> the EU Implementation Guide with the purpose of a harmonised technical implementation for Switzerland. I</w:t>
      </w:r>
      <w:r w:rsidRPr="220DE164">
        <w:rPr>
          <w:lang w:val="en-GB"/>
        </w:rPr>
        <w:t xml:space="preserve">t was adapted with as few deviations as possible. </w:t>
      </w:r>
    </w:p>
    <w:p w14:paraId="228EF0E4" w14:textId="77777777" w:rsidR="001072A3" w:rsidRPr="001D6D2E" w:rsidRDefault="001072A3" w:rsidP="001072A3">
      <w:pPr>
        <w:autoSpaceDE w:val="0"/>
        <w:autoSpaceDN w:val="0"/>
        <w:adjustRightInd w:val="0"/>
        <w:spacing w:after="120"/>
        <w:rPr>
          <w:color w:val="000000"/>
          <w:lang w:val="en-GB"/>
        </w:rPr>
      </w:pPr>
    </w:p>
    <w:tbl>
      <w:tblPr>
        <w:tblW w:w="0" w:type="auto"/>
        <w:tblLook w:val="01E0" w:firstRow="1" w:lastRow="1" w:firstColumn="1" w:lastColumn="1" w:noHBand="0" w:noVBand="0"/>
      </w:tblPr>
      <w:tblGrid>
        <w:gridCol w:w="1008"/>
        <w:gridCol w:w="7661"/>
      </w:tblGrid>
      <w:tr w:rsidR="004D293E" w:rsidRPr="00F169D5" w14:paraId="12EE5721" w14:textId="77777777" w:rsidTr="220DE164">
        <w:trPr>
          <w:trHeight w:val="882"/>
        </w:trPr>
        <w:tc>
          <w:tcPr>
            <w:tcW w:w="1008" w:type="dxa"/>
          </w:tcPr>
          <w:p w14:paraId="60A34CF9" w14:textId="77777777" w:rsidR="004D293E" w:rsidRPr="001D6D2E" w:rsidRDefault="004D293E" w:rsidP="004D293E">
            <w:pPr>
              <w:pStyle w:val="CM44"/>
              <w:spacing w:after="120" w:line="273" w:lineRule="atLeast"/>
              <w:jc w:val="center"/>
              <w:rPr>
                <w:lang w:val="en-GB"/>
              </w:rPr>
            </w:pPr>
            <w:r w:rsidRPr="001D6D2E">
              <w:rPr>
                <w:noProof/>
                <w:lang w:val="en-GB" w:eastAsia="de-CH"/>
              </w:rPr>
              <w:drawing>
                <wp:inline distT="0" distB="0" distL="0" distR="0" wp14:anchorId="18B15C7D" wp14:editId="6735E0E1">
                  <wp:extent cx="333375" cy="361950"/>
                  <wp:effectExtent l="0" t="0" r="0" b="0"/>
                  <wp:docPr id="44"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3375" cy="361950"/>
                          </a:xfrm>
                          <a:prstGeom prst="rect">
                            <a:avLst/>
                          </a:prstGeom>
                          <a:noFill/>
                          <a:ln>
                            <a:noFill/>
                          </a:ln>
                        </pic:spPr>
                      </pic:pic>
                    </a:graphicData>
                  </a:graphic>
                </wp:inline>
              </w:drawing>
            </w:r>
          </w:p>
        </w:tc>
        <w:tc>
          <w:tcPr>
            <w:tcW w:w="7661" w:type="dxa"/>
          </w:tcPr>
          <w:p w14:paraId="73CCCD56" w14:textId="7018E6B4" w:rsidR="004D293E" w:rsidRPr="00AD388A" w:rsidRDefault="004D293E" w:rsidP="220DE164">
            <w:pPr>
              <w:spacing w:after="120"/>
              <w:rPr>
                <w:i/>
                <w:iCs/>
                <w:lang w:val="en-GB"/>
              </w:rPr>
            </w:pPr>
            <w:r w:rsidRPr="220DE164">
              <w:rPr>
                <w:i/>
                <w:iCs/>
                <w:lang w:val="en-GB"/>
              </w:rPr>
              <w:t xml:space="preserve">Note to Implementers: This </w:t>
            </w:r>
            <w:r w:rsidR="06F20000" w:rsidRPr="220DE164">
              <w:rPr>
                <w:i/>
                <w:iCs/>
                <w:lang w:val="en-GB"/>
              </w:rPr>
              <w:t xml:space="preserve">regional </w:t>
            </w:r>
            <w:r w:rsidRPr="220DE164">
              <w:rPr>
                <w:i/>
                <w:iCs/>
                <w:lang w:val="en-GB"/>
              </w:rPr>
              <w:t xml:space="preserve">Swiss </w:t>
            </w:r>
            <w:r w:rsidR="00747F93" w:rsidRPr="220DE164">
              <w:rPr>
                <w:i/>
                <w:iCs/>
                <w:lang w:val="en-GB"/>
              </w:rPr>
              <w:t>eCTD v4.0</w:t>
            </w:r>
            <w:r w:rsidRPr="220DE164">
              <w:rPr>
                <w:i/>
                <w:iCs/>
                <w:lang w:val="en-GB"/>
              </w:rPr>
              <w:t xml:space="preserve"> IG will need to be used in conjunction with the ICH eCTD IG, as the eCTD v4.0 message will be incomplete without understanding of its contents.</w:t>
            </w:r>
          </w:p>
        </w:tc>
      </w:tr>
    </w:tbl>
    <w:p w14:paraId="5C913C44" w14:textId="77777777" w:rsidR="004D293E" w:rsidRPr="001D6D2E" w:rsidRDefault="004D293E" w:rsidP="004D293E">
      <w:pPr>
        <w:pStyle w:val="TextTi12"/>
        <w:spacing w:after="120"/>
        <w:rPr>
          <w:lang w:val="en-GB"/>
        </w:rPr>
      </w:pPr>
    </w:p>
    <w:p w14:paraId="4AC1EE25" w14:textId="53627E68" w:rsidR="004D293E" w:rsidRPr="00AD388A" w:rsidRDefault="004D293E" w:rsidP="00747F93">
      <w:pPr>
        <w:rPr>
          <w:lang w:val="en-GB"/>
        </w:rPr>
      </w:pPr>
      <w:r w:rsidRPr="220DE164">
        <w:rPr>
          <w:lang w:val="en-GB"/>
        </w:rPr>
        <w:t xml:space="preserve">The RPS standard defines the message for exchanging regulatory information electronically between Competent Authorities and the Pharmaceutical. This document only comprises the Swiss Module 1 part of the eCTD XML message including the Regional Administrative and CH-specific Product Information. The focus is to outline the essential components of the message which are required for Swiss Module 1 in addition to </w:t>
      </w:r>
      <w:r w:rsidR="00D44E8F" w:rsidRPr="220DE164">
        <w:rPr>
          <w:lang w:val="en-GB"/>
        </w:rPr>
        <w:t xml:space="preserve">or which </w:t>
      </w:r>
      <w:r w:rsidR="00646A8C" w:rsidRPr="220DE164">
        <w:rPr>
          <w:lang w:val="en-GB"/>
        </w:rPr>
        <w:t>are different</w:t>
      </w:r>
      <w:r w:rsidRPr="220DE164">
        <w:rPr>
          <w:lang w:val="en-GB"/>
        </w:rPr>
        <w:t xml:space="preserve"> from the common CTD Modules 2-5. </w:t>
      </w:r>
    </w:p>
    <w:p w14:paraId="0CD9DB6F" w14:textId="43734FD0" w:rsidR="004D293E" w:rsidRPr="00AD388A" w:rsidRDefault="004D293E" w:rsidP="00747F93">
      <w:pPr>
        <w:rPr>
          <w:lang w:val="en-GB"/>
        </w:rPr>
      </w:pPr>
      <w:r w:rsidRPr="220DE164">
        <w:rPr>
          <w:lang w:val="en-GB"/>
        </w:rPr>
        <w:t>The content of eCTD v4.0 Modules 2-5, being shared across all regions represented in the International Council of Harmonisation of Technical Requirements for Pharmaceuticals for Human Use (ICH), is not included in this IG, although some principles need to be repeated in the document to assure a better understanding. This document therefore should be read together with the ICH eCTD IG to prepare a valid eCTD Submission Unit.</w:t>
      </w:r>
    </w:p>
    <w:p w14:paraId="1CC3EA92" w14:textId="65BFD3EE" w:rsidR="004D293E" w:rsidRPr="00AD388A" w:rsidRDefault="004D293E" w:rsidP="00747F93">
      <w:pPr>
        <w:rPr>
          <w:lang w:val="en-GB"/>
        </w:rPr>
      </w:pPr>
      <w:r w:rsidRPr="220DE164">
        <w:rPr>
          <w:lang w:val="en-GB"/>
        </w:rPr>
        <w:t xml:space="preserve">In addition, </w:t>
      </w:r>
      <w:r w:rsidR="007F509B" w:rsidRPr="220DE164">
        <w:rPr>
          <w:lang w:val="en-GB"/>
        </w:rPr>
        <w:t>information is</w:t>
      </w:r>
      <w:r w:rsidRPr="220DE164">
        <w:rPr>
          <w:lang w:val="en-GB"/>
        </w:rPr>
        <w:t xml:space="preserve"> provided to enable </w:t>
      </w:r>
      <w:r w:rsidR="00D146F7" w:rsidRPr="220DE164">
        <w:rPr>
          <w:lang w:val="en-GB"/>
        </w:rPr>
        <w:t xml:space="preserve">the forward compatibility between </w:t>
      </w:r>
      <w:r w:rsidRPr="220DE164">
        <w:rPr>
          <w:lang w:val="en-GB"/>
        </w:rPr>
        <w:t xml:space="preserve">eCTD v3.2.2 </w:t>
      </w:r>
      <w:r w:rsidR="00D146F7" w:rsidRPr="220DE164">
        <w:rPr>
          <w:lang w:val="en-GB"/>
        </w:rPr>
        <w:t xml:space="preserve">and </w:t>
      </w:r>
      <w:r w:rsidRPr="220DE164">
        <w:rPr>
          <w:lang w:val="en-GB"/>
        </w:rPr>
        <w:t>v4.0.</w:t>
      </w:r>
    </w:p>
    <w:p w14:paraId="230AB430" w14:textId="1E4B84EB" w:rsidR="004D293E" w:rsidRPr="001D6D2E" w:rsidRDefault="004D293E" w:rsidP="004D293E">
      <w:pPr>
        <w:pStyle w:val="TextTi12"/>
        <w:spacing w:afterLines="120" w:after="288"/>
        <w:rPr>
          <w:lang w:val="en-GB"/>
        </w:rPr>
      </w:pPr>
    </w:p>
    <w:p w14:paraId="1F3F7B38" w14:textId="77777777" w:rsidR="004D293E" w:rsidRPr="00AD388A" w:rsidRDefault="004D293E" w:rsidP="00F607E0">
      <w:pPr>
        <w:pStyle w:val="berschrift1"/>
        <w:rPr>
          <w:lang w:val="en-GB"/>
        </w:rPr>
      </w:pPr>
      <w:bookmarkStart w:id="461" w:name="_Toc42875967"/>
      <w:bookmarkStart w:id="462" w:name="_Toc43385948"/>
      <w:bookmarkStart w:id="463" w:name="_Toc43910423"/>
      <w:bookmarkStart w:id="464" w:name="_Toc44574322"/>
      <w:bookmarkStart w:id="465" w:name="_Toc42875970"/>
      <w:bookmarkStart w:id="466" w:name="_Toc43385951"/>
      <w:bookmarkStart w:id="467" w:name="_Toc43910426"/>
      <w:bookmarkStart w:id="468" w:name="_Toc44574325"/>
      <w:bookmarkStart w:id="469" w:name="_Toc42875972"/>
      <w:bookmarkStart w:id="470" w:name="_Toc43385953"/>
      <w:bookmarkStart w:id="471" w:name="_Toc43910428"/>
      <w:bookmarkStart w:id="472" w:name="_Toc44574327"/>
      <w:bookmarkStart w:id="473" w:name="_Toc42875973"/>
      <w:bookmarkStart w:id="474" w:name="_Toc43385954"/>
      <w:bookmarkStart w:id="475" w:name="_Toc43910429"/>
      <w:bookmarkStart w:id="476" w:name="_Toc44574328"/>
      <w:bookmarkStart w:id="477" w:name="_Toc42875976"/>
      <w:bookmarkStart w:id="478" w:name="_Toc43385957"/>
      <w:bookmarkStart w:id="479" w:name="_Toc43910432"/>
      <w:bookmarkStart w:id="480" w:name="_Toc44574331"/>
      <w:bookmarkStart w:id="481" w:name="_Toc42875979"/>
      <w:bookmarkStart w:id="482" w:name="_Toc43385960"/>
      <w:bookmarkStart w:id="483" w:name="_Toc43910435"/>
      <w:bookmarkStart w:id="484" w:name="_Toc44574334"/>
      <w:bookmarkStart w:id="485" w:name="_Toc42875981"/>
      <w:bookmarkStart w:id="486" w:name="_Toc43385962"/>
      <w:bookmarkStart w:id="487" w:name="_Toc43910437"/>
      <w:bookmarkStart w:id="488" w:name="_Toc44574336"/>
      <w:bookmarkStart w:id="489" w:name="_Toc409716096"/>
      <w:bookmarkStart w:id="490" w:name="_Toc278967458"/>
      <w:bookmarkStart w:id="491" w:name="_Toc299550406"/>
      <w:bookmarkStart w:id="492" w:name="_Toc310461474"/>
      <w:bookmarkStart w:id="493" w:name="_Toc408319531"/>
      <w:bookmarkStart w:id="494" w:name="_Toc8312669"/>
      <w:bookmarkStart w:id="495" w:name="_Toc129033516"/>
      <w:bookmarkStart w:id="496" w:name="_Toc233176424"/>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r w:rsidRPr="02778D8D">
        <w:rPr>
          <w:lang w:val="en-GB"/>
        </w:rPr>
        <w:t xml:space="preserve">Change </w:t>
      </w:r>
      <w:bookmarkEnd w:id="489"/>
      <w:r w:rsidRPr="02778D8D">
        <w:rPr>
          <w:lang w:val="en-GB"/>
        </w:rPr>
        <w:t>Control</w:t>
      </w:r>
      <w:bookmarkEnd w:id="490"/>
      <w:bookmarkEnd w:id="491"/>
      <w:bookmarkEnd w:id="492"/>
      <w:r w:rsidRPr="02778D8D">
        <w:rPr>
          <w:lang w:val="en-GB"/>
        </w:rPr>
        <w:t xml:space="preserve"> Rules</w:t>
      </w:r>
      <w:bookmarkEnd w:id="493"/>
      <w:bookmarkEnd w:id="494"/>
      <w:bookmarkEnd w:id="495"/>
      <w:bookmarkEnd w:id="496"/>
    </w:p>
    <w:p w14:paraId="6166D92D" w14:textId="77777777" w:rsidR="004D293E" w:rsidRPr="00AD388A" w:rsidRDefault="004D293E" w:rsidP="00426392">
      <w:bookmarkStart w:id="497" w:name="_Toc278967459"/>
      <w:r w:rsidRPr="220DE164">
        <w:rPr>
          <w:lang w:val="en-GB"/>
        </w:rPr>
        <w:t>Change requests need to be addressed to the relevant organisation which is responsible for the part, the standard or the implementation, based on:</w:t>
      </w:r>
    </w:p>
    <w:p w14:paraId="149E53D3" w14:textId="690417DA" w:rsidR="220DE164" w:rsidRDefault="220DE164" w:rsidP="220DE164">
      <w:pPr>
        <w:rPr>
          <w:lang w:val="en-GB"/>
        </w:rPr>
      </w:pPr>
    </w:p>
    <w:p w14:paraId="03124E68" w14:textId="68758844" w:rsidR="004D293E" w:rsidRPr="00AD388A" w:rsidRDefault="004D293E" w:rsidP="220DE164">
      <w:pPr>
        <w:pStyle w:val="Listenabsatz"/>
        <w:numPr>
          <w:ilvl w:val="0"/>
          <w:numId w:val="81"/>
        </w:numPr>
        <w:rPr>
          <w:lang w:val="en-GB"/>
        </w:rPr>
      </w:pPr>
      <w:r w:rsidRPr="02778D8D">
        <w:rPr>
          <w:lang w:val="en-GB"/>
        </w:rPr>
        <w:t xml:space="preserve">eCTD v4.0 is based on the HL7 Version 3 Regulated Product Submission (RPS) Message Standard Release 2 Normative, which was developed in the external Standards Development Organisation (SDO), Health Level Seven International (HL7) and various stakeholders, which includes members of ICH M8. Changes of the RPS Standard need to be addressed according to rules </w:t>
      </w:r>
      <w:hyperlink r:id="rId18">
        <w:r w:rsidRPr="02778D8D">
          <w:rPr>
            <w:rStyle w:val="Hyperlink"/>
            <w:lang w:val="en-GB"/>
          </w:rPr>
          <w:t>outlined at HL7</w:t>
        </w:r>
      </w:hyperlink>
      <w:r w:rsidRPr="001D6D2E">
        <w:rPr>
          <w:lang w:val="en-GB"/>
        </w:rPr>
        <w:t>.</w:t>
      </w:r>
    </w:p>
    <w:p w14:paraId="183F6915" w14:textId="03FFC080" w:rsidR="101684E9" w:rsidRDefault="101684E9" w:rsidP="220DE164">
      <w:pPr>
        <w:pStyle w:val="Listenabsatz"/>
        <w:rPr>
          <w:lang w:val="en-GB"/>
        </w:rPr>
      </w:pPr>
    </w:p>
    <w:p w14:paraId="5868802C" w14:textId="381547E0" w:rsidR="004D293E" w:rsidRPr="00AD388A" w:rsidRDefault="004D293E" w:rsidP="220DE164">
      <w:pPr>
        <w:pStyle w:val="Listenabsatz"/>
        <w:numPr>
          <w:ilvl w:val="0"/>
          <w:numId w:val="81"/>
        </w:numPr>
        <w:rPr>
          <w:lang w:val="en-GB"/>
        </w:rPr>
      </w:pPr>
      <w:r w:rsidRPr="220DE164">
        <w:rPr>
          <w:lang w:val="en-GB"/>
        </w:rPr>
        <w:t xml:space="preserve">Changes to the ICH eCTD v4.0 IG and ICH Controlled Vocabularies remain the responsibility of the ICH M8 Expert Working Group &amp; Implementation Working Group (ICH M8 EWG &amp; IWG) and will follow the established </w:t>
      </w:r>
      <w:hyperlink r:id="rId19">
        <w:r w:rsidRPr="220DE164">
          <w:rPr>
            <w:rStyle w:val="Hyperlink"/>
            <w:lang w:val="en-GB"/>
          </w:rPr>
          <w:t>eCTD change control process</w:t>
        </w:r>
      </w:hyperlink>
      <w:r w:rsidRPr="220DE164">
        <w:rPr>
          <w:lang w:val="en-GB"/>
        </w:rPr>
        <w:t xml:space="preserve">. </w:t>
      </w:r>
    </w:p>
    <w:p w14:paraId="1A9C1A1D" w14:textId="457CD0B8" w:rsidR="101684E9" w:rsidRDefault="101684E9" w:rsidP="220DE164">
      <w:pPr>
        <w:pStyle w:val="Listenabsatz"/>
        <w:rPr>
          <w:lang w:val="en-GB"/>
        </w:rPr>
      </w:pPr>
    </w:p>
    <w:p w14:paraId="7F08DC9D" w14:textId="4BDA6EA2" w:rsidR="00F41A7C" w:rsidRPr="00F41A7C" w:rsidRDefault="077C3A7F" w:rsidP="001D6D2E">
      <w:pPr>
        <w:rPr>
          <w:lang w:val="en-GB"/>
        </w:rPr>
      </w:pPr>
      <w:r w:rsidRPr="00F41A7C">
        <w:rPr>
          <w:lang w:val="en-GB"/>
        </w:rPr>
        <w:lastRenderedPageBreak/>
        <w:t xml:space="preserve">In a situation where </w:t>
      </w:r>
      <w:r w:rsidR="14C4ECC4" w:rsidRPr="00F41A7C">
        <w:rPr>
          <w:lang w:val="en-GB"/>
        </w:rPr>
        <w:t>the Swiss</w:t>
      </w:r>
      <w:r w:rsidRPr="00F41A7C">
        <w:rPr>
          <w:lang w:val="en-GB"/>
        </w:rPr>
        <w:t xml:space="preserve"> IG needs to be changed, for example as a result of M1 content changes, changes to the regional requirements for applications that are outside the scope of the CTD, or identification of new functional requirements or experience of use of eCTD Module 1 gained by all parties, should be submitted to</w:t>
      </w:r>
      <w:r w:rsidR="540CB215" w:rsidRPr="00F41A7C">
        <w:rPr>
          <w:lang w:val="en-GB"/>
        </w:rPr>
        <w:t xml:space="preserve"> Swissmedic.</w:t>
      </w:r>
    </w:p>
    <w:p w14:paraId="421E457F" w14:textId="77C4CDDD" w:rsidR="004D293E" w:rsidRPr="00AD388A" w:rsidRDefault="004D293E" w:rsidP="00C06443">
      <w:pPr>
        <w:pStyle w:val="TextTi12"/>
        <w:rPr>
          <w:lang w:val="en-GB"/>
        </w:rPr>
      </w:pPr>
      <w:bookmarkStart w:id="498" w:name="_Toc299550407"/>
    </w:p>
    <w:p w14:paraId="1E5CF899" w14:textId="0903D555" w:rsidR="004D293E" w:rsidRPr="003E279D" w:rsidRDefault="5C558144" w:rsidP="00F607E0">
      <w:pPr>
        <w:pStyle w:val="berschrift1"/>
        <w:rPr>
          <w:lang w:val="en-GB"/>
        </w:rPr>
      </w:pPr>
      <w:bookmarkStart w:id="499" w:name="_Toc310461475"/>
      <w:bookmarkStart w:id="500" w:name="_Toc408319532"/>
      <w:bookmarkStart w:id="501" w:name="_Toc409716097"/>
      <w:bookmarkStart w:id="502" w:name="_Toc8312670"/>
      <w:bookmarkStart w:id="503" w:name="_Toc129033517"/>
      <w:bookmarkStart w:id="504" w:name="_Toc233176425"/>
      <w:r w:rsidRPr="02778D8D">
        <w:rPr>
          <w:lang w:val="en-GB"/>
        </w:rPr>
        <w:t>Essential Components of the eCTD</w:t>
      </w:r>
      <w:bookmarkEnd w:id="497"/>
      <w:bookmarkEnd w:id="498"/>
      <w:bookmarkEnd w:id="499"/>
      <w:r w:rsidRPr="02778D8D">
        <w:rPr>
          <w:lang w:val="en-GB"/>
        </w:rPr>
        <w:t xml:space="preserve"> in Consideration of the Specific Regional Requirements</w:t>
      </w:r>
      <w:bookmarkEnd w:id="500"/>
      <w:bookmarkEnd w:id="501"/>
      <w:bookmarkEnd w:id="502"/>
      <w:bookmarkEnd w:id="503"/>
      <w:bookmarkEnd w:id="504"/>
    </w:p>
    <w:p w14:paraId="6FB9C8CA" w14:textId="77777777" w:rsidR="004D293E" w:rsidRPr="00AD388A" w:rsidRDefault="004D293E" w:rsidP="00426392">
      <w:pPr>
        <w:rPr>
          <w:lang w:val="en-GB"/>
        </w:rPr>
      </w:pPr>
      <w:r w:rsidRPr="02778D8D">
        <w:rPr>
          <w:lang w:val="en-GB"/>
        </w:rPr>
        <w:t xml:space="preserve">The XML message provides the ability to describe the contents of the regulatory exchange and all information needed to process the exchange between the parties by using the following essential components: </w:t>
      </w:r>
    </w:p>
    <w:p w14:paraId="4558EAF6" w14:textId="15D31891" w:rsidR="004D293E" w:rsidRPr="003E279D" w:rsidRDefault="6B05D007" w:rsidP="00426392">
      <w:pPr>
        <w:pStyle w:val="Listenabsatz"/>
        <w:numPr>
          <w:ilvl w:val="0"/>
          <w:numId w:val="67"/>
        </w:numPr>
        <w:rPr>
          <w:lang w:val="en-GB"/>
        </w:rPr>
      </w:pPr>
      <w:r w:rsidRPr="02778D8D">
        <w:rPr>
          <w:lang w:val="en-GB"/>
        </w:rPr>
        <w:t>Object Identifier (OIDs) and Universal</w:t>
      </w:r>
      <w:r w:rsidR="7CB73CC0" w:rsidRPr="02778D8D">
        <w:rPr>
          <w:lang w:val="en-GB"/>
        </w:rPr>
        <w:t>ly</w:t>
      </w:r>
      <w:r w:rsidRPr="02778D8D">
        <w:rPr>
          <w:lang w:val="en-GB"/>
        </w:rPr>
        <w:t xml:space="preserve"> Unique Identifier (UUIDs) (further information provided in the ICH eCTD IG) </w:t>
      </w:r>
    </w:p>
    <w:p w14:paraId="7F3AC9B0" w14:textId="5E6232BD" w:rsidR="004D293E" w:rsidRPr="00AD388A" w:rsidRDefault="004D293E" w:rsidP="00426392">
      <w:pPr>
        <w:pStyle w:val="Listenabsatz"/>
        <w:numPr>
          <w:ilvl w:val="0"/>
          <w:numId w:val="67"/>
        </w:numPr>
        <w:rPr>
          <w:lang w:val="en-GB"/>
        </w:rPr>
      </w:pPr>
      <w:r w:rsidRPr="02778D8D">
        <w:rPr>
          <w:lang w:val="en-GB"/>
        </w:rPr>
        <w:t xml:space="preserve">Data Types (further information provided in the ICH eCTD IG) </w:t>
      </w:r>
    </w:p>
    <w:p w14:paraId="0D585B7A" w14:textId="4C201480" w:rsidR="004D293E" w:rsidRPr="00AD388A" w:rsidRDefault="004D293E" w:rsidP="00426392">
      <w:pPr>
        <w:pStyle w:val="Listenabsatz"/>
        <w:numPr>
          <w:ilvl w:val="0"/>
          <w:numId w:val="67"/>
        </w:numPr>
        <w:rPr>
          <w:lang w:val="en-GB"/>
        </w:rPr>
      </w:pPr>
      <w:r w:rsidRPr="02778D8D">
        <w:rPr>
          <w:lang w:val="en-GB"/>
        </w:rPr>
        <w:t xml:space="preserve">Files and Folders (see </w:t>
      </w:r>
      <w:hyperlink w:anchor="_Submission_Contents,_Folder_1" w:history="1">
        <w:r w:rsidR="00DF7329" w:rsidRPr="02778D8D">
          <w:rPr>
            <w:rStyle w:val="Hyperlink"/>
            <w:lang w:val="en-GB"/>
          </w:rPr>
          <w:t>Section 7</w:t>
        </w:r>
      </w:hyperlink>
      <w:r w:rsidRPr="02778D8D">
        <w:rPr>
          <w:lang w:val="en-GB"/>
        </w:rPr>
        <w:t xml:space="preserve"> of this document, further information provided in the ICH eCTD IG) </w:t>
      </w:r>
    </w:p>
    <w:p w14:paraId="11BA1896" w14:textId="05BF5B7A" w:rsidR="004D293E" w:rsidRPr="00AD388A" w:rsidRDefault="004D293E" w:rsidP="00426392">
      <w:pPr>
        <w:pStyle w:val="Listenabsatz"/>
        <w:numPr>
          <w:ilvl w:val="0"/>
          <w:numId w:val="67"/>
        </w:numPr>
        <w:rPr>
          <w:lang w:val="en-GB"/>
        </w:rPr>
      </w:pPr>
      <w:r w:rsidRPr="02778D8D">
        <w:rPr>
          <w:lang w:val="en-GB"/>
        </w:rPr>
        <w:t xml:space="preserve">Controlled Vocabulary (see </w:t>
      </w:r>
      <w:hyperlink w:anchor="_Controlled_Vocabularies_1" w:history="1">
        <w:r w:rsidR="00137BDE" w:rsidRPr="02778D8D">
          <w:rPr>
            <w:rStyle w:val="Hyperlink"/>
            <w:lang w:val="en-GB"/>
          </w:rPr>
          <w:t>Section 8</w:t>
        </w:r>
      </w:hyperlink>
      <w:r w:rsidRPr="02778D8D">
        <w:rPr>
          <w:lang w:val="en-GB"/>
        </w:rPr>
        <w:t xml:space="preserve"> of this document, further information provided in the ICH eCTD IG)</w:t>
      </w:r>
    </w:p>
    <w:p w14:paraId="2B4DEDFD" w14:textId="19251D28" w:rsidR="004D293E" w:rsidRPr="00AD388A" w:rsidRDefault="004D293E" w:rsidP="00426392">
      <w:pPr>
        <w:pStyle w:val="Listenabsatz"/>
        <w:numPr>
          <w:ilvl w:val="0"/>
          <w:numId w:val="67"/>
        </w:numPr>
        <w:rPr>
          <w:lang w:val="en-GB"/>
        </w:rPr>
      </w:pPr>
      <w:r w:rsidRPr="02778D8D">
        <w:rPr>
          <w:lang w:val="en-GB"/>
        </w:rPr>
        <w:t xml:space="preserve">ICH eCTD v4.0 XML Schema </w:t>
      </w:r>
      <w:r w:rsidR="00DF7329" w:rsidRPr="02778D8D">
        <w:rPr>
          <w:lang w:val="en-GB"/>
        </w:rPr>
        <w:t xml:space="preserve">and XML Message </w:t>
      </w:r>
      <w:r w:rsidRPr="02778D8D">
        <w:rPr>
          <w:lang w:val="en-GB"/>
        </w:rPr>
        <w:t xml:space="preserve">(see </w:t>
      </w:r>
      <w:hyperlink w:anchor="_eCTD_v4.0_XML_1" w:history="1">
        <w:r w:rsidR="00137BDE" w:rsidRPr="02778D8D">
          <w:rPr>
            <w:rStyle w:val="Hyperlink"/>
            <w:lang w:val="en-GB"/>
          </w:rPr>
          <w:t>Section 9</w:t>
        </w:r>
      </w:hyperlink>
      <w:r w:rsidRPr="02778D8D">
        <w:rPr>
          <w:lang w:val="en-GB"/>
        </w:rPr>
        <w:t>, further information provided in the ICH eCTD IG)</w:t>
      </w:r>
    </w:p>
    <w:p w14:paraId="5C3C76E4" w14:textId="4ACD2336" w:rsidR="004D293E" w:rsidRPr="00AD388A" w:rsidRDefault="004D293E" w:rsidP="00426392">
      <w:pPr>
        <w:pStyle w:val="Listenabsatz"/>
        <w:numPr>
          <w:ilvl w:val="0"/>
          <w:numId w:val="67"/>
        </w:numPr>
        <w:rPr>
          <w:lang w:val="en-GB"/>
        </w:rPr>
      </w:pPr>
      <w:r w:rsidRPr="00AD388A">
        <w:rPr>
          <w:lang w:val="en-GB"/>
        </w:rPr>
        <w:t xml:space="preserve">CH regional specific requirements for elements (see </w:t>
      </w:r>
      <w:hyperlink w:anchor="_CH_Regional_Specific" w:history="1">
        <w:r w:rsidR="00137BDE" w:rsidRPr="00AD388A">
          <w:rPr>
            <w:rStyle w:val="Hyperlink"/>
            <w:lang w:val="en-GB"/>
          </w:rPr>
          <w:t>Section 10</w:t>
        </w:r>
      </w:hyperlink>
      <w:r w:rsidRPr="001D6D2E">
        <w:rPr>
          <w:lang w:val="en-GB"/>
        </w:rPr>
        <w:t xml:space="preserve"> of this document)</w:t>
      </w:r>
    </w:p>
    <w:p w14:paraId="16A9FF25" w14:textId="62829343" w:rsidR="004D293E" w:rsidRPr="00AD388A" w:rsidRDefault="004D293E" w:rsidP="00426392">
      <w:pPr>
        <w:pStyle w:val="Listenabsatz"/>
        <w:numPr>
          <w:ilvl w:val="0"/>
          <w:numId w:val="67"/>
        </w:numPr>
        <w:rPr>
          <w:lang w:val="en-GB"/>
        </w:rPr>
      </w:pPr>
      <w:r w:rsidRPr="02778D8D">
        <w:rPr>
          <w:lang w:val="en-GB"/>
        </w:rPr>
        <w:t xml:space="preserve">Validation Rules (see </w:t>
      </w:r>
      <w:hyperlink w:anchor="_XML_Message_Validation_1" w:history="1">
        <w:r w:rsidR="00137BDE" w:rsidRPr="001D6D2E">
          <w:rPr>
            <w:rStyle w:val="Hyperlink"/>
            <w:lang w:val="en-GB"/>
          </w:rPr>
          <w:t>Section 12</w:t>
        </w:r>
      </w:hyperlink>
      <w:r w:rsidRPr="02778D8D">
        <w:rPr>
          <w:lang w:val="en-GB"/>
        </w:rPr>
        <w:t xml:space="preserve"> of this document, further information provided in the ICH eCTD IG)</w:t>
      </w:r>
    </w:p>
    <w:p w14:paraId="12ADDAA7" w14:textId="465850A6" w:rsidR="004D293E" w:rsidRPr="00AD388A" w:rsidRDefault="6B05D007" w:rsidP="00426392">
      <w:pPr>
        <w:pStyle w:val="Listenabsatz"/>
        <w:numPr>
          <w:ilvl w:val="0"/>
          <w:numId w:val="67"/>
        </w:numPr>
        <w:rPr>
          <w:lang w:val="en-GB"/>
        </w:rPr>
      </w:pPr>
      <w:r w:rsidRPr="02778D8D">
        <w:rPr>
          <w:lang w:val="en-GB"/>
        </w:rPr>
        <w:t xml:space="preserve">Forward Compatibility (see </w:t>
      </w:r>
      <w:hyperlink w:anchor="_Compatibility_With_and" w:history="1">
        <w:r w:rsidR="68C3126C" w:rsidRPr="001D6D2E">
          <w:rPr>
            <w:rStyle w:val="Hyperlink"/>
            <w:lang w:val="en-GB"/>
          </w:rPr>
          <w:t>Section 13</w:t>
        </w:r>
      </w:hyperlink>
      <w:r w:rsidRPr="02778D8D">
        <w:rPr>
          <w:lang w:val="en-GB"/>
        </w:rPr>
        <w:t xml:space="preserve"> of this document, further information provided in the ICH eCTD IG) </w:t>
      </w:r>
    </w:p>
    <w:p w14:paraId="67BADC60" w14:textId="77777777" w:rsidR="00691082" w:rsidRPr="001D6D2E" w:rsidRDefault="00691082" w:rsidP="00426392">
      <w:pPr>
        <w:rPr>
          <w:lang w:val="en-GB"/>
        </w:rPr>
      </w:pPr>
    </w:p>
    <w:p w14:paraId="32A9F297" w14:textId="57B8CDC5" w:rsidR="004D293E" w:rsidRPr="00AD388A" w:rsidRDefault="004D293E" w:rsidP="00426392">
      <w:pPr>
        <w:rPr>
          <w:lang w:val="en-GB"/>
        </w:rPr>
      </w:pPr>
      <w:r w:rsidRPr="220DE164">
        <w:rPr>
          <w:lang w:val="en-GB"/>
        </w:rPr>
        <w:t xml:space="preserve">The principles of creation and use of these components will be defined by </w:t>
      </w:r>
    </w:p>
    <w:p w14:paraId="3CCC4DFE" w14:textId="4E465261" w:rsidR="004D293E" w:rsidRPr="00AD388A" w:rsidRDefault="004D293E" w:rsidP="00426392">
      <w:pPr>
        <w:pStyle w:val="Listenabsatz"/>
        <w:numPr>
          <w:ilvl w:val="0"/>
          <w:numId w:val="68"/>
        </w:numPr>
        <w:rPr>
          <w:lang w:val="en-GB"/>
        </w:rPr>
      </w:pPr>
      <w:r w:rsidRPr="220DE164">
        <w:rPr>
          <w:lang w:val="en-GB"/>
        </w:rPr>
        <w:t>ICH eCTD IG across regions</w:t>
      </w:r>
    </w:p>
    <w:p w14:paraId="04D8D987" w14:textId="77777777" w:rsidR="004D293E" w:rsidRPr="00AD388A" w:rsidRDefault="004D293E" w:rsidP="00426392">
      <w:pPr>
        <w:pStyle w:val="Listenabsatz"/>
        <w:numPr>
          <w:ilvl w:val="0"/>
          <w:numId w:val="68"/>
        </w:numPr>
        <w:rPr>
          <w:lang w:val="en-GB"/>
        </w:rPr>
      </w:pPr>
      <w:r w:rsidRPr="220DE164">
        <w:rPr>
          <w:lang w:val="en-GB"/>
        </w:rPr>
        <w:t>Swiss Module1 IG regionally (this document)</w:t>
      </w:r>
    </w:p>
    <w:p w14:paraId="0ED7487C" w14:textId="77777777" w:rsidR="00691082" w:rsidRPr="001D6D2E" w:rsidRDefault="00691082" w:rsidP="00426392">
      <w:pPr>
        <w:rPr>
          <w:lang w:val="en-GB"/>
        </w:rPr>
      </w:pPr>
    </w:p>
    <w:p w14:paraId="0E1DB1C4" w14:textId="23D5E98A" w:rsidR="004D293E" w:rsidRPr="003E279D" w:rsidRDefault="004D293E" w:rsidP="00426392">
      <w:pPr>
        <w:rPr>
          <w:lang w:val="en-GB"/>
        </w:rPr>
      </w:pPr>
      <w:r w:rsidRPr="00AD388A">
        <w:rPr>
          <w:lang w:val="en-GB"/>
        </w:rPr>
        <w:t xml:space="preserve">Therefore, </w:t>
      </w:r>
      <w:r w:rsidR="7C0AC52C" w:rsidRPr="00AD388A">
        <w:rPr>
          <w:lang w:val="en-GB"/>
        </w:rPr>
        <w:t>to</w:t>
      </w:r>
      <w:r w:rsidRPr="220DE164">
        <w:rPr>
          <w:lang w:val="en-GB"/>
        </w:rPr>
        <w:t xml:space="preserve"> compose a complete eCTD v4.0 compliant message, the user additionally needs to refer to the requisite documentation published by ICH</w:t>
      </w:r>
      <w:r w:rsidRPr="220DE164">
        <w:rPr>
          <w:rStyle w:val="Funotenzeichen"/>
          <w:lang w:val="en-GB"/>
        </w:rPr>
        <w:footnoteReference w:id="4"/>
      </w:r>
      <w:r w:rsidRPr="001D6D2E">
        <w:rPr>
          <w:lang w:val="en-GB"/>
        </w:rPr>
        <w:t>.</w:t>
      </w:r>
    </w:p>
    <w:p w14:paraId="243955A4" w14:textId="77777777" w:rsidR="004D293E" w:rsidRPr="001D6D2E" w:rsidRDefault="004D293E" w:rsidP="004D293E">
      <w:pPr>
        <w:pStyle w:val="TextTi12"/>
        <w:spacing w:after="120"/>
        <w:rPr>
          <w:lang w:val="en-GB"/>
        </w:rPr>
      </w:pPr>
      <w:bookmarkStart w:id="505" w:name="_Toc278967461"/>
      <w:bookmarkStart w:id="506" w:name="_Ref299541686"/>
      <w:bookmarkStart w:id="507" w:name="_Ref299541709"/>
      <w:bookmarkStart w:id="508" w:name="_Ref299541715"/>
      <w:bookmarkStart w:id="509" w:name="_Toc299550408"/>
    </w:p>
    <w:p w14:paraId="46973936" w14:textId="77777777" w:rsidR="004D293E" w:rsidRPr="00AD388A" w:rsidRDefault="004D293E" w:rsidP="00F607E0">
      <w:pPr>
        <w:pStyle w:val="berschrift2"/>
        <w:rPr>
          <w:lang w:val="en-GB"/>
        </w:rPr>
      </w:pPr>
      <w:bookmarkStart w:id="510" w:name="_Elements_for_regional"/>
      <w:bookmarkStart w:id="511" w:name="_Toc299550413"/>
      <w:bookmarkStart w:id="512" w:name="_Toc310461482"/>
      <w:bookmarkStart w:id="513" w:name="_Toc408319533"/>
      <w:bookmarkStart w:id="514" w:name="_Toc409716098"/>
      <w:bookmarkStart w:id="515" w:name="_Toc8312671"/>
      <w:bookmarkStart w:id="516" w:name="_Toc129033518"/>
      <w:bookmarkStart w:id="517" w:name="_Toc233176426"/>
      <w:bookmarkEnd w:id="505"/>
      <w:bookmarkEnd w:id="506"/>
      <w:bookmarkEnd w:id="507"/>
      <w:bookmarkEnd w:id="508"/>
      <w:bookmarkEnd w:id="509"/>
      <w:bookmarkEnd w:id="510"/>
      <w:r w:rsidRPr="02778D8D">
        <w:rPr>
          <w:lang w:val="en-GB"/>
        </w:rPr>
        <w:t>Elements for regional use covered by Swiss Module 1 Implementation Guide</w:t>
      </w:r>
      <w:bookmarkEnd w:id="511"/>
      <w:bookmarkEnd w:id="512"/>
      <w:bookmarkEnd w:id="513"/>
      <w:bookmarkEnd w:id="514"/>
      <w:bookmarkEnd w:id="515"/>
      <w:bookmarkEnd w:id="516"/>
      <w:bookmarkEnd w:id="517"/>
    </w:p>
    <w:p w14:paraId="152D0AE1" w14:textId="6C5BC3CC" w:rsidR="004D293E" w:rsidRPr="003E279D" w:rsidRDefault="369F9D7C" w:rsidP="00426392">
      <w:pPr>
        <w:rPr>
          <w:lang w:val="en-GB" w:eastAsia="zh-CN"/>
        </w:rPr>
      </w:pPr>
      <w:r w:rsidRPr="220DE164">
        <w:rPr>
          <w:lang w:val="en-GB" w:eastAsia="zh-CN"/>
        </w:rPr>
        <w:t xml:space="preserve">For Swiss Module 1 the following elements are </w:t>
      </w:r>
      <w:r w:rsidRPr="220DE164">
        <w:rPr>
          <w:b/>
          <w:bCs/>
          <w:lang w:val="en-GB" w:eastAsia="zh-CN"/>
        </w:rPr>
        <w:t xml:space="preserve">not </w:t>
      </w:r>
      <w:r w:rsidRPr="220DE164">
        <w:rPr>
          <w:lang w:val="en-GB" w:eastAsia="zh-CN"/>
        </w:rPr>
        <w:t>required in addition to those which are excluded by ICH already:</w:t>
      </w:r>
    </w:p>
    <w:p w14:paraId="6ABA3BFA" w14:textId="77777777" w:rsidR="00CA2485" w:rsidRPr="001D6D2E" w:rsidRDefault="00CA2485" w:rsidP="00426392">
      <w:pPr>
        <w:rPr>
          <w:lang w:val="en-GB" w:eastAsia="zh-CN"/>
        </w:rPr>
      </w:pPr>
    </w:p>
    <w:p w14:paraId="7C07153A" w14:textId="13179E5E" w:rsidR="004D293E" w:rsidRPr="003E279D" w:rsidRDefault="6B05D007" w:rsidP="0F573192">
      <w:pPr>
        <w:pStyle w:val="TextTi12"/>
        <w:numPr>
          <w:ilvl w:val="0"/>
          <w:numId w:val="65"/>
        </w:numPr>
        <w:spacing w:after="60"/>
        <w:rPr>
          <w:rFonts w:ascii="Arial" w:hAnsi="Arial" w:cs="Arial"/>
          <w:i/>
          <w:iCs/>
          <w:sz w:val="22"/>
          <w:szCs w:val="22"/>
          <w:lang w:val="en-GB" w:eastAsia="zh-CN"/>
        </w:rPr>
      </w:pPr>
      <w:r w:rsidRPr="0F573192">
        <w:rPr>
          <w:rFonts w:ascii="Arial" w:hAnsi="Arial" w:cs="Arial"/>
          <w:i/>
          <w:iCs/>
          <w:sz w:val="22"/>
          <w:szCs w:val="22"/>
          <w:lang w:eastAsia="zh-CN"/>
        </w:rPr>
        <w:t>application</w:t>
      </w:r>
    </w:p>
    <w:p w14:paraId="1D7E5267" w14:textId="49596CE1" w:rsidR="3E08F333" w:rsidRDefault="3E08F333" w:rsidP="101684E9">
      <w:pPr>
        <w:pStyle w:val="TextTi12"/>
        <w:numPr>
          <w:ilvl w:val="1"/>
          <w:numId w:val="65"/>
        </w:numPr>
        <w:spacing w:after="60"/>
        <w:rPr>
          <w:rFonts w:ascii="Arial" w:hAnsi="Arial" w:cs="Arial"/>
          <w:i/>
          <w:iCs/>
          <w:sz w:val="22"/>
          <w:szCs w:val="22"/>
          <w:lang w:val="en-GB" w:eastAsia="zh-CN"/>
        </w:rPr>
      </w:pPr>
      <w:r w:rsidRPr="101684E9">
        <w:rPr>
          <w:rFonts w:ascii="Arial" w:hAnsi="Arial" w:cs="Arial"/>
          <w:i/>
          <w:iCs/>
          <w:sz w:val="22"/>
          <w:szCs w:val="22"/>
          <w:lang w:val="en-GB" w:eastAsia="zh-CN"/>
        </w:rPr>
        <w:t>subject.reviewProcedure</w:t>
      </w:r>
    </w:p>
    <w:p w14:paraId="657F3AE0" w14:textId="188EDBE5" w:rsidR="00115D66" w:rsidRPr="00AD388A" w:rsidRDefault="00115D66" w:rsidP="02778D8D">
      <w:pPr>
        <w:pStyle w:val="TextTi12"/>
        <w:numPr>
          <w:ilvl w:val="1"/>
          <w:numId w:val="65"/>
        </w:numPr>
        <w:spacing w:after="60"/>
        <w:rPr>
          <w:rFonts w:ascii="Arial" w:hAnsi="Arial" w:cs="Arial"/>
          <w:i/>
          <w:iCs/>
          <w:sz w:val="22"/>
          <w:szCs w:val="22"/>
          <w:lang w:val="en-GB" w:eastAsia="zh-CN"/>
        </w:rPr>
      </w:pPr>
      <w:r w:rsidRPr="02778D8D">
        <w:rPr>
          <w:rFonts w:ascii="Arial" w:hAnsi="Arial" w:cs="Arial"/>
          <w:i/>
          <w:iCs/>
          <w:sz w:val="22"/>
          <w:szCs w:val="22"/>
          <w:lang w:val="en-GB" w:eastAsia="zh-CN"/>
        </w:rPr>
        <w:t>holder.applicant</w:t>
      </w:r>
    </w:p>
    <w:p w14:paraId="36C65AD1" w14:textId="77777777" w:rsidR="004D293E" w:rsidRPr="00AD388A" w:rsidRDefault="004D293E" w:rsidP="02778D8D">
      <w:pPr>
        <w:pStyle w:val="TextTi12"/>
        <w:numPr>
          <w:ilvl w:val="1"/>
          <w:numId w:val="65"/>
        </w:numPr>
        <w:spacing w:after="60"/>
        <w:rPr>
          <w:rFonts w:ascii="Arial" w:hAnsi="Arial" w:cs="Arial"/>
          <w:i/>
          <w:iCs/>
          <w:sz w:val="22"/>
          <w:szCs w:val="22"/>
          <w:lang w:val="en-GB" w:eastAsia="zh-CN"/>
        </w:rPr>
      </w:pPr>
      <w:r w:rsidRPr="02778D8D">
        <w:rPr>
          <w:rFonts w:ascii="Arial" w:hAnsi="Arial" w:cs="Arial"/>
          <w:i/>
          <w:iCs/>
          <w:sz w:val="22"/>
          <w:szCs w:val="22"/>
          <w:lang w:val="en-GB" w:eastAsia="zh-CN"/>
        </w:rPr>
        <w:t>subject.reviewProcedure</w:t>
      </w:r>
    </w:p>
    <w:p w14:paraId="7296CA6E" w14:textId="77777777" w:rsidR="004D293E" w:rsidRPr="00AD388A" w:rsidRDefault="004D293E" w:rsidP="02778D8D">
      <w:pPr>
        <w:pStyle w:val="TextTi12"/>
        <w:numPr>
          <w:ilvl w:val="1"/>
          <w:numId w:val="65"/>
        </w:numPr>
        <w:spacing w:after="60"/>
        <w:rPr>
          <w:rFonts w:ascii="Arial" w:hAnsi="Arial" w:cs="Arial"/>
          <w:i/>
          <w:iCs/>
          <w:sz w:val="22"/>
          <w:szCs w:val="22"/>
          <w:lang w:val="en-GB" w:eastAsia="zh-CN"/>
        </w:rPr>
      </w:pPr>
      <w:r w:rsidRPr="02778D8D">
        <w:rPr>
          <w:rFonts w:ascii="Arial" w:hAnsi="Arial" w:cs="Arial"/>
          <w:i/>
          <w:iCs/>
          <w:sz w:val="22"/>
          <w:szCs w:val="22"/>
          <w:lang w:val="en-GB" w:eastAsia="zh-CN"/>
        </w:rPr>
        <w:t>reference.applicationReference</w:t>
      </w:r>
    </w:p>
    <w:p w14:paraId="1DE0DB3E" w14:textId="77777777" w:rsidR="004D293E" w:rsidRPr="00AD388A" w:rsidRDefault="004D293E" w:rsidP="02778D8D">
      <w:pPr>
        <w:pStyle w:val="TextTi12"/>
        <w:numPr>
          <w:ilvl w:val="1"/>
          <w:numId w:val="65"/>
        </w:numPr>
        <w:rPr>
          <w:rFonts w:ascii="Arial" w:hAnsi="Arial" w:cs="Arial"/>
          <w:i/>
          <w:iCs/>
          <w:sz w:val="22"/>
          <w:szCs w:val="22"/>
          <w:lang w:val="en-GB" w:eastAsia="zh-CN"/>
        </w:rPr>
      </w:pPr>
      <w:r w:rsidRPr="02778D8D">
        <w:rPr>
          <w:rFonts w:ascii="Arial" w:hAnsi="Arial" w:cs="Arial"/>
          <w:i/>
          <w:iCs/>
          <w:sz w:val="22"/>
          <w:szCs w:val="22"/>
          <w:lang w:val="en-GB" w:eastAsia="zh-CN"/>
        </w:rPr>
        <w:lastRenderedPageBreak/>
        <w:t>informationRecipient.territorialAuthority</w:t>
      </w:r>
    </w:p>
    <w:p w14:paraId="5647A7F9" w14:textId="77777777" w:rsidR="004D293E" w:rsidRPr="00AD388A" w:rsidRDefault="004D293E" w:rsidP="02778D8D">
      <w:pPr>
        <w:pStyle w:val="TextTi12"/>
        <w:numPr>
          <w:ilvl w:val="0"/>
          <w:numId w:val="65"/>
        </w:numPr>
        <w:spacing w:after="60"/>
        <w:rPr>
          <w:rFonts w:ascii="Arial" w:hAnsi="Arial" w:cs="Arial"/>
          <w:i/>
          <w:iCs/>
          <w:sz w:val="22"/>
          <w:szCs w:val="22"/>
          <w:lang w:val="en-GB" w:eastAsia="zh-CN"/>
        </w:rPr>
      </w:pPr>
      <w:r w:rsidRPr="02778D8D">
        <w:rPr>
          <w:rFonts w:ascii="Arial" w:hAnsi="Arial" w:cs="Arial"/>
          <w:i/>
          <w:iCs/>
          <w:sz w:val="22"/>
          <w:szCs w:val="22"/>
          <w:lang w:val="en-GB" w:eastAsia="zh-CN"/>
        </w:rPr>
        <w:t>submission</w:t>
      </w:r>
    </w:p>
    <w:p w14:paraId="1603DC1E" w14:textId="5AF144B3" w:rsidR="004D293E" w:rsidRPr="00AD388A" w:rsidRDefault="004D293E" w:rsidP="76C61EEB">
      <w:pPr>
        <w:pStyle w:val="TextTi12"/>
        <w:numPr>
          <w:ilvl w:val="1"/>
          <w:numId w:val="65"/>
        </w:numPr>
        <w:spacing w:after="60"/>
        <w:rPr>
          <w:rFonts w:ascii="Arial" w:hAnsi="Arial" w:cs="Arial"/>
          <w:i/>
          <w:iCs/>
          <w:sz w:val="22"/>
          <w:szCs w:val="22"/>
          <w:lang w:val="en-GB" w:eastAsia="zh-CN"/>
        </w:rPr>
      </w:pPr>
      <w:r w:rsidRPr="76C61EEB">
        <w:rPr>
          <w:rFonts w:ascii="Arial" w:hAnsi="Arial" w:cs="Arial"/>
          <w:i/>
          <w:iCs/>
          <w:sz w:val="22"/>
          <w:szCs w:val="22"/>
          <w:lang w:val="en-GB" w:eastAsia="zh-CN"/>
        </w:rPr>
        <w:t>subject2.review</w:t>
      </w:r>
    </w:p>
    <w:p w14:paraId="1426A5FB" w14:textId="77777777" w:rsidR="00704315" w:rsidRPr="00AD388A" w:rsidRDefault="00704315" w:rsidP="76C61EEB">
      <w:pPr>
        <w:pStyle w:val="TextTi12"/>
        <w:numPr>
          <w:ilvl w:val="2"/>
          <w:numId w:val="65"/>
        </w:numPr>
        <w:spacing w:after="60"/>
        <w:rPr>
          <w:rFonts w:ascii="Arial" w:hAnsi="Arial" w:cs="Arial"/>
          <w:i/>
          <w:iCs/>
          <w:sz w:val="22"/>
          <w:szCs w:val="22"/>
          <w:lang w:val="en-GB" w:eastAsia="zh-CN"/>
        </w:rPr>
      </w:pPr>
      <w:r w:rsidRPr="76C61EEB">
        <w:rPr>
          <w:rFonts w:ascii="Arial" w:hAnsi="Arial" w:cs="Arial"/>
          <w:i/>
          <w:iCs/>
          <w:sz w:val="22"/>
          <w:szCs w:val="22"/>
          <w:lang w:val="en-GB" w:eastAsia="zh-CN"/>
        </w:rPr>
        <w:t>subject1.manufacturedProduct</w:t>
      </w:r>
    </w:p>
    <w:p w14:paraId="71C7C26D" w14:textId="77777777" w:rsidR="00115D66" w:rsidRPr="00AD388A" w:rsidRDefault="00115D66" w:rsidP="76C61EEB">
      <w:pPr>
        <w:pStyle w:val="TextTi12"/>
        <w:numPr>
          <w:ilvl w:val="2"/>
          <w:numId w:val="65"/>
        </w:numPr>
        <w:spacing w:after="60"/>
        <w:rPr>
          <w:rFonts w:ascii="Arial" w:hAnsi="Arial" w:cs="Arial"/>
          <w:i/>
          <w:iCs/>
          <w:sz w:val="22"/>
          <w:szCs w:val="22"/>
          <w:lang w:val="en-GB" w:eastAsia="zh-CN"/>
        </w:rPr>
      </w:pPr>
      <w:r w:rsidRPr="76C61EEB">
        <w:rPr>
          <w:rFonts w:ascii="Arial" w:hAnsi="Arial" w:cs="Arial"/>
          <w:i/>
          <w:iCs/>
          <w:sz w:val="22"/>
          <w:szCs w:val="22"/>
          <w:lang w:val="en-GB" w:eastAsia="zh-CN"/>
        </w:rPr>
        <w:t>holder.applicant</w:t>
      </w:r>
    </w:p>
    <w:p w14:paraId="2D202A84" w14:textId="77777777" w:rsidR="004D293E" w:rsidRPr="00AD388A" w:rsidRDefault="004D293E" w:rsidP="76C61EEB">
      <w:pPr>
        <w:pStyle w:val="TextTi12"/>
        <w:numPr>
          <w:ilvl w:val="2"/>
          <w:numId w:val="65"/>
        </w:numPr>
        <w:spacing w:after="60"/>
        <w:rPr>
          <w:rFonts w:ascii="Arial" w:hAnsi="Arial" w:cs="Arial"/>
          <w:i/>
          <w:iCs/>
          <w:sz w:val="22"/>
          <w:szCs w:val="22"/>
          <w:lang w:val="en-GB" w:eastAsia="zh-CN"/>
        </w:rPr>
      </w:pPr>
      <w:r w:rsidRPr="76C61EEB">
        <w:rPr>
          <w:rFonts w:ascii="Arial" w:hAnsi="Arial" w:cs="Arial"/>
          <w:i/>
          <w:iCs/>
          <w:sz w:val="22"/>
          <w:szCs w:val="22"/>
          <w:lang w:val="en-GB" w:eastAsia="zh-CN"/>
        </w:rPr>
        <w:t>author.territorialAuthority</w:t>
      </w:r>
    </w:p>
    <w:p w14:paraId="460BC599" w14:textId="77777777" w:rsidR="004D293E" w:rsidRPr="00AD388A" w:rsidRDefault="004D293E" w:rsidP="76C61EEB">
      <w:pPr>
        <w:pStyle w:val="TextTi12"/>
        <w:numPr>
          <w:ilvl w:val="2"/>
          <w:numId w:val="65"/>
        </w:numPr>
        <w:spacing w:after="60"/>
        <w:rPr>
          <w:rFonts w:ascii="Arial" w:hAnsi="Arial" w:cs="Arial"/>
          <w:i/>
          <w:iCs/>
          <w:sz w:val="22"/>
          <w:szCs w:val="22"/>
          <w:lang w:val="en-GB" w:eastAsia="zh-CN"/>
        </w:rPr>
      </w:pPr>
      <w:r w:rsidRPr="76C61EEB">
        <w:rPr>
          <w:rFonts w:ascii="Arial" w:hAnsi="Arial" w:cs="Arial"/>
          <w:i/>
          <w:iCs/>
          <w:sz w:val="22"/>
          <w:szCs w:val="22"/>
          <w:lang w:val="en-GB" w:eastAsia="zh-CN"/>
        </w:rPr>
        <w:t>subject2.productCategory</w:t>
      </w:r>
    </w:p>
    <w:p w14:paraId="4CA84889" w14:textId="77777777" w:rsidR="004D293E" w:rsidRPr="00AD388A" w:rsidRDefault="004D293E" w:rsidP="76C61EEB">
      <w:pPr>
        <w:pStyle w:val="TextTi12"/>
        <w:numPr>
          <w:ilvl w:val="2"/>
          <w:numId w:val="65"/>
        </w:numPr>
        <w:spacing w:after="60"/>
        <w:rPr>
          <w:rFonts w:ascii="Arial" w:hAnsi="Arial" w:cs="Arial"/>
          <w:i/>
          <w:iCs/>
          <w:sz w:val="22"/>
          <w:szCs w:val="22"/>
          <w:lang w:val="en-GB" w:eastAsia="zh-CN"/>
        </w:rPr>
      </w:pPr>
      <w:r w:rsidRPr="76C61EEB">
        <w:rPr>
          <w:rFonts w:ascii="Arial" w:hAnsi="Arial" w:cs="Arial"/>
          <w:i/>
          <w:iCs/>
          <w:sz w:val="22"/>
          <w:szCs w:val="22"/>
          <w:lang w:val="en-GB" w:eastAsia="zh-CN"/>
        </w:rPr>
        <w:t>subject3.regulatoryStatus</w:t>
      </w:r>
    </w:p>
    <w:p w14:paraId="75168673" w14:textId="3C320D9D" w:rsidR="0087774E" w:rsidRPr="00AD388A" w:rsidRDefault="0087774E" w:rsidP="76C61EEB">
      <w:pPr>
        <w:pStyle w:val="TextTi12"/>
        <w:numPr>
          <w:ilvl w:val="1"/>
          <w:numId w:val="65"/>
        </w:numPr>
        <w:spacing w:after="60"/>
        <w:rPr>
          <w:rFonts w:ascii="Arial" w:hAnsi="Arial" w:cs="Arial"/>
          <w:i/>
          <w:iCs/>
          <w:sz w:val="22"/>
          <w:szCs w:val="22"/>
          <w:lang w:val="en-GB" w:eastAsia="zh-CN"/>
        </w:rPr>
      </w:pPr>
      <w:r w:rsidRPr="76C61EEB">
        <w:rPr>
          <w:rFonts w:ascii="Arial" w:hAnsi="Arial" w:cs="Arial"/>
          <w:i/>
          <w:iCs/>
          <w:sz w:val="22"/>
          <w:szCs w:val="22"/>
          <w:lang w:val="en-GB" w:eastAsia="zh-CN"/>
        </w:rPr>
        <w:t>subject3.mode</w:t>
      </w:r>
    </w:p>
    <w:p w14:paraId="3C08099E" w14:textId="1BA1BBF6" w:rsidR="00725460" w:rsidRPr="003E279D" w:rsidRDefault="6B05D007" w:rsidP="76C61EEB">
      <w:pPr>
        <w:pStyle w:val="TextTi12"/>
        <w:numPr>
          <w:ilvl w:val="1"/>
          <w:numId w:val="65"/>
        </w:numPr>
        <w:spacing w:after="60"/>
        <w:rPr>
          <w:rFonts w:ascii="Arial" w:hAnsi="Arial" w:cs="Arial"/>
          <w:i/>
          <w:iCs/>
          <w:sz w:val="22"/>
          <w:szCs w:val="22"/>
          <w:lang w:val="en-GB" w:eastAsia="zh-CN"/>
        </w:rPr>
      </w:pPr>
      <w:r w:rsidRPr="76C61EEB">
        <w:rPr>
          <w:rFonts w:ascii="Arial" w:hAnsi="Arial" w:cs="Arial"/>
          <w:i/>
          <w:iCs/>
          <w:sz w:val="22"/>
          <w:szCs w:val="22"/>
          <w:lang w:val="en-GB" w:eastAsia="zh-CN"/>
        </w:rPr>
        <w:t>subject4.regulatoryReviewTime</w:t>
      </w:r>
    </w:p>
    <w:p w14:paraId="75F7CB7E" w14:textId="37858EDF" w:rsidR="00331FB9" w:rsidRPr="00AD388A" w:rsidRDefault="00331FB9" w:rsidP="76C61EEB">
      <w:pPr>
        <w:pStyle w:val="TextTi12"/>
        <w:numPr>
          <w:ilvl w:val="1"/>
          <w:numId w:val="65"/>
        </w:numPr>
        <w:spacing w:after="60"/>
        <w:rPr>
          <w:rFonts w:ascii="Arial" w:hAnsi="Arial" w:cs="Arial"/>
          <w:i/>
          <w:iCs/>
          <w:sz w:val="22"/>
          <w:szCs w:val="22"/>
          <w:lang w:val="en-GB" w:eastAsia="zh-CN"/>
        </w:rPr>
      </w:pPr>
      <w:r w:rsidRPr="76C61EEB">
        <w:rPr>
          <w:rFonts w:ascii="Arial" w:hAnsi="Arial" w:cs="Arial"/>
          <w:i/>
          <w:iCs/>
          <w:sz w:val="22"/>
          <w:szCs w:val="22"/>
          <w:lang w:eastAsia="zh-CN"/>
        </w:rPr>
        <w:t>subject5.submissionGroup</w:t>
      </w:r>
    </w:p>
    <w:p w14:paraId="105CEACD" w14:textId="77777777" w:rsidR="004D293E" w:rsidRPr="00AD388A" w:rsidRDefault="004D293E" w:rsidP="76C61EEB">
      <w:pPr>
        <w:pStyle w:val="TextTi12"/>
        <w:numPr>
          <w:ilvl w:val="0"/>
          <w:numId w:val="65"/>
        </w:numPr>
        <w:spacing w:after="60"/>
        <w:rPr>
          <w:rFonts w:ascii="Arial" w:hAnsi="Arial" w:cs="Arial"/>
          <w:i/>
          <w:iCs/>
          <w:sz w:val="22"/>
          <w:szCs w:val="22"/>
          <w:lang w:val="en-GB" w:eastAsia="zh-CN"/>
        </w:rPr>
      </w:pPr>
      <w:r w:rsidRPr="76C61EEB">
        <w:rPr>
          <w:rFonts w:ascii="Arial" w:hAnsi="Arial" w:cs="Arial"/>
          <w:i/>
          <w:iCs/>
          <w:sz w:val="22"/>
          <w:szCs w:val="22"/>
          <w:lang w:val="en-GB" w:eastAsia="zh-CN"/>
        </w:rPr>
        <w:t>componentOf2.categoryEvent</w:t>
      </w:r>
    </w:p>
    <w:p w14:paraId="57A87883" w14:textId="77777777" w:rsidR="004D293E" w:rsidRPr="00AD388A" w:rsidRDefault="004D293E" w:rsidP="76C61EEB">
      <w:pPr>
        <w:pStyle w:val="TextTi12"/>
        <w:numPr>
          <w:ilvl w:val="1"/>
          <w:numId w:val="65"/>
        </w:numPr>
        <w:spacing w:after="60"/>
        <w:rPr>
          <w:rFonts w:ascii="Arial" w:hAnsi="Arial" w:cs="Arial"/>
          <w:i/>
          <w:iCs/>
          <w:sz w:val="22"/>
          <w:szCs w:val="22"/>
          <w:lang w:val="en-GB" w:eastAsia="zh-CN"/>
        </w:rPr>
      </w:pPr>
      <w:r w:rsidRPr="76C61EEB">
        <w:rPr>
          <w:rFonts w:ascii="Arial" w:hAnsi="Arial" w:cs="Arial"/>
          <w:i/>
          <w:iCs/>
          <w:sz w:val="22"/>
          <w:szCs w:val="22"/>
          <w:lang w:val="en-GB" w:eastAsia="zh-CN"/>
        </w:rPr>
        <w:t>component.categoryEvent</w:t>
      </w:r>
    </w:p>
    <w:p w14:paraId="752422B6" w14:textId="77777777" w:rsidR="004D293E" w:rsidRPr="001D6D2E" w:rsidRDefault="004D293E" w:rsidP="004D293E">
      <w:pPr>
        <w:pStyle w:val="TextTi12"/>
        <w:tabs>
          <w:tab w:val="num" w:pos="1440"/>
        </w:tabs>
        <w:spacing w:after="60"/>
        <w:rPr>
          <w:b/>
          <w:i/>
          <w:lang w:val="en-GB" w:eastAsia="zh-CN"/>
        </w:rPr>
      </w:pPr>
    </w:p>
    <w:tbl>
      <w:tblPr>
        <w:tblW w:w="0" w:type="auto"/>
        <w:tblLook w:val="01E0" w:firstRow="1" w:lastRow="1" w:firstColumn="1" w:lastColumn="1" w:noHBand="0" w:noVBand="0"/>
      </w:tblPr>
      <w:tblGrid>
        <w:gridCol w:w="990"/>
        <w:gridCol w:w="8648"/>
      </w:tblGrid>
      <w:tr w:rsidR="004D293E" w:rsidRPr="00F169D5" w14:paraId="6011E0B5" w14:textId="77777777" w:rsidTr="220DE164">
        <w:trPr>
          <w:trHeight w:val="1143"/>
        </w:trPr>
        <w:tc>
          <w:tcPr>
            <w:tcW w:w="1008" w:type="dxa"/>
          </w:tcPr>
          <w:p w14:paraId="76AE6615" w14:textId="0D3DA178" w:rsidR="004D293E" w:rsidRPr="001D6D2E" w:rsidRDefault="004D293E" w:rsidP="004D293E">
            <w:pPr>
              <w:pStyle w:val="CM44"/>
              <w:spacing w:line="273" w:lineRule="atLeast"/>
              <w:jc w:val="center"/>
              <w:rPr>
                <w:lang w:val="en-GB"/>
              </w:rPr>
            </w:pPr>
            <w:r w:rsidRPr="001D6D2E">
              <w:rPr>
                <w:noProof/>
                <w:lang w:val="en-GB" w:eastAsia="de-CH"/>
              </w:rPr>
              <w:drawing>
                <wp:inline distT="0" distB="0" distL="0" distR="0" wp14:anchorId="1900FDCB" wp14:editId="5615175B">
                  <wp:extent cx="342900" cy="361950"/>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2900" cy="361950"/>
                          </a:xfrm>
                          <a:prstGeom prst="rect">
                            <a:avLst/>
                          </a:prstGeom>
                          <a:noFill/>
                        </pic:spPr>
                      </pic:pic>
                    </a:graphicData>
                  </a:graphic>
                </wp:inline>
              </w:drawing>
            </w:r>
          </w:p>
        </w:tc>
        <w:tc>
          <w:tcPr>
            <w:tcW w:w="9180" w:type="dxa"/>
          </w:tcPr>
          <w:p w14:paraId="1B8F35DB" w14:textId="06D7C6D8" w:rsidR="004D293E" w:rsidRPr="00AD388A" w:rsidRDefault="004D293E" w:rsidP="220DE164">
            <w:pPr>
              <w:rPr>
                <w:i/>
                <w:iCs/>
                <w:lang w:val="en-GB" w:eastAsia="zh-CN"/>
              </w:rPr>
            </w:pPr>
            <w:r w:rsidRPr="220DE164">
              <w:rPr>
                <w:b/>
                <w:bCs/>
                <w:i/>
                <w:iCs/>
                <w:lang w:val="en-GB"/>
              </w:rPr>
              <w:t xml:space="preserve">Note to Implementers: </w:t>
            </w:r>
            <w:r w:rsidRPr="220DE164">
              <w:rPr>
                <w:i/>
                <w:iCs/>
                <w:lang w:val="en-GB" w:eastAsia="zh-CN"/>
              </w:rPr>
              <w:t>If the above listed elements and associated elements and attributes</w:t>
            </w:r>
            <w:r w:rsidR="00B661C3">
              <w:rPr>
                <w:i/>
                <w:iCs/>
                <w:lang w:val="en-GB" w:eastAsia="zh-CN"/>
              </w:rPr>
              <w:t>,</w:t>
            </w:r>
            <w:r w:rsidR="3886521B" w:rsidRPr="220DE164">
              <w:rPr>
                <w:i/>
                <w:iCs/>
                <w:lang w:val="en-GB" w:eastAsia="zh-CN"/>
              </w:rPr>
              <w:t xml:space="preserve"> which are not required</w:t>
            </w:r>
            <w:r w:rsidR="00B661C3">
              <w:rPr>
                <w:i/>
                <w:iCs/>
                <w:lang w:val="en-GB" w:eastAsia="zh-CN"/>
              </w:rPr>
              <w:t>,</w:t>
            </w:r>
            <w:r w:rsidRPr="220DE164">
              <w:rPr>
                <w:i/>
                <w:iCs/>
                <w:lang w:val="en-GB" w:eastAsia="zh-CN"/>
              </w:rPr>
              <w:t xml:space="preserve"> are included in the XML message, they will be ignored by the receiver.</w:t>
            </w:r>
          </w:p>
        </w:tc>
      </w:tr>
    </w:tbl>
    <w:p w14:paraId="2A9FF005" w14:textId="5DD207A5" w:rsidR="004D293E" w:rsidRPr="00AD388A" w:rsidRDefault="004D293E" w:rsidP="00F607E0">
      <w:pPr>
        <w:pStyle w:val="berschrift2"/>
        <w:rPr>
          <w:lang w:val="en-GB"/>
        </w:rPr>
      </w:pPr>
      <w:bookmarkStart w:id="518" w:name="_Toc38896619"/>
      <w:bookmarkStart w:id="519" w:name="_Toc39659546"/>
      <w:bookmarkStart w:id="520" w:name="_Toc40110444"/>
      <w:bookmarkStart w:id="521" w:name="_Toc42875985"/>
      <w:bookmarkStart w:id="522" w:name="_Toc43385966"/>
      <w:bookmarkStart w:id="523" w:name="_Toc43910441"/>
      <w:bookmarkStart w:id="524" w:name="_Toc44574340"/>
      <w:bookmarkStart w:id="525" w:name="_Toc403533727"/>
      <w:bookmarkStart w:id="526" w:name="_Toc408319534"/>
      <w:bookmarkStart w:id="527" w:name="_Toc409716099"/>
      <w:bookmarkStart w:id="528" w:name="_Toc8312672"/>
      <w:bookmarkStart w:id="529" w:name="_Toc129033519"/>
      <w:bookmarkStart w:id="530" w:name="_Toc233176427"/>
      <w:bookmarkEnd w:id="518"/>
      <w:bookmarkEnd w:id="519"/>
      <w:bookmarkEnd w:id="520"/>
      <w:bookmarkEnd w:id="521"/>
      <w:bookmarkEnd w:id="522"/>
      <w:bookmarkEnd w:id="523"/>
      <w:bookmarkEnd w:id="524"/>
      <w:r w:rsidRPr="02778D8D">
        <w:rPr>
          <w:lang w:val="en-GB"/>
        </w:rPr>
        <w:t>Regional Business Processes</w:t>
      </w:r>
      <w:bookmarkEnd w:id="525"/>
      <w:r w:rsidRPr="02778D8D">
        <w:rPr>
          <w:lang w:val="en-GB"/>
        </w:rPr>
        <w:t xml:space="preserve"> Covered by Swiss </w:t>
      </w:r>
      <w:r w:rsidR="00747F93" w:rsidRPr="02778D8D">
        <w:rPr>
          <w:lang w:val="en-GB"/>
        </w:rPr>
        <w:t>eCTD v4.0</w:t>
      </w:r>
      <w:r w:rsidRPr="02778D8D">
        <w:rPr>
          <w:lang w:val="en-GB"/>
        </w:rPr>
        <w:t xml:space="preserve"> Implementation Guide</w:t>
      </w:r>
      <w:bookmarkEnd w:id="526"/>
      <w:bookmarkEnd w:id="527"/>
      <w:bookmarkEnd w:id="528"/>
      <w:bookmarkEnd w:id="529"/>
      <w:bookmarkEnd w:id="530"/>
    </w:p>
    <w:p w14:paraId="54C7A9F6" w14:textId="77777777" w:rsidR="004D293E" w:rsidRPr="00AD388A" w:rsidRDefault="004D293E" w:rsidP="00426392">
      <w:pPr>
        <w:rPr>
          <w:lang w:val="en-GB" w:eastAsia="zh-CN"/>
        </w:rPr>
      </w:pPr>
      <w:r w:rsidRPr="220DE164">
        <w:rPr>
          <w:lang w:val="en-GB" w:eastAsia="zh-CN"/>
        </w:rPr>
        <w:t xml:space="preserve">This document will address the following regional business processes: </w:t>
      </w:r>
    </w:p>
    <w:p w14:paraId="0AD01A69" w14:textId="520247CE" w:rsidR="004D293E" w:rsidRPr="00AD388A" w:rsidRDefault="004D293E" w:rsidP="004D293E">
      <w:pPr>
        <w:pStyle w:val="TextTi12"/>
        <w:numPr>
          <w:ilvl w:val="0"/>
          <w:numId w:val="49"/>
        </w:numPr>
        <w:spacing w:after="120"/>
        <w:rPr>
          <w:rFonts w:ascii="Arial" w:hAnsi="Arial" w:cs="Arial"/>
          <w:sz w:val="22"/>
          <w:szCs w:val="22"/>
          <w:lang w:val="en-GB" w:eastAsia="zh-CN"/>
        </w:rPr>
      </w:pPr>
      <w:r w:rsidRPr="220DE164">
        <w:rPr>
          <w:rFonts w:ascii="Arial" w:hAnsi="Arial" w:cs="Arial"/>
          <w:b/>
          <w:bCs/>
          <w:sz w:val="22"/>
          <w:szCs w:val="22"/>
          <w:lang w:val="en-GB" w:eastAsia="zh-CN"/>
        </w:rPr>
        <w:t>Dossier Management/Submission Life Cycle</w:t>
      </w:r>
      <w:r w:rsidRPr="00AD388A">
        <w:rPr>
          <w:rFonts w:ascii="Arial" w:hAnsi="Arial" w:cs="Arial"/>
          <w:sz w:val="22"/>
          <w:szCs w:val="22"/>
          <w:lang w:val="en-GB" w:eastAsia="zh-CN"/>
        </w:rPr>
        <w:t xml:space="preserve"> – includes rules for Submission Unit, Submission and Applications (see </w:t>
      </w:r>
      <w:hyperlink w:anchor="_Content_Life_Cycle" w:history="1">
        <w:r w:rsidR="00137BDE" w:rsidRPr="00AD388A">
          <w:rPr>
            <w:rStyle w:val="Hyperlink"/>
            <w:rFonts w:ascii="Arial" w:hAnsi="Arial" w:cs="Arial"/>
            <w:sz w:val="22"/>
            <w:szCs w:val="22"/>
            <w:lang w:val="en-GB" w:eastAsia="zh-CN"/>
          </w:rPr>
          <w:t>Section 11.1</w:t>
        </w:r>
      </w:hyperlink>
      <w:r w:rsidRPr="00AD388A">
        <w:rPr>
          <w:rFonts w:ascii="Arial" w:hAnsi="Arial" w:cs="Arial"/>
          <w:sz w:val="22"/>
          <w:szCs w:val="22"/>
          <w:lang w:val="en-GB"/>
        </w:rPr>
        <w:t xml:space="preserve"> </w:t>
      </w:r>
      <w:r w:rsidRPr="00AD388A">
        <w:rPr>
          <w:rFonts w:ascii="Arial" w:hAnsi="Arial" w:cs="Arial"/>
          <w:sz w:val="22"/>
          <w:szCs w:val="22"/>
          <w:lang w:val="en-GB" w:eastAsia="zh-CN"/>
        </w:rPr>
        <w:t>of this document).</w:t>
      </w:r>
    </w:p>
    <w:p w14:paraId="0ECEABD9" w14:textId="77777777" w:rsidR="004D293E" w:rsidRPr="00F169D5" w:rsidRDefault="004D293E" w:rsidP="004D293E">
      <w:pPr>
        <w:pStyle w:val="TextTi12"/>
        <w:spacing w:after="120"/>
        <w:rPr>
          <w:lang w:val="en-GB" w:eastAsia="zh-CN"/>
        </w:rPr>
      </w:pPr>
    </w:p>
    <w:p w14:paraId="29A357FC" w14:textId="77777777" w:rsidR="004D293E" w:rsidRPr="00AD388A" w:rsidRDefault="004D293E" w:rsidP="00F607E0">
      <w:pPr>
        <w:pStyle w:val="berschrift1"/>
        <w:rPr>
          <w:lang w:val="en-GB"/>
        </w:rPr>
      </w:pPr>
      <w:bookmarkStart w:id="531" w:name="_Submission_Contents,_Folder_1"/>
      <w:bookmarkStart w:id="532" w:name="_Toc299550414"/>
      <w:bookmarkStart w:id="533" w:name="_Toc310461483"/>
      <w:bookmarkStart w:id="534" w:name="_Toc408319535"/>
      <w:bookmarkStart w:id="535" w:name="_Toc409716101"/>
      <w:bookmarkStart w:id="536" w:name="_Toc8312673"/>
      <w:bookmarkStart w:id="537" w:name="_Toc129033520"/>
      <w:bookmarkStart w:id="538" w:name="_Toc233176428"/>
      <w:bookmarkEnd w:id="531"/>
      <w:r w:rsidRPr="02778D8D">
        <w:rPr>
          <w:lang w:val="en-GB"/>
        </w:rPr>
        <w:t>Submission Contents, Folder and File Structure</w:t>
      </w:r>
      <w:bookmarkEnd w:id="532"/>
      <w:bookmarkEnd w:id="533"/>
      <w:bookmarkEnd w:id="534"/>
      <w:bookmarkEnd w:id="535"/>
      <w:bookmarkEnd w:id="536"/>
      <w:bookmarkEnd w:id="537"/>
      <w:bookmarkEnd w:id="538"/>
    </w:p>
    <w:p w14:paraId="2B967AEF" w14:textId="3988D169" w:rsidR="004D293E" w:rsidRPr="00AD388A" w:rsidRDefault="6B05D007" w:rsidP="02778D8D">
      <w:pPr>
        <w:spacing w:after="120"/>
        <w:rPr>
          <w:lang w:val="en-GB" w:eastAsia="zh-CN"/>
        </w:rPr>
      </w:pPr>
      <w:r w:rsidRPr="02778D8D">
        <w:rPr>
          <w:lang w:val="en-GB" w:eastAsia="zh-CN"/>
        </w:rPr>
        <w:t>Although the eCTD v4.0 specification does not require a specific folder and file structuring or naming convention, the following rules may provide a best practice recommendation on practical aspects on storing the files locally.</w:t>
      </w:r>
    </w:p>
    <w:p w14:paraId="46F6EF1A" w14:textId="77777777" w:rsidR="004D293E" w:rsidRPr="00AD388A" w:rsidRDefault="004D293E" w:rsidP="00F607E0">
      <w:pPr>
        <w:pStyle w:val="berschrift2"/>
        <w:rPr>
          <w:lang w:val="en-GB"/>
        </w:rPr>
      </w:pPr>
      <w:bookmarkStart w:id="539" w:name="_Toc408319536"/>
      <w:bookmarkStart w:id="540" w:name="_Toc409716102"/>
      <w:bookmarkStart w:id="541" w:name="_Toc8312675"/>
      <w:bookmarkStart w:id="542" w:name="_Toc129033522"/>
      <w:bookmarkStart w:id="543" w:name="_Toc233176429"/>
      <w:r w:rsidRPr="02778D8D">
        <w:rPr>
          <w:lang w:val="en-GB"/>
        </w:rPr>
        <w:t>Submission Unit Content</w:t>
      </w:r>
      <w:bookmarkEnd w:id="539"/>
      <w:bookmarkEnd w:id="540"/>
      <w:r w:rsidRPr="02778D8D">
        <w:rPr>
          <w:lang w:val="en-GB"/>
        </w:rPr>
        <w:t xml:space="preserve"> in eCTD v4.0 Messages</w:t>
      </w:r>
      <w:bookmarkEnd w:id="541"/>
      <w:bookmarkEnd w:id="542"/>
      <w:bookmarkEnd w:id="543"/>
    </w:p>
    <w:p w14:paraId="73B10772" w14:textId="77777777" w:rsidR="001E2CEA" w:rsidRPr="00AD388A" w:rsidRDefault="004D293E" w:rsidP="00426392">
      <w:pPr>
        <w:rPr>
          <w:lang w:val="en-GB" w:eastAsia="zh-CN"/>
        </w:rPr>
      </w:pPr>
      <w:r w:rsidRPr="220DE164">
        <w:rPr>
          <w:lang w:val="en-GB" w:eastAsia="zh-CN"/>
        </w:rPr>
        <w:t xml:space="preserve">The Submission Unit consists of </w:t>
      </w:r>
    </w:p>
    <w:p w14:paraId="66E66FC4" w14:textId="451AD768" w:rsidR="001E2CEA" w:rsidRPr="003E279D" w:rsidRDefault="6B05D007">
      <w:pPr>
        <w:pStyle w:val="Listenabsatz"/>
        <w:numPr>
          <w:ilvl w:val="0"/>
          <w:numId w:val="77"/>
        </w:numPr>
        <w:rPr>
          <w:lang w:val="en-GB" w:eastAsia="zh-CN"/>
        </w:rPr>
      </w:pPr>
      <w:r w:rsidRPr="76C61EEB">
        <w:rPr>
          <w:lang w:val="en-GB" w:eastAsia="zh-CN"/>
        </w:rPr>
        <w:t xml:space="preserve">a First Level Folder (see </w:t>
      </w:r>
      <w:hyperlink r:id="rId20" w:anchor="_First_Level_Folder" w:history="1">
        <w:r w:rsidR="68C3126C" w:rsidRPr="001D6D2E">
          <w:t xml:space="preserve">section </w:t>
        </w:r>
        <w:r w:rsidR="002D2FFE">
          <w:fldChar w:fldCharType="begin"/>
        </w:r>
        <w:r w:rsidR="002D2FFE">
          <w:instrText xml:space="preserve"> REF _Ref229433860 \r \h </w:instrText>
        </w:r>
        <w:r w:rsidR="002D2FFE">
          <w:fldChar w:fldCharType="separate"/>
        </w:r>
        <w:r w:rsidR="002D2FFE">
          <w:t>7.3</w:t>
        </w:r>
        <w:r w:rsidR="002D2FFE">
          <w:fldChar w:fldCharType="end"/>
        </w:r>
      </w:hyperlink>
      <w:r w:rsidRPr="001D6D2E">
        <w:rPr>
          <w:lang w:val="en-GB" w:eastAsia="zh-CN"/>
        </w:rPr>
        <w:t>),</w:t>
      </w:r>
    </w:p>
    <w:p w14:paraId="00F2B84B" w14:textId="7244743F" w:rsidR="001E2CEA" w:rsidRPr="00F169D5" w:rsidRDefault="1C0A89E4" w:rsidP="02C176E4">
      <w:pPr>
        <w:pStyle w:val="Listenabsatz"/>
        <w:numPr>
          <w:ilvl w:val="0"/>
          <w:numId w:val="77"/>
        </w:numPr>
        <w:rPr>
          <w:lang w:eastAsia="zh-CN"/>
        </w:rPr>
      </w:pPr>
      <w:r w:rsidRPr="220DE164">
        <w:rPr>
          <w:lang w:val="en-GB" w:eastAsia="zh-CN"/>
        </w:rPr>
        <w:t>The Second Level Folder (see section xx)</w:t>
      </w:r>
    </w:p>
    <w:p w14:paraId="589512C5" w14:textId="6F03A5F9" w:rsidR="001E2CEA" w:rsidRPr="00F169D5" w:rsidRDefault="004D293E" w:rsidP="02C176E4">
      <w:pPr>
        <w:pStyle w:val="Listenabsatz"/>
        <w:numPr>
          <w:ilvl w:val="0"/>
          <w:numId w:val="77"/>
        </w:numPr>
        <w:rPr>
          <w:lang w:eastAsia="zh-CN"/>
        </w:rPr>
      </w:pPr>
      <w:r w:rsidRPr="220DE164">
        <w:rPr>
          <w:lang w:eastAsia="zh-CN"/>
        </w:rPr>
        <w:t>the eCTD v4.0 XML Message for that individual Submission Unit, named “</w:t>
      </w:r>
      <w:r w:rsidRPr="220DE164">
        <w:rPr>
          <w:i/>
          <w:iCs/>
          <w:lang w:eastAsia="zh-CN"/>
        </w:rPr>
        <w:t>submissionunit.xml</w:t>
      </w:r>
      <w:r w:rsidRPr="220DE164">
        <w:rPr>
          <w:lang w:eastAsia="zh-CN"/>
        </w:rPr>
        <w:t xml:space="preserve">”, </w:t>
      </w:r>
    </w:p>
    <w:p w14:paraId="58D04CB4" w14:textId="77777777" w:rsidR="001E2CEA" w:rsidRPr="00AD388A" w:rsidRDefault="004D293E" w:rsidP="000A2F29">
      <w:pPr>
        <w:pStyle w:val="Listenabsatz"/>
        <w:numPr>
          <w:ilvl w:val="0"/>
          <w:numId w:val="77"/>
        </w:numPr>
        <w:rPr>
          <w:lang w:val="en-GB" w:eastAsia="zh-CN"/>
        </w:rPr>
      </w:pPr>
      <w:r w:rsidRPr="220DE164">
        <w:rPr>
          <w:lang w:val="en-GB" w:eastAsia="zh-CN"/>
        </w:rPr>
        <w:t>the text file providing the checksum (sha256) of the submissionunit.xml file, named “</w:t>
      </w:r>
      <w:r w:rsidRPr="220DE164">
        <w:rPr>
          <w:i/>
          <w:iCs/>
          <w:lang w:val="en-GB" w:eastAsia="zh-CN"/>
        </w:rPr>
        <w:t>sha256.txt”</w:t>
      </w:r>
      <w:r w:rsidRPr="220DE164">
        <w:rPr>
          <w:lang w:val="en-GB" w:eastAsia="zh-CN"/>
        </w:rPr>
        <w:t xml:space="preserve">, </w:t>
      </w:r>
    </w:p>
    <w:p w14:paraId="1C7CB26D" w14:textId="6F3463AE" w:rsidR="00EE30A0" w:rsidRPr="00AD388A" w:rsidRDefault="004D293E">
      <w:pPr>
        <w:pStyle w:val="Listenabsatz"/>
        <w:numPr>
          <w:ilvl w:val="0"/>
          <w:numId w:val="77"/>
        </w:numPr>
        <w:rPr>
          <w:lang w:val="en-GB" w:eastAsia="zh-CN"/>
        </w:rPr>
      </w:pPr>
      <w:r w:rsidRPr="220DE164">
        <w:rPr>
          <w:lang w:val="en-GB" w:eastAsia="zh-CN"/>
        </w:rPr>
        <w:t xml:space="preserve">the folder m1 (see </w:t>
      </w:r>
      <w:hyperlink w:anchor="_Folder_Hierarchy_1" w:history="1">
        <w:r w:rsidR="00137BDE" w:rsidRPr="220DE164">
          <w:rPr>
            <w:rStyle w:val="Hyperlink"/>
            <w:lang w:val="en-GB" w:eastAsia="zh-CN"/>
          </w:rPr>
          <w:t>section 7.6</w:t>
        </w:r>
      </w:hyperlink>
      <w:r w:rsidRPr="001D6D2E">
        <w:rPr>
          <w:lang w:val="en-GB" w:eastAsia="zh-CN"/>
        </w:rPr>
        <w:t>) and,</w:t>
      </w:r>
      <w:r w:rsidR="0025668D" w:rsidRPr="001D6D2E">
        <w:rPr>
          <w:lang w:val="en-GB" w:eastAsia="zh-CN"/>
        </w:rPr>
        <w:t xml:space="preserve"> </w:t>
      </w:r>
      <w:r w:rsidRPr="001D6D2E">
        <w:rPr>
          <w:lang w:val="en-GB" w:eastAsia="zh-CN"/>
        </w:rPr>
        <w:t>as appropriate,</w:t>
      </w:r>
    </w:p>
    <w:p w14:paraId="0A3F8ED7" w14:textId="270F9966" w:rsidR="004D293E" w:rsidRPr="00AD388A" w:rsidRDefault="00D44E8F" w:rsidP="00EE30A0">
      <w:pPr>
        <w:pStyle w:val="Listenabsatz"/>
        <w:numPr>
          <w:ilvl w:val="0"/>
          <w:numId w:val="77"/>
        </w:numPr>
        <w:rPr>
          <w:lang w:val="en-GB" w:eastAsia="zh-CN"/>
        </w:rPr>
      </w:pPr>
      <w:r w:rsidRPr="220DE164">
        <w:rPr>
          <w:lang w:val="en-GB" w:eastAsia="zh-CN"/>
        </w:rPr>
        <w:t xml:space="preserve">folders </w:t>
      </w:r>
      <w:r w:rsidR="004D293E" w:rsidRPr="220DE164">
        <w:rPr>
          <w:lang w:val="en-GB" w:eastAsia="zh-CN"/>
        </w:rPr>
        <w:t>m2 to m5.</w:t>
      </w:r>
    </w:p>
    <w:p w14:paraId="5D6340D2" w14:textId="77777777" w:rsidR="001E0E11" w:rsidRPr="001D6D2E" w:rsidRDefault="001E0E11" w:rsidP="00426392">
      <w:pPr>
        <w:rPr>
          <w:lang w:val="en-GB" w:eastAsia="zh-CN"/>
        </w:rPr>
      </w:pPr>
    </w:p>
    <w:tbl>
      <w:tblPr>
        <w:tblW w:w="0" w:type="auto"/>
        <w:tblLook w:val="01E0" w:firstRow="1" w:lastRow="1" w:firstColumn="1" w:lastColumn="1" w:noHBand="0" w:noVBand="0"/>
      </w:tblPr>
      <w:tblGrid>
        <w:gridCol w:w="1008"/>
        <w:gridCol w:w="7661"/>
      </w:tblGrid>
      <w:tr w:rsidR="004D293E" w:rsidRPr="00F169D5" w14:paraId="2BAEC658" w14:textId="77777777" w:rsidTr="220DE164">
        <w:trPr>
          <w:trHeight w:val="1135"/>
        </w:trPr>
        <w:tc>
          <w:tcPr>
            <w:tcW w:w="1008" w:type="dxa"/>
          </w:tcPr>
          <w:p w14:paraId="43579224" w14:textId="77777777" w:rsidR="004D293E" w:rsidRPr="001D6D2E" w:rsidRDefault="004D293E" w:rsidP="004D293E">
            <w:pPr>
              <w:pStyle w:val="CM44"/>
              <w:spacing w:line="273" w:lineRule="atLeast"/>
              <w:jc w:val="center"/>
              <w:rPr>
                <w:lang w:val="en-GB"/>
              </w:rPr>
            </w:pPr>
          </w:p>
          <w:p w14:paraId="118E4639" w14:textId="77777777" w:rsidR="004D293E" w:rsidRPr="001D6D2E" w:rsidRDefault="004D293E" w:rsidP="004D293E">
            <w:pPr>
              <w:pStyle w:val="CM44"/>
              <w:spacing w:line="273" w:lineRule="atLeast"/>
              <w:jc w:val="center"/>
              <w:rPr>
                <w:lang w:val="en-GB"/>
              </w:rPr>
            </w:pPr>
            <w:r w:rsidRPr="001D6D2E">
              <w:rPr>
                <w:noProof/>
                <w:lang w:val="en-GB" w:eastAsia="de-CH"/>
              </w:rPr>
              <w:drawing>
                <wp:inline distT="0" distB="0" distL="0" distR="0" wp14:anchorId="022DEA42" wp14:editId="3680A48B">
                  <wp:extent cx="342900" cy="371475"/>
                  <wp:effectExtent l="0" t="0" r="0" b="0"/>
                  <wp:docPr id="4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2900" cy="371475"/>
                          </a:xfrm>
                          <a:prstGeom prst="rect">
                            <a:avLst/>
                          </a:prstGeom>
                          <a:noFill/>
                          <a:ln>
                            <a:noFill/>
                          </a:ln>
                        </pic:spPr>
                      </pic:pic>
                    </a:graphicData>
                  </a:graphic>
                </wp:inline>
              </w:drawing>
            </w:r>
          </w:p>
        </w:tc>
        <w:tc>
          <w:tcPr>
            <w:tcW w:w="7661" w:type="dxa"/>
          </w:tcPr>
          <w:p w14:paraId="1A28B5B4" w14:textId="77777777" w:rsidR="004D293E" w:rsidRPr="00AD388A" w:rsidRDefault="004D293E" w:rsidP="220DE164">
            <w:pPr>
              <w:rPr>
                <w:b/>
                <w:bCs/>
                <w:i/>
                <w:iCs/>
                <w:lang w:val="en-GB"/>
              </w:rPr>
            </w:pPr>
            <w:r w:rsidRPr="220DE164">
              <w:rPr>
                <w:b/>
                <w:bCs/>
                <w:i/>
                <w:iCs/>
                <w:lang w:val="en-GB"/>
              </w:rPr>
              <w:t xml:space="preserve">Notes: </w:t>
            </w:r>
          </w:p>
          <w:p w14:paraId="26CF6853" w14:textId="1B7AF154" w:rsidR="004D293E" w:rsidRPr="00AD388A" w:rsidRDefault="004D293E" w:rsidP="220DE164">
            <w:pPr>
              <w:numPr>
                <w:ilvl w:val="0"/>
                <w:numId w:val="50"/>
              </w:numPr>
              <w:tabs>
                <w:tab w:val="left" w:pos="699"/>
              </w:tabs>
              <w:spacing w:line="280" w:lineRule="atLeast"/>
              <w:rPr>
                <w:b/>
                <w:bCs/>
                <w:i/>
                <w:iCs/>
                <w:lang w:val="en-GB"/>
              </w:rPr>
            </w:pPr>
            <w:r w:rsidRPr="220DE164">
              <w:rPr>
                <w:lang w:val="en-GB"/>
              </w:rPr>
              <w:t>The sender should not send the schema files – i.e.</w:t>
            </w:r>
            <w:r w:rsidR="00D44E8F" w:rsidRPr="220DE164">
              <w:rPr>
                <w:lang w:val="en-GB"/>
              </w:rPr>
              <w:t>,</w:t>
            </w:r>
            <w:r w:rsidRPr="220DE164">
              <w:rPr>
                <w:lang w:val="en-GB"/>
              </w:rPr>
              <w:t xml:space="preserve"> the util folder of previous versions of the eCTD is no longer required. The XML should reference the interaction schema being used.</w:t>
            </w:r>
            <w:r w:rsidRPr="220DE164">
              <w:rPr>
                <w:i/>
                <w:iCs/>
                <w:lang w:val="en-GB"/>
              </w:rPr>
              <w:t xml:space="preserve"> </w:t>
            </w:r>
          </w:p>
          <w:p w14:paraId="7DE1F8E3" w14:textId="77777777" w:rsidR="004D293E" w:rsidRPr="00AD388A" w:rsidRDefault="004D293E" w:rsidP="220DE164">
            <w:pPr>
              <w:numPr>
                <w:ilvl w:val="0"/>
                <w:numId w:val="50"/>
              </w:numPr>
              <w:tabs>
                <w:tab w:val="left" w:pos="699"/>
              </w:tabs>
              <w:spacing w:line="280" w:lineRule="atLeast"/>
              <w:rPr>
                <w:i/>
                <w:iCs/>
                <w:lang w:val="en-GB"/>
              </w:rPr>
            </w:pPr>
            <w:r w:rsidRPr="220DE164">
              <w:rPr>
                <w:lang w:val="en-GB" w:eastAsia="zh-CN"/>
              </w:rPr>
              <w:t>All files included in these folders should be accounted for in the XML message.</w:t>
            </w:r>
            <w:r w:rsidRPr="220DE164">
              <w:rPr>
                <w:i/>
                <w:iCs/>
                <w:lang w:val="en-GB"/>
              </w:rPr>
              <w:t xml:space="preserve"> </w:t>
            </w:r>
          </w:p>
          <w:p w14:paraId="61161A45" w14:textId="77777777" w:rsidR="004D293E" w:rsidRPr="00AD388A" w:rsidRDefault="004D293E" w:rsidP="220DE164">
            <w:pPr>
              <w:numPr>
                <w:ilvl w:val="0"/>
                <w:numId w:val="50"/>
              </w:numPr>
              <w:tabs>
                <w:tab w:val="left" w:pos="699"/>
              </w:tabs>
              <w:spacing w:line="280" w:lineRule="atLeast"/>
              <w:rPr>
                <w:i/>
                <w:iCs/>
                <w:lang w:val="en-GB"/>
              </w:rPr>
            </w:pPr>
            <w:r w:rsidRPr="220DE164">
              <w:rPr>
                <w:lang w:val="en-GB" w:eastAsia="zh-CN"/>
              </w:rPr>
              <w:t>Files previously sent do not need to be sent again.</w:t>
            </w:r>
            <w:r w:rsidRPr="220DE164">
              <w:rPr>
                <w:i/>
                <w:iCs/>
                <w:lang w:val="en-GB"/>
              </w:rPr>
              <w:t xml:space="preserve"> </w:t>
            </w:r>
          </w:p>
          <w:p w14:paraId="27FAA202" w14:textId="72131C3F" w:rsidR="004D293E" w:rsidRPr="00AD388A" w:rsidRDefault="004D293E" w:rsidP="004D293E">
            <w:pPr>
              <w:numPr>
                <w:ilvl w:val="0"/>
                <w:numId w:val="50"/>
              </w:numPr>
              <w:tabs>
                <w:tab w:val="left" w:pos="699"/>
              </w:tabs>
              <w:spacing w:line="280" w:lineRule="atLeast"/>
              <w:rPr>
                <w:lang w:val="en-GB" w:eastAsia="zh-CN"/>
              </w:rPr>
            </w:pPr>
            <w:r w:rsidRPr="220DE164">
              <w:rPr>
                <w:lang w:val="en-GB" w:eastAsia="zh-CN"/>
              </w:rPr>
              <w:t>It is possible to reference documents across applications (equivalent to the</w:t>
            </w:r>
            <w:r w:rsidR="3D83B09D" w:rsidRPr="220DE164">
              <w:rPr>
                <w:lang w:val="en-GB" w:eastAsia="zh-CN"/>
              </w:rPr>
              <w:t xml:space="preserve"> previously used</w:t>
            </w:r>
            <w:r w:rsidRPr="220DE164">
              <w:rPr>
                <w:lang w:val="en-GB" w:eastAsia="zh-CN"/>
              </w:rPr>
              <w:t xml:space="preserve"> term dossier).</w:t>
            </w:r>
          </w:p>
          <w:p w14:paraId="5525F181" w14:textId="77777777" w:rsidR="004D293E" w:rsidRPr="001D6D2E" w:rsidRDefault="004D293E" w:rsidP="004D293E">
            <w:pPr>
              <w:rPr>
                <w:i/>
                <w:lang w:val="en-GB"/>
              </w:rPr>
            </w:pPr>
          </w:p>
        </w:tc>
      </w:tr>
    </w:tbl>
    <w:p w14:paraId="6AFBE7B2" w14:textId="77777777" w:rsidR="004D293E" w:rsidRPr="00AD388A" w:rsidRDefault="004D293E" w:rsidP="00426392">
      <w:pPr>
        <w:rPr>
          <w:lang w:val="en-GB" w:eastAsia="zh-CN"/>
        </w:rPr>
      </w:pPr>
      <w:r w:rsidRPr="220DE164">
        <w:rPr>
          <w:lang w:val="en-GB" w:eastAsia="zh-CN"/>
        </w:rPr>
        <w:t>It is not the intent of the eCTDv4.0 Implementation Guide to introduce content related business rules which may be used for business validation after structured authoring of content has been introduced and may offer additional validation rules.</w:t>
      </w:r>
    </w:p>
    <w:p w14:paraId="5CF48DAD" w14:textId="77777777" w:rsidR="004D293E" w:rsidRPr="001D6D2E" w:rsidRDefault="004D293E" w:rsidP="004D293E">
      <w:pPr>
        <w:pStyle w:val="TextTi12"/>
        <w:rPr>
          <w:lang w:val="en-GB" w:eastAsia="zh-CN"/>
        </w:rPr>
      </w:pPr>
    </w:p>
    <w:p w14:paraId="2CEC02FC" w14:textId="77777777" w:rsidR="004D293E" w:rsidRPr="00AD388A" w:rsidRDefault="004D293E" w:rsidP="00F607E0">
      <w:pPr>
        <w:pStyle w:val="berschrift2"/>
        <w:rPr>
          <w:lang w:val="en-GB"/>
        </w:rPr>
      </w:pPr>
      <w:bookmarkStart w:id="544" w:name="_Toc299550415"/>
      <w:bookmarkStart w:id="545" w:name="_Toc310461484"/>
      <w:bookmarkStart w:id="546" w:name="_Toc408319537"/>
      <w:bookmarkStart w:id="547" w:name="_Toc409716103"/>
      <w:bookmarkStart w:id="548" w:name="_Toc8312676"/>
      <w:bookmarkStart w:id="549" w:name="_Toc129033523"/>
      <w:bookmarkStart w:id="550" w:name="_Toc233176430"/>
      <w:r w:rsidRPr="02778D8D">
        <w:rPr>
          <w:lang w:val="en-GB"/>
        </w:rPr>
        <w:t>Naming Conventions</w:t>
      </w:r>
      <w:bookmarkEnd w:id="544"/>
      <w:bookmarkEnd w:id="545"/>
      <w:bookmarkEnd w:id="546"/>
      <w:bookmarkEnd w:id="547"/>
      <w:bookmarkEnd w:id="548"/>
      <w:bookmarkEnd w:id="549"/>
      <w:bookmarkEnd w:id="550"/>
    </w:p>
    <w:p w14:paraId="753B4EEB" w14:textId="2864CB93" w:rsidR="004D293E" w:rsidRPr="003E279D" w:rsidRDefault="369F9D7C" w:rsidP="00426392">
      <w:pPr>
        <w:rPr>
          <w:lang w:val="en-GB" w:eastAsia="zh-CN"/>
        </w:rPr>
      </w:pPr>
      <w:r w:rsidRPr="220DE164">
        <w:rPr>
          <w:lang w:val="en-GB" w:eastAsia="zh-CN"/>
        </w:rPr>
        <w:t xml:space="preserve">The naming conventions for files and folders for Swiss Module 1 will be replaced by keywords using controlled vocabularies (see </w:t>
      </w:r>
      <w:hyperlink w:anchor="_Controlled_Vocabularies_NaN" w:history="1">
        <w:r w:rsidR="5DC9C7A5" w:rsidRPr="220DE164">
          <w:rPr>
            <w:rStyle w:val="Hyperlink"/>
            <w:lang w:val="en-GB" w:eastAsia="zh-CN"/>
          </w:rPr>
          <w:t xml:space="preserve">Section </w:t>
        </w:r>
        <w:r w:rsidR="00F449F5">
          <w:rPr>
            <w:rStyle w:val="Hyperlink"/>
            <w:lang w:val="en-GB" w:eastAsia="zh-CN"/>
          </w:rPr>
          <w:fldChar w:fldCharType="begin"/>
        </w:r>
        <w:r w:rsidR="00F449F5">
          <w:rPr>
            <w:rStyle w:val="Hyperlink"/>
            <w:lang w:val="en-GB" w:eastAsia="zh-CN"/>
          </w:rPr>
          <w:instrText xml:space="preserve"> REF _Ref229434117 \r \h </w:instrText>
        </w:r>
        <w:r w:rsidR="00F449F5">
          <w:rPr>
            <w:rStyle w:val="Hyperlink"/>
            <w:lang w:val="en-GB" w:eastAsia="zh-CN"/>
          </w:rPr>
        </w:r>
        <w:r w:rsidR="00F449F5">
          <w:rPr>
            <w:rStyle w:val="Hyperlink"/>
            <w:lang w:val="en-GB" w:eastAsia="zh-CN"/>
          </w:rPr>
          <w:fldChar w:fldCharType="separate"/>
        </w:r>
        <w:r w:rsidR="00F449F5">
          <w:rPr>
            <w:rStyle w:val="Hyperlink"/>
            <w:lang w:val="en-GB" w:eastAsia="zh-CN"/>
          </w:rPr>
          <w:t>8.1</w:t>
        </w:r>
        <w:r w:rsidR="00F449F5">
          <w:rPr>
            <w:rStyle w:val="Hyperlink"/>
            <w:lang w:val="en-GB" w:eastAsia="zh-CN"/>
          </w:rPr>
          <w:fldChar w:fldCharType="end"/>
        </w:r>
        <w:r w:rsidRPr="220DE164">
          <w:rPr>
            <w:rStyle w:val="Hyperlink"/>
            <w:lang w:val="en-GB" w:eastAsia="zh-CN"/>
          </w:rPr>
          <w:t>)</w:t>
        </w:r>
      </w:hyperlink>
      <w:r w:rsidRPr="220DE164">
        <w:rPr>
          <w:lang w:val="en-GB" w:eastAsia="zh-CN"/>
        </w:rPr>
        <w:t xml:space="preserve"> at the level of </w:t>
      </w:r>
      <w:r w:rsidRPr="220DE164">
        <w:rPr>
          <w:b/>
          <w:bCs/>
          <w:i/>
          <w:iCs/>
          <w:lang w:val="en-GB" w:eastAsia="zh-CN"/>
        </w:rPr>
        <w:t>submissionUnit.component.contextOfUse</w:t>
      </w:r>
      <w:r w:rsidRPr="220DE164">
        <w:rPr>
          <w:lang w:val="en-GB" w:eastAsia="zh-CN"/>
        </w:rPr>
        <w:t xml:space="preserve">, which is also required for selective display of information. </w:t>
      </w:r>
      <w:r w:rsidR="74E83EE9" w:rsidRPr="220DE164">
        <w:rPr>
          <w:lang w:val="en-GB" w:eastAsia="zh-CN"/>
        </w:rPr>
        <w:t>Additional guidance is outlined in the ICH IG section 5.2.</w:t>
      </w:r>
    </w:p>
    <w:p w14:paraId="7F4F713F" w14:textId="77777777" w:rsidR="004D293E" w:rsidRPr="00AD388A" w:rsidRDefault="004D293E" w:rsidP="00F607E0">
      <w:pPr>
        <w:pStyle w:val="berschrift3"/>
        <w:rPr>
          <w:lang w:val="en-GB" w:eastAsia="zh-CN"/>
        </w:rPr>
      </w:pPr>
      <w:bookmarkStart w:id="551" w:name="_Toc299550416"/>
      <w:bookmarkStart w:id="552" w:name="_Ref302979943"/>
      <w:bookmarkStart w:id="553" w:name="_Toc310461485"/>
      <w:bookmarkStart w:id="554" w:name="_Toc408319538"/>
      <w:bookmarkStart w:id="555" w:name="_Toc409716104"/>
      <w:bookmarkStart w:id="556" w:name="_Toc8312677"/>
      <w:r w:rsidRPr="220DE164">
        <w:rPr>
          <w:lang w:val="en-GB" w:eastAsia="zh-CN"/>
        </w:rPr>
        <w:t>Allowable Character</w:t>
      </w:r>
      <w:bookmarkEnd w:id="551"/>
      <w:bookmarkEnd w:id="552"/>
      <w:r w:rsidRPr="220DE164">
        <w:rPr>
          <w:lang w:val="en-GB" w:eastAsia="zh-CN"/>
        </w:rPr>
        <w:t>s</w:t>
      </w:r>
      <w:bookmarkEnd w:id="553"/>
      <w:bookmarkEnd w:id="554"/>
      <w:bookmarkEnd w:id="555"/>
      <w:bookmarkEnd w:id="556"/>
    </w:p>
    <w:p w14:paraId="25B88309" w14:textId="77777777" w:rsidR="004D293E" w:rsidRPr="00AD388A" w:rsidRDefault="004D293E" w:rsidP="00426392">
      <w:pPr>
        <w:rPr>
          <w:lang w:val="en-GB" w:eastAsia="zh-CN"/>
        </w:rPr>
      </w:pPr>
      <w:r w:rsidRPr="220DE164">
        <w:rPr>
          <w:lang w:val="en-GB"/>
        </w:rPr>
        <w:t>There are no additional requirements other than those outlined in the ICH eCTD IG.</w:t>
      </w:r>
    </w:p>
    <w:p w14:paraId="3287C191" w14:textId="77777777" w:rsidR="004D293E" w:rsidRPr="00AD388A" w:rsidRDefault="004D293E" w:rsidP="00F607E0">
      <w:pPr>
        <w:pStyle w:val="berschrift3"/>
        <w:rPr>
          <w:lang w:val="en-GB" w:eastAsia="zh-CN"/>
        </w:rPr>
      </w:pPr>
      <w:bookmarkStart w:id="557" w:name="_Toc299550417"/>
      <w:bookmarkStart w:id="558" w:name="_Toc310461486"/>
      <w:bookmarkStart w:id="559" w:name="_Toc408319539"/>
      <w:bookmarkStart w:id="560" w:name="_Toc409716105"/>
      <w:bookmarkStart w:id="561" w:name="_Toc8312678"/>
      <w:r w:rsidRPr="220DE164">
        <w:rPr>
          <w:lang w:val="en-GB" w:eastAsia="zh-CN"/>
        </w:rPr>
        <w:t>Length</w:t>
      </w:r>
      <w:bookmarkEnd w:id="557"/>
      <w:bookmarkEnd w:id="558"/>
      <w:r w:rsidRPr="220DE164">
        <w:rPr>
          <w:lang w:val="en-GB" w:eastAsia="zh-CN"/>
        </w:rPr>
        <w:t xml:space="preserve"> of Names and the Path</w:t>
      </w:r>
      <w:bookmarkEnd w:id="559"/>
      <w:bookmarkEnd w:id="560"/>
      <w:bookmarkEnd w:id="561"/>
    </w:p>
    <w:p w14:paraId="1D19B497" w14:textId="77777777" w:rsidR="004D293E" w:rsidRPr="00AD388A" w:rsidRDefault="004D293E" w:rsidP="00426392">
      <w:pPr>
        <w:rPr>
          <w:lang w:val="en-GB"/>
        </w:rPr>
      </w:pPr>
      <w:r w:rsidRPr="220DE164">
        <w:rPr>
          <w:lang w:val="en-GB"/>
        </w:rPr>
        <w:t>There are no additional requirements other than those outlined in the ICH eCTD IG.</w:t>
      </w:r>
    </w:p>
    <w:p w14:paraId="7E31C152" w14:textId="77777777" w:rsidR="004D293E" w:rsidRPr="001D6D2E" w:rsidRDefault="004D293E" w:rsidP="004D293E">
      <w:pPr>
        <w:pStyle w:val="TextTi12"/>
        <w:rPr>
          <w:lang w:val="en-GB" w:eastAsia="zh-CN"/>
        </w:rPr>
      </w:pPr>
    </w:p>
    <w:p w14:paraId="55D25708" w14:textId="77777777" w:rsidR="004D293E" w:rsidRPr="003E279D" w:rsidRDefault="5C558144" w:rsidP="00F607E0">
      <w:pPr>
        <w:pStyle w:val="berschrift2"/>
        <w:rPr>
          <w:lang w:val="en-GB"/>
        </w:rPr>
      </w:pPr>
      <w:bookmarkStart w:id="562" w:name="_First_Level_Folder"/>
      <w:bookmarkStart w:id="563" w:name="_Toc408319540"/>
      <w:bookmarkStart w:id="564" w:name="_Toc409716106"/>
      <w:bookmarkStart w:id="565" w:name="_Toc8312679"/>
      <w:bookmarkStart w:id="566" w:name="_Toc129033524"/>
      <w:bookmarkStart w:id="567" w:name="_Ref229433860"/>
      <w:bookmarkStart w:id="568" w:name="_Toc233176431"/>
      <w:bookmarkStart w:id="569" w:name="_Toc299550418"/>
      <w:bookmarkStart w:id="570" w:name="_Toc310461487"/>
      <w:bookmarkEnd w:id="562"/>
      <w:r w:rsidRPr="02778D8D">
        <w:rPr>
          <w:lang w:val="en-GB"/>
        </w:rPr>
        <w:t xml:space="preserve">First Level Folder Naming </w:t>
      </w:r>
      <w:bookmarkEnd w:id="563"/>
      <w:bookmarkEnd w:id="564"/>
      <w:r w:rsidRPr="02778D8D">
        <w:rPr>
          <w:lang w:val="en-GB"/>
        </w:rPr>
        <w:t>Convention</w:t>
      </w:r>
      <w:bookmarkEnd w:id="565"/>
      <w:bookmarkEnd w:id="566"/>
      <w:bookmarkEnd w:id="567"/>
      <w:bookmarkEnd w:id="568"/>
    </w:p>
    <w:p w14:paraId="420F66FC" w14:textId="12ADB183" w:rsidR="078666D4" w:rsidRDefault="078666D4">
      <w:r w:rsidRPr="001D6D2E">
        <w:rPr>
          <w:lang w:val="en-GB" w:eastAsia="zh-CN"/>
        </w:rPr>
        <w:t xml:space="preserve">The </w:t>
      </w:r>
      <w:r w:rsidRPr="101684E9">
        <w:rPr>
          <w:lang w:val="en-GB" w:eastAsia="zh-CN"/>
        </w:rPr>
        <w:t>first level folder structure is required to identify the content within it, e.g., when on portable electronic media or after extracting comp</w:t>
      </w:r>
      <w:r w:rsidR="52A21EF8" w:rsidRPr="101684E9">
        <w:rPr>
          <w:lang w:val="en-GB" w:eastAsia="zh-CN"/>
        </w:rPr>
        <w:t xml:space="preserve">ressed content from a container. </w:t>
      </w:r>
    </w:p>
    <w:p w14:paraId="7EE125EF" w14:textId="14892F51" w:rsidR="0EADE21D" w:rsidRDefault="02F820B6">
      <w:r w:rsidRPr="76C61EEB">
        <w:rPr>
          <w:rFonts w:eastAsia="Arial"/>
          <w:lang w:val="en-GB"/>
        </w:rPr>
        <w:t>Swissmedic recommends using the proposed trade name or a company internal project code as an identifier. Once defined, it should remain unchanged during the whole life cycle.</w:t>
      </w:r>
    </w:p>
    <w:p w14:paraId="271CC5F3" w14:textId="74E5854D" w:rsidR="76C61EEB" w:rsidRDefault="76C61EEB" w:rsidP="76C61EEB">
      <w:pPr>
        <w:rPr>
          <w:rFonts w:eastAsia="Arial"/>
          <w:lang w:val="en-GB"/>
        </w:rPr>
      </w:pPr>
    </w:p>
    <w:p w14:paraId="7EB11C67" w14:textId="1D03C0AB" w:rsidR="50C1A5AE" w:rsidRDefault="50C1A5AE" w:rsidP="220DE164">
      <w:r w:rsidRPr="220DE164">
        <w:rPr>
          <w:rFonts w:eastAsia="Arial"/>
          <w:lang w:val="en-GB"/>
        </w:rPr>
        <w:t xml:space="preserve">Only the following characters may be used: </w:t>
      </w:r>
    </w:p>
    <w:p w14:paraId="7B4D464A" w14:textId="03BB0E0F" w:rsidR="50C1A5AE" w:rsidRDefault="50C1A5AE" w:rsidP="220DE164">
      <w:r w:rsidRPr="220DE164">
        <w:rPr>
          <w:rFonts w:eastAsia="Arial"/>
          <w:lang w:val="en-GB"/>
        </w:rPr>
        <w:t xml:space="preserve">▪ A to Z (upper case) </w:t>
      </w:r>
    </w:p>
    <w:p w14:paraId="5DB2A19C" w14:textId="0CADBB9A" w:rsidR="50C1A5AE" w:rsidRDefault="50C1A5AE" w:rsidP="220DE164">
      <w:r w:rsidRPr="220DE164">
        <w:rPr>
          <w:rFonts w:eastAsia="Arial"/>
          <w:lang w:val="en-GB"/>
        </w:rPr>
        <w:t xml:space="preserve">▪ a to z (lower case) </w:t>
      </w:r>
    </w:p>
    <w:p w14:paraId="39709899" w14:textId="184B6FB4" w:rsidR="50C1A5AE" w:rsidRDefault="50C1A5AE" w:rsidP="220DE164">
      <w:r w:rsidRPr="220DE164">
        <w:rPr>
          <w:rFonts w:eastAsia="Arial"/>
          <w:lang w:val="en-GB"/>
        </w:rPr>
        <w:t xml:space="preserve">▪ 0 to 9 (numbers zero to nine) </w:t>
      </w:r>
    </w:p>
    <w:p w14:paraId="637D954A" w14:textId="4B23499A" w:rsidR="50C1A5AE" w:rsidRDefault="50C1A5AE" w:rsidP="220DE164">
      <w:r w:rsidRPr="220DE164">
        <w:rPr>
          <w:rFonts w:eastAsia="Arial"/>
          <w:lang w:val="en-GB"/>
        </w:rPr>
        <w:t xml:space="preserve">▪ - (hyphen) </w:t>
      </w:r>
    </w:p>
    <w:p w14:paraId="6A12B457" w14:textId="1F40B080" w:rsidR="50C1A5AE" w:rsidRDefault="50C1A5AE" w:rsidP="220DE164">
      <w:r w:rsidRPr="220DE164">
        <w:rPr>
          <w:rFonts w:eastAsia="Arial"/>
          <w:lang w:val="en-GB"/>
        </w:rPr>
        <w:t xml:space="preserve">▪ _ (underscore) </w:t>
      </w:r>
    </w:p>
    <w:p w14:paraId="5A639045" w14:textId="0B18155A" w:rsidR="50C1A5AE" w:rsidRDefault="50C1A5AE" w:rsidP="220DE164">
      <w:r w:rsidRPr="76C61EEB">
        <w:rPr>
          <w:rFonts w:eastAsia="Arial"/>
          <w:lang w:val="en-GB"/>
        </w:rPr>
        <w:t>No other characters, blank spaces, etc. are permitted.</w:t>
      </w:r>
    </w:p>
    <w:p w14:paraId="5F3EFF6F" w14:textId="3B484B1E" w:rsidR="76C61EEB" w:rsidRDefault="76C61EEB" w:rsidP="76C61EEB">
      <w:pPr>
        <w:rPr>
          <w:rFonts w:eastAsia="Arial"/>
          <w:lang w:val="en-GB"/>
        </w:rPr>
      </w:pPr>
    </w:p>
    <w:p w14:paraId="7E2AF828" w14:textId="3D36C365" w:rsidR="00EE1990" w:rsidRDefault="742DCFC1" w:rsidP="220DE164">
      <w:r w:rsidRPr="76C61EEB">
        <w:rPr>
          <w:rFonts w:eastAsia="Arial"/>
        </w:rPr>
        <w:t xml:space="preserve">The length is limited to a maximum of 20 characters. Actual preparation names that are longer than 20 characters must be abbreviated. </w:t>
      </w:r>
      <w:r w:rsidR="00417B32">
        <w:rPr>
          <w:rFonts w:eastAsia="Arial"/>
        </w:rPr>
        <w:t xml:space="preserve">This is only due to technical reasons and does not affect the </w:t>
      </w:r>
      <w:r w:rsidR="00EE1990">
        <w:rPr>
          <w:rFonts w:eastAsia="Arial"/>
        </w:rPr>
        <w:t>intended</w:t>
      </w:r>
      <w:r w:rsidR="00417B32">
        <w:rPr>
          <w:rFonts w:eastAsia="Arial"/>
        </w:rPr>
        <w:t xml:space="preserve"> naming of the product.</w:t>
      </w:r>
    </w:p>
    <w:p w14:paraId="3BAEF544" w14:textId="60ADDD05" w:rsidR="220DE164" w:rsidRDefault="220DE164" w:rsidP="220DE164">
      <w:pPr>
        <w:rPr>
          <w:lang w:val="en-GB"/>
        </w:rPr>
      </w:pPr>
    </w:p>
    <w:p w14:paraId="6D90125C" w14:textId="6112A3C5" w:rsidR="0E0D3B30" w:rsidRDefault="0E0D3B30" w:rsidP="001D6D2E">
      <w:pPr>
        <w:rPr>
          <w:rFonts w:ascii="Times New Roman" w:eastAsia="Times New Roman" w:hAnsi="Times New Roman" w:cs="Times New Roman"/>
          <w:sz w:val="24"/>
          <w:szCs w:val="24"/>
          <w:lang w:val="en-GB"/>
        </w:rPr>
      </w:pPr>
      <w:r w:rsidRPr="001D6D2E">
        <w:rPr>
          <w:lang w:val="en-GB"/>
        </w:rPr>
        <w:t>Regardless of the naming convention of the root folder, the eCTD tool should independently manage the storing of the sequences at the correct location.</w:t>
      </w:r>
    </w:p>
    <w:p w14:paraId="6B73FB0A" w14:textId="03D47E4D" w:rsidR="101684E9" w:rsidRDefault="101684E9" w:rsidP="101684E9">
      <w:pPr>
        <w:pStyle w:val="TextTi12"/>
        <w:spacing w:after="120"/>
        <w:rPr>
          <w:lang w:val="en-GB" w:eastAsia="zh-CN"/>
        </w:rPr>
      </w:pPr>
    </w:p>
    <w:p w14:paraId="70FF9DD5" w14:textId="40AE8E8B" w:rsidR="0C3BF477" w:rsidRDefault="0C3BF477" w:rsidP="538343CD">
      <w:pPr>
        <w:pStyle w:val="berschrift2"/>
        <w:rPr>
          <w:lang w:val="en-GB"/>
        </w:rPr>
      </w:pPr>
      <w:bookmarkStart w:id="571" w:name="_Toc233176432"/>
      <w:r w:rsidRPr="02778D8D">
        <w:rPr>
          <w:lang w:val="en-GB"/>
        </w:rPr>
        <w:lastRenderedPageBreak/>
        <w:t>Second Level Folder Naming Requirements</w:t>
      </w:r>
      <w:bookmarkEnd w:id="571"/>
    </w:p>
    <w:p w14:paraId="585E5E13" w14:textId="5338C442" w:rsidR="538343CD" w:rsidRDefault="09F324D9">
      <w:pPr>
        <w:rPr>
          <w:lang w:val="en-GB"/>
        </w:rPr>
      </w:pPr>
      <w:r w:rsidRPr="001D6D2E">
        <w:rPr>
          <w:lang w:val="en-GB"/>
        </w:rPr>
        <w:t xml:space="preserve">The second level folder name is the sequence </w:t>
      </w:r>
      <w:r w:rsidR="370757D6" w:rsidRPr="2964871A">
        <w:rPr>
          <w:lang w:val="en-GB"/>
        </w:rPr>
        <w:t xml:space="preserve">or submission unit </w:t>
      </w:r>
      <w:r w:rsidRPr="001D6D2E">
        <w:rPr>
          <w:lang w:val="en-GB"/>
        </w:rPr>
        <w:t>number.</w:t>
      </w:r>
      <w:r w:rsidRPr="101684E9">
        <w:rPr>
          <w:lang w:val="en-GB"/>
        </w:rPr>
        <w:t xml:space="preserve"> </w:t>
      </w:r>
      <w:r w:rsidR="40A8DD35" w:rsidRPr="2964871A">
        <w:rPr>
          <w:lang w:val="en-GB"/>
        </w:rPr>
        <w:t>It</w:t>
      </w:r>
      <w:r w:rsidRPr="001D6D2E">
        <w:rPr>
          <w:lang w:val="en-GB"/>
        </w:rPr>
        <w:t xml:space="preserve"> is a positive whole number between “1” and “999999”.</w:t>
      </w:r>
    </w:p>
    <w:p w14:paraId="6E9348DF" w14:textId="1687F6B9" w:rsidR="538343CD" w:rsidRDefault="538343CD" w:rsidP="101684E9">
      <w:pPr>
        <w:rPr>
          <w:lang w:val="en-GB"/>
        </w:rPr>
      </w:pPr>
    </w:p>
    <w:p w14:paraId="32C32A3F" w14:textId="77777777" w:rsidR="004D293E" w:rsidRPr="00AD388A" w:rsidRDefault="004D293E" w:rsidP="00F607E0">
      <w:pPr>
        <w:pStyle w:val="berschrift2"/>
        <w:rPr>
          <w:lang w:val="en-GB"/>
        </w:rPr>
      </w:pPr>
      <w:bookmarkStart w:id="572" w:name="_Toc408319542"/>
      <w:bookmarkStart w:id="573" w:name="_Toc409716108"/>
      <w:bookmarkStart w:id="574" w:name="_Toc8312680"/>
      <w:bookmarkStart w:id="575" w:name="_Toc129033525"/>
      <w:bookmarkStart w:id="576" w:name="_Toc233176433"/>
      <w:r w:rsidRPr="02778D8D">
        <w:rPr>
          <w:lang w:val="en-GB"/>
        </w:rPr>
        <w:t>Pathname Conventions and Best Practices</w:t>
      </w:r>
      <w:bookmarkEnd w:id="569"/>
      <w:bookmarkEnd w:id="570"/>
      <w:bookmarkEnd w:id="572"/>
      <w:bookmarkEnd w:id="573"/>
      <w:bookmarkEnd w:id="574"/>
      <w:bookmarkEnd w:id="575"/>
      <w:bookmarkEnd w:id="576"/>
    </w:p>
    <w:p w14:paraId="0438841D" w14:textId="77777777" w:rsidR="004D293E" w:rsidRPr="00AD388A" w:rsidRDefault="004D293E" w:rsidP="00426392">
      <w:pPr>
        <w:rPr>
          <w:lang w:val="en-GB" w:eastAsia="zh-CN"/>
        </w:rPr>
      </w:pPr>
      <w:r w:rsidRPr="220DE164">
        <w:rPr>
          <w:lang w:val="en-GB"/>
        </w:rPr>
        <w:t>There are no additional requirements other than those outlined in the ICH eCTD IG.</w:t>
      </w:r>
    </w:p>
    <w:p w14:paraId="0730FC1E" w14:textId="77777777" w:rsidR="004D293E" w:rsidRPr="001D6D2E" w:rsidRDefault="004D293E" w:rsidP="004D293E">
      <w:pPr>
        <w:pStyle w:val="TextTi12"/>
        <w:spacing w:after="120"/>
        <w:rPr>
          <w:lang w:val="en-GB" w:eastAsia="zh-CN"/>
        </w:rPr>
      </w:pPr>
    </w:p>
    <w:p w14:paraId="7D44CB7C" w14:textId="77777777" w:rsidR="004D293E" w:rsidRPr="00AD388A" w:rsidRDefault="004D293E" w:rsidP="00F607E0">
      <w:pPr>
        <w:pStyle w:val="berschrift2"/>
        <w:rPr>
          <w:lang w:val="en-GB"/>
        </w:rPr>
      </w:pPr>
      <w:bookmarkStart w:id="577" w:name="_Folder_Hierarchy_1"/>
      <w:bookmarkStart w:id="578" w:name="_Toc299550419"/>
      <w:bookmarkStart w:id="579" w:name="_Toc310461488"/>
      <w:bookmarkStart w:id="580" w:name="_Toc408319543"/>
      <w:bookmarkStart w:id="581" w:name="_Toc409716109"/>
      <w:bookmarkStart w:id="582" w:name="_Toc8312681"/>
      <w:bookmarkStart w:id="583" w:name="_Toc129033526"/>
      <w:bookmarkStart w:id="584" w:name="_Toc233176434"/>
      <w:bookmarkEnd w:id="577"/>
      <w:r w:rsidRPr="02778D8D">
        <w:rPr>
          <w:lang w:val="en-GB"/>
        </w:rPr>
        <w:t>Folder Hierarchy</w:t>
      </w:r>
      <w:bookmarkEnd w:id="578"/>
      <w:bookmarkEnd w:id="579"/>
      <w:bookmarkEnd w:id="580"/>
      <w:bookmarkEnd w:id="581"/>
      <w:bookmarkEnd w:id="582"/>
      <w:bookmarkEnd w:id="583"/>
      <w:bookmarkEnd w:id="584"/>
    </w:p>
    <w:p w14:paraId="533F43EA" w14:textId="70506237" w:rsidR="004D293E" w:rsidRPr="003E279D" w:rsidRDefault="420ACBD9">
      <w:pPr>
        <w:rPr>
          <w:lang w:val="en-GB" w:eastAsia="zh-CN"/>
        </w:rPr>
      </w:pPr>
      <w:r w:rsidRPr="220DE164">
        <w:rPr>
          <w:lang w:val="en-GB" w:eastAsia="zh-CN"/>
        </w:rPr>
        <w:t>Module 1 will be a single folder with no additional folder structure</w:t>
      </w:r>
      <w:r w:rsidR="5AD59B02" w:rsidRPr="220DE164">
        <w:rPr>
          <w:lang w:val="en-GB" w:eastAsia="zh-CN"/>
        </w:rPr>
        <w:t>. Some information will be defined using keywords for Controlled Vocabulary and ContextofUse rather than folder structure</w:t>
      </w:r>
      <w:r w:rsidR="30AD1169" w:rsidRPr="220DE164">
        <w:rPr>
          <w:lang w:val="en-GB" w:eastAsia="zh-CN"/>
        </w:rPr>
        <w:t xml:space="preserve">. </w:t>
      </w:r>
      <w:r w:rsidR="6B05D007" w:rsidRPr="220DE164">
        <w:rPr>
          <w:lang w:val="en-GB" w:eastAsia="zh-CN"/>
        </w:rPr>
        <w:t>(Figure 1):</w:t>
      </w:r>
    </w:p>
    <w:p w14:paraId="3D1D4931" w14:textId="77777777" w:rsidR="004D293E" w:rsidRPr="001D6D2E" w:rsidRDefault="004D293E" w:rsidP="004D293E">
      <w:pPr>
        <w:pStyle w:val="TextTi12"/>
        <w:rPr>
          <w:lang w:val="en-GB" w:eastAsia="zh-CN"/>
        </w:rPr>
      </w:pPr>
    </w:p>
    <w:p w14:paraId="278DA6D5" w14:textId="0CAD5D9A" w:rsidR="004D293E" w:rsidRPr="00F169D5" w:rsidRDefault="004D293E" w:rsidP="004D293E">
      <w:pPr>
        <w:pStyle w:val="Beschriftung"/>
        <w:keepNext/>
        <w:keepLines/>
        <w:jc w:val="center"/>
        <w:rPr>
          <w:lang w:val="en-GB"/>
        </w:rPr>
      </w:pPr>
      <w:bookmarkStart w:id="585" w:name="_Toc310461530"/>
      <w:bookmarkStart w:id="586" w:name="_Toc407027996"/>
      <w:bookmarkStart w:id="587" w:name="_Toc518607816"/>
      <w:r w:rsidRPr="1CE7CFD8">
        <w:rPr>
          <w:lang w:val="en-GB"/>
        </w:rPr>
        <w:t xml:space="preserve">Figure </w:t>
      </w:r>
      <w:r w:rsidRPr="1CE7CFD8">
        <w:rPr>
          <w:lang w:val="en-GB"/>
        </w:rPr>
        <w:fldChar w:fldCharType="begin"/>
      </w:r>
      <w:r w:rsidRPr="1CE7CFD8">
        <w:rPr>
          <w:lang w:val="en-GB"/>
        </w:rPr>
        <w:instrText xml:space="preserve"> SEQ Figure \* ARABIC </w:instrText>
      </w:r>
      <w:r w:rsidRPr="1CE7CFD8">
        <w:rPr>
          <w:lang w:val="en-GB"/>
        </w:rPr>
        <w:fldChar w:fldCharType="separate"/>
      </w:r>
      <w:r w:rsidR="0EF51454" w:rsidRPr="001D6D2E">
        <w:rPr>
          <w:lang w:val="en-GB"/>
        </w:rPr>
        <w:t>1</w:t>
      </w:r>
      <w:r w:rsidRPr="1CE7CFD8">
        <w:rPr>
          <w:lang w:val="en-GB"/>
        </w:rPr>
        <w:fldChar w:fldCharType="end"/>
      </w:r>
      <w:r w:rsidRPr="1CE7CFD8">
        <w:rPr>
          <w:lang w:val="en-GB"/>
        </w:rPr>
        <w:t>: Folder Hierarchy of Module 1 Screenshot</w:t>
      </w:r>
      <w:bookmarkEnd w:id="585"/>
      <w:bookmarkEnd w:id="586"/>
      <w:bookmarkEnd w:id="587"/>
      <w:r w:rsidRPr="1CE7CFD8">
        <w:rPr>
          <w:lang w:val="en-GB"/>
        </w:rPr>
        <w:t xml:space="preserve">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4148"/>
      </w:tblGrid>
      <w:tr w:rsidR="004D293E" w:rsidRPr="00F169D5" w14:paraId="7E83FF46" w14:textId="77777777" w:rsidTr="76C61EEB">
        <w:tc>
          <w:tcPr>
            <w:tcW w:w="4148" w:type="dxa"/>
          </w:tcPr>
          <w:p w14:paraId="0045FE8B" w14:textId="77777777" w:rsidR="004D293E" w:rsidRPr="001D6D2E" w:rsidRDefault="004D293E" w:rsidP="004D293E">
            <w:pPr>
              <w:rPr>
                <w:lang w:val="en-GB" w:eastAsia="de-CH"/>
              </w:rPr>
            </w:pPr>
            <w:r w:rsidRPr="001D6D2E">
              <w:rPr>
                <w:lang w:val="en-GB" w:eastAsia="de-CH"/>
              </w:rPr>
              <w:t>Message in eCTD v3.2.2 format</w:t>
            </w:r>
          </w:p>
          <w:p w14:paraId="1842C0B6" w14:textId="77777777" w:rsidR="004D293E" w:rsidRPr="001D6D2E" w:rsidRDefault="004D293E" w:rsidP="004D293E">
            <w:pPr>
              <w:rPr>
                <w:lang w:val="en-GB" w:eastAsia="de-CH"/>
              </w:rPr>
            </w:pPr>
          </w:p>
          <w:p w14:paraId="53E7D205" w14:textId="43CDFD21" w:rsidR="004D293E" w:rsidRPr="001D6D2E" w:rsidRDefault="008D2630" w:rsidP="004D293E">
            <w:pPr>
              <w:rPr>
                <w:lang w:val="en-GB"/>
              </w:rPr>
            </w:pPr>
            <w:r w:rsidRPr="001D6D2E">
              <w:rPr>
                <w:noProof/>
                <w:lang w:val="en-GB" w:eastAsia="de-CH"/>
              </w:rPr>
              <w:drawing>
                <wp:inline distT="0" distB="0" distL="0" distR="0" wp14:anchorId="6AFFB2E5" wp14:editId="6E7EE1EA">
                  <wp:extent cx="1432117" cy="3048000"/>
                  <wp:effectExtent l="0" t="0" r="0" b="0"/>
                  <wp:docPr id="1302345262" name="Picture 1302345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437245" cy="3058913"/>
                          </a:xfrm>
                          <a:prstGeom prst="rect">
                            <a:avLst/>
                          </a:prstGeom>
                        </pic:spPr>
                      </pic:pic>
                    </a:graphicData>
                  </a:graphic>
                </wp:inline>
              </w:drawing>
            </w:r>
          </w:p>
        </w:tc>
        <w:tc>
          <w:tcPr>
            <w:tcW w:w="4148" w:type="dxa"/>
          </w:tcPr>
          <w:p w14:paraId="2B0484CC" w14:textId="1B648B4D" w:rsidR="004D293E" w:rsidRPr="00AD388A" w:rsidRDefault="004D293E" w:rsidP="76C61EEB">
            <w:pPr>
              <w:rPr>
                <w:lang w:val="en-GB"/>
              </w:rPr>
            </w:pPr>
            <w:r w:rsidRPr="001D6D2E">
              <w:rPr>
                <w:lang w:val="en-GB"/>
              </w:rPr>
              <w:t>Message in eCTD v4.0 format</w:t>
            </w:r>
            <w:r w:rsidR="4398E32C">
              <w:rPr>
                <w:noProof/>
              </w:rPr>
              <w:drawing>
                <wp:inline distT="0" distB="0" distL="0" distR="0" wp14:anchorId="5D7718AC" wp14:editId="0942E906">
                  <wp:extent cx="2495550" cy="1504950"/>
                  <wp:effectExtent l="0" t="0" r="0" b="0"/>
                  <wp:docPr id="99852956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750724" name="Picture 2040750724"/>
                          <pic:cNvPicPr/>
                        </pic:nvPicPr>
                        <pic:blipFill>
                          <a:blip r:embed="rId22">
                            <a:extLst>
                              <a:ext uri="{28A0092B-C50C-407E-A947-70E740481C1C}">
                                <a14:useLocalDpi xmlns:a14="http://schemas.microsoft.com/office/drawing/2010/main"/>
                              </a:ext>
                            </a:extLst>
                          </a:blip>
                          <a:stretch>
                            <a:fillRect/>
                          </a:stretch>
                        </pic:blipFill>
                        <pic:spPr>
                          <a:xfrm>
                            <a:off x="0" y="0"/>
                            <a:ext cx="2495550" cy="1504950"/>
                          </a:xfrm>
                          <a:prstGeom prst="rect">
                            <a:avLst/>
                          </a:prstGeom>
                        </pic:spPr>
                      </pic:pic>
                    </a:graphicData>
                  </a:graphic>
                </wp:inline>
              </w:drawing>
            </w:r>
          </w:p>
          <w:p w14:paraId="396330C6" w14:textId="7B40DA0B" w:rsidR="0078597C" w:rsidRPr="003E279D" w:rsidRDefault="0078597C" w:rsidP="004D293E"/>
          <w:p w14:paraId="788FB295" w14:textId="4D0B190C" w:rsidR="0078597C" w:rsidRPr="00AD388A" w:rsidRDefault="0078597C" w:rsidP="76C61EEB"/>
          <w:p w14:paraId="7FFBEB6F" w14:textId="6ADA7E69" w:rsidR="004D293E" w:rsidRPr="00AD388A" w:rsidRDefault="004D293E">
            <w:pPr>
              <w:rPr>
                <w:lang w:val="en-GB"/>
              </w:rPr>
            </w:pPr>
          </w:p>
        </w:tc>
      </w:tr>
    </w:tbl>
    <w:p w14:paraId="28E52DAC" w14:textId="33F91293" w:rsidR="004D293E" w:rsidRPr="001D6D2E" w:rsidRDefault="004D293E" w:rsidP="00747F93">
      <w:pPr>
        <w:pStyle w:val="TextTi12"/>
        <w:rPr>
          <w:lang w:val="en-GB" w:eastAsia="zh-CN"/>
        </w:rPr>
      </w:pPr>
    </w:p>
    <w:p w14:paraId="7B15E218" w14:textId="12BB28DC" w:rsidR="004D293E" w:rsidRPr="003E279D" w:rsidRDefault="5C558144" w:rsidP="00F607E0">
      <w:pPr>
        <w:pStyle w:val="berschrift2"/>
        <w:rPr>
          <w:lang w:val="en-GB"/>
        </w:rPr>
      </w:pPr>
      <w:bookmarkStart w:id="588" w:name="_Toc299550420"/>
      <w:bookmarkStart w:id="589" w:name="_Toc310461489"/>
      <w:bookmarkStart w:id="590" w:name="_Toc408319544"/>
      <w:bookmarkStart w:id="591" w:name="_Toc409716110"/>
      <w:bookmarkStart w:id="592" w:name="_Toc8312687"/>
      <w:bookmarkStart w:id="593" w:name="_Toc129033527"/>
      <w:bookmarkStart w:id="594" w:name="_Toc233176435"/>
      <w:r w:rsidRPr="02778D8D">
        <w:rPr>
          <w:lang w:val="en-GB"/>
        </w:rPr>
        <w:t>File Formats</w:t>
      </w:r>
      <w:bookmarkEnd w:id="588"/>
      <w:bookmarkEnd w:id="589"/>
      <w:bookmarkEnd w:id="590"/>
      <w:bookmarkEnd w:id="591"/>
      <w:bookmarkEnd w:id="592"/>
      <w:bookmarkEnd w:id="593"/>
      <w:bookmarkEnd w:id="594"/>
    </w:p>
    <w:p w14:paraId="118F9EEB" w14:textId="035DB693" w:rsidR="004D293E" w:rsidRPr="00AD388A" w:rsidRDefault="004D293E" w:rsidP="00426392">
      <w:r w:rsidRPr="76C61EEB">
        <w:rPr>
          <w:lang w:val="en-GB" w:eastAsia="zh-CN"/>
        </w:rPr>
        <w:t>In general, for messages to Swissmedic</w:t>
      </w:r>
      <w:r w:rsidR="00CD6283" w:rsidRPr="76C61EEB">
        <w:rPr>
          <w:lang w:val="en-GB" w:eastAsia="zh-CN"/>
        </w:rPr>
        <w:t>,</w:t>
      </w:r>
      <w:r w:rsidRPr="76C61EEB">
        <w:rPr>
          <w:lang w:val="en-GB" w:eastAsia="zh-CN"/>
        </w:rPr>
        <w:t xml:space="preserve"> the ICH M2 recommendations on file format</w:t>
      </w:r>
      <w:r w:rsidRPr="76C61EEB">
        <w:rPr>
          <w:rStyle w:val="Funotenzeichen"/>
          <w:lang w:val="en-GB" w:eastAsia="zh-CN"/>
        </w:rPr>
        <w:footnoteReference w:id="5"/>
      </w:r>
      <w:r w:rsidRPr="76C61EEB">
        <w:rPr>
          <w:lang w:val="en-GB" w:eastAsia="zh-CN"/>
        </w:rPr>
        <w:t xml:space="preserve"> and the specification for submission formats of ICH M8 need to be considered. In addition, in the Swiss Module 1, files and formats are acceptable as described in </w:t>
      </w:r>
      <w:r w:rsidR="66621AA2" w:rsidRPr="76C61EEB">
        <w:rPr>
          <w:lang w:val="en-GB" w:eastAsia="zh-CN"/>
        </w:rPr>
        <w:t>T</w:t>
      </w:r>
      <w:r w:rsidRPr="76C61EEB">
        <w:rPr>
          <w:lang w:val="en-GB" w:eastAsia="zh-CN"/>
        </w:rPr>
        <w:t>able 2.</w:t>
      </w:r>
    </w:p>
    <w:p w14:paraId="18B71CFC" w14:textId="3223BA2F" w:rsidR="76C61EEB" w:rsidRDefault="76C61EEB" w:rsidP="76C61EEB">
      <w:pPr>
        <w:rPr>
          <w:lang w:val="en-GB" w:eastAsia="zh-CN"/>
        </w:rPr>
      </w:pPr>
    </w:p>
    <w:p w14:paraId="59A10583" w14:textId="1F3661D0" w:rsidR="00944A74" w:rsidRDefault="67978848" w:rsidP="76C61EEB">
      <w:pPr>
        <w:rPr>
          <w:lang w:val="en-GB" w:eastAsia="zh-CN"/>
        </w:rPr>
      </w:pPr>
      <w:r w:rsidRPr="1089B826">
        <w:rPr>
          <w:lang w:val="en-GB" w:eastAsia="zh-CN"/>
        </w:rPr>
        <w:t xml:space="preserve">Additional file formats as described in Table 3 might be accepted </w:t>
      </w:r>
      <w:r w:rsidR="657D2431" w:rsidRPr="1089B826">
        <w:rPr>
          <w:lang w:val="en-GB" w:eastAsia="zh-CN"/>
        </w:rPr>
        <w:t xml:space="preserve">for </w:t>
      </w:r>
      <w:r w:rsidRPr="1089B826">
        <w:rPr>
          <w:lang w:val="en-GB" w:eastAsia="zh-CN"/>
        </w:rPr>
        <w:t>future use in certain parts of the Swiss eCTD.</w:t>
      </w:r>
      <w:r w:rsidR="70FF48ED" w:rsidRPr="1089B826">
        <w:rPr>
          <w:lang w:val="en-GB" w:eastAsia="zh-CN"/>
        </w:rPr>
        <w:t xml:space="preserve"> </w:t>
      </w:r>
    </w:p>
    <w:p w14:paraId="4B2C586C" w14:textId="08D2CF35" w:rsidR="1089B826" w:rsidRDefault="1089B826" w:rsidP="1089B826">
      <w:pPr>
        <w:rPr>
          <w:lang w:val="en-GB" w:eastAsia="zh-CN"/>
        </w:rPr>
      </w:pPr>
    </w:p>
    <w:tbl>
      <w:tblPr>
        <w:tblStyle w:val="Tabellenraste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ook w:val="06A0" w:firstRow="1" w:lastRow="0" w:firstColumn="1" w:lastColumn="0" w:noHBand="1" w:noVBand="1"/>
      </w:tblPr>
      <w:tblGrid>
        <w:gridCol w:w="1121"/>
        <w:gridCol w:w="8509"/>
      </w:tblGrid>
      <w:tr w:rsidR="1089B826" w14:paraId="318EAD7C" w14:textId="77777777" w:rsidTr="001D6D2E">
        <w:trPr>
          <w:trHeight w:val="300"/>
        </w:trPr>
        <w:tc>
          <w:tcPr>
            <w:tcW w:w="1121" w:type="dxa"/>
          </w:tcPr>
          <w:p w14:paraId="54283857" w14:textId="35FCE0A1" w:rsidR="48DEC4A6" w:rsidRDefault="48DEC4A6" w:rsidP="1089B826">
            <w:pPr>
              <w:rPr>
                <w:lang w:val="en-GB" w:eastAsia="zh-CN"/>
              </w:rPr>
            </w:pPr>
            <w:r>
              <w:rPr>
                <w:noProof/>
              </w:rPr>
              <w:lastRenderedPageBreak/>
              <w:drawing>
                <wp:inline distT="0" distB="0" distL="0" distR="0" wp14:anchorId="6C31EF5A" wp14:editId="32F23440">
                  <wp:extent cx="342900" cy="371475"/>
                  <wp:effectExtent l="0" t="0" r="0" b="0"/>
                  <wp:docPr id="117392859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2900" cy="371475"/>
                          </a:xfrm>
                          <a:prstGeom prst="rect">
                            <a:avLst/>
                          </a:prstGeom>
                          <a:noFill/>
                          <a:ln>
                            <a:noFill/>
                          </a:ln>
                        </pic:spPr>
                      </pic:pic>
                    </a:graphicData>
                  </a:graphic>
                </wp:inline>
              </w:drawing>
            </w:r>
          </w:p>
        </w:tc>
        <w:tc>
          <w:tcPr>
            <w:tcW w:w="8509" w:type="dxa"/>
          </w:tcPr>
          <w:p w14:paraId="3E784C94" w14:textId="2E3C93BC" w:rsidR="48DEC4A6" w:rsidRDefault="48DEC4A6" w:rsidP="1089B826">
            <w:pPr>
              <w:rPr>
                <w:lang w:val="en-GB" w:eastAsia="zh-CN"/>
              </w:rPr>
            </w:pPr>
            <w:r w:rsidRPr="1089B826">
              <w:rPr>
                <w:lang w:val="en-GB" w:eastAsia="zh-CN"/>
              </w:rPr>
              <w:t>Please note that these additional file formats are currently not required and should not be used in eCTD submissions</w:t>
            </w:r>
            <w:r w:rsidR="00ED30C6">
              <w:rPr>
                <w:lang w:val="en-GB" w:eastAsia="zh-CN"/>
              </w:rPr>
              <w:t xml:space="preserve"> until otherwise described in future versions of this document</w:t>
            </w:r>
            <w:r w:rsidRPr="1089B826">
              <w:rPr>
                <w:lang w:val="en-GB" w:eastAsia="zh-CN"/>
              </w:rPr>
              <w:t>.</w:t>
            </w:r>
          </w:p>
        </w:tc>
      </w:tr>
    </w:tbl>
    <w:p w14:paraId="1A003300" w14:textId="3FFFE5B1" w:rsidR="1089B826" w:rsidRDefault="1089B826" w:rsidP="1089B826">
      <w:pPr>
        <w:rPr>
          <w:lang w:val="en-GB" w:eastAsia="zh-CN"/>
        </w:rPr>
      </w:pPr>
    </w:p>
    <w:p w14:paraId="75149891" w14:textId="41D35AE4" w:rsidR="376B38BE" w:rsidRDefault="376B38BE" w:rsidP="001D6D2E">
      <w:pPr>
        <w:rPr>
          <w:lang w:val="en-GB" w:eastAsia="zh-CN"/>
        </w:rPr>
      </w:pPr>
      <w:r>
        <w:tab/>
      </w:r>
      <w:r w:rsidR="3A3483AD" w:rsidRPr="1089B826">
        <w:rPr>
          <w:lang w:val="en-GB" w:eastAsia="zh-CN"/>
        </w:rPr>
        <w:t xml:space="preserve"> </w:t>
      </w:r>
      <w:r w:rsidR="3428E305" w:rsidRPr="1089B826">
        <w:rPr>
          <w:lang w:val="en-GB" w:eastAsia="zh-CN"/>
        </w:rPr>
        <w:t xml:space="preserve"> </w:t>
      </w:r>
    </w:p>
    <w:p w14:paraId="4DD05BF0" w14:textId="230161A0" w:rsidR="004D293E" w:rsidRPr="00AD388A" w:rsidRDefault="004D293E">
      <w:pPr>
        <w:pStyle w:val="Beschriftung"/>
        <w:keepNext/>
        <w:jc w:val="center"/>
        <w:rPr>
          <w:lang w:val="en-GB"/>
        </w:rPr>
      </w:pPr>
      <w:bookmarkStart w:id="595" w:name="_Toc407027983"/>
      <w:bookmarkStart w:id="596" w:name="_Toc518607804"/>
      <w:r w:rsidRPr="76C61EEB">
        <w:rPr>
          <w:lang w:val="en-GB"/>
        </w:rPr>
        <w:t xml:space="preserve">Table </w:t>
      </w:r>
      <w:r w:rsidRPr="76C61EEB">
        <w:rPr>
          <w:lang w:val="en-GB"/>
        </w:rPr>
        <w:fldChar w:fldCharType="begin"/>
      </w:r>
      <w:r w:rsidRPr="76C61EEB">
        <w:rPr>
          <w:lang w:val="en-GB"/>
        </w:rPr>
        <w:instrText xml:space="preserve"> SEQ Table \* ARABIC </w:instrText>
      </w:r>
      <w:r w:rsidRPr="76C61EEB">
        <w:rPr>
          <w:lang w:val="en-GB"/>
        </w:rPr>
        <w:fldChar w:fldCharType="separate"/>
      </w:r>
      <w:r w:rsidR="003C4838" w:rsidRPr="76C61EEB">
        <w:rPr>
          <w:lang w:val="en-GB"/>
        </w:rPr>
        <w:t>2</w:t>
      </w:r>
      <w:r w:rsidRPr="76C61EEB">
        <w:rPr>
          <w:lang w:val="en-GB"/>
        </w:rPr>
        <w:fldChar w:fldCharType="end"/>
      </w:r>
      <w:r w:rsidRPr="76C61EEB">
        <w:rPr>
          <w:lang w:val="en-GB"/>
        </w:rPr>
        <w:t xml:space="preserve">: </w:t>
      </w:r>
      <w:r w:rsidR="65428EEA" w:rsidRPr="76C61EEB">
        <w:rPr>
          <w:lang w:val="en-GB"/>
        </w:rPr>
        <w:t xml:space="preserve">Required </w:t>
      </w:r>
      <w:r w:rsidRPr="76C61EEB">
        <w:rPr>
          <w:lang w:val="en-GB"/>
        </w:rPr>
        <w:t>file formats</w:t>
      </w:r>
      <w:bookmarkEnd w:id="595"/>
      <w:bookmarkEnd w:id="596"/>
    </w:p>
    <w:tbl>
      <w:tblPr>
        <w:tblStyle w:val="Tabellenraster"/>
        <w:tblW w:w="0" w:type="auto"/>
        <w:tblLook w:val="06A0" w:firstRow="1" w:lastRow="0" w:firstColumn="1" w:lastColumn="0" w:noHBand="1" w:noVBand="1"/>
      </w:tblPr>
      <w:tblGrid>
        <w:gridCol w:w="2407"/>
        <w:gridCol w:w="2407"/>
        <w:gridCol w:w="2407"/>
        <w:gridCol w:w="2407"/>
      </w:tblGrid>
      <w:tr w:rsidR="0065701C" w14:paraId="700AD913" w14:textId="77777777" w:rsidTr="0065701C">
        <w:trPr>
          <w:trHeight w:val="300"/>
        </w:trPr>
        <w:tc>
          <w:tcPr>
            <w:tcW w:w="2407" w:type="dxa"/>
          </w:tcPr>
          <w:p w14:paraId="64A4771F" w14:textId="77777777" w:rsidR="0065701C" w:rsidRPr="00AC38D1" w:rsidRDefault="0065701C">
            <w:pPr>
              <w:spacing w:before="40" w:after="40"/>
              <w:jc w:val="center"/>
              <w:rPr>
                <w:b/>
                <w:bCs/>
                <w:lang w:val="en-GB"/>
              </w:rPr>
            </w:pPr>
            <w:r w:rsidRPr="1441C78E">
              <w:rPr>
                <w:b/>
                <w:bCs/>
                <w:lang w:val="en-GB"/>
              </w:rPr>
              <w:t>Document</w:t>
            </w:r>
          </w:p>
        </w:tc>
        <w:tc>
          <w:tcPr>
            <w:tcW w:w="2407" w:type="dxa"/>
          </w:tcPr>
          <w:p w14:paraId="147AC412" w14:textId="77777777" w:rsidR="0065701C" w:rsidRPr="00AC38D1" w:rsidRDefault="0065701C">
            <w:pPr>
              <w:spacing w:before="40" w:after="40"/>
              <w:jc w:val="center"/>
              <w:rPr>
                <w:b/>
                <w:bCs/>
                <w:lang w:val="en-GB"/>
              </w:rPr>
            </w:pPr>
            <w:r w:rsidRPr="00AC38D1">
              <w:rPr>
                <w:b/>
                <w:bCs/>
                <w:lang w:val="en-GB"/>
              </w:rPr>
              <w:t>File format</w:t>
            </w:r>
          </w:p>
        </w:tc>
        <w:tc>
          <w:tcPr>
            <w:tcW w:w="2407" w:type="dxa"/>
          </w:tcPr>
          <w:p w14:paraId="44C097EB" w14:textId="77777777" w:rsidR="0065701C" w:rsidRPr="00AC38D1" w:rsidRDefault="0065701C">
            <w:pPr>
              <w:spacing w:before="40" w:after="40"/>
              <w:jc w:val="center"/>
              <w:rPr>
                <w:b/>
                <w:bCs/>
                <w:lang w:val="en-GB"/>
              </w:rPr>
            </w:pPr>
            <w:r w:rsidRPr="00AC38D1">
              <w:rPr>
                <w:b/>
                <w:bCs/>
                <w:lang w:val="en-GB"/>
              </w:rPr>
              <w:t>To be used with the following context of use values</w:t>
            </w:r>
          </w:p>
        </w:tc>
        <w:tc>
          <w:tcPr>
            <w:tcW w:w="2407" w:type="dxa"/>
          </w:tcPr>
          <w:p w14:paraId="2B90E0BF" w14:textId="77777777" w:rsidR="0065701C" w:rsidRPr="00AC38D1" w:rsidRDefault="0065701C">
            <w:pPr>
              <w:spacing w:before="40" w:after="40"/>
              <w:jc w:val="center"/>
              <w:rPr>
                <w:b/>
                <w:bCs/>
                <w:lang w:val="en-GB"/>
              </w:rPr>
            </w:pPr>
            <w:r w:rsidRPr="00AC38D1">
              <w:rPr>
                <w:b/>
                <w:bCs/>
                <w:lang w:val="en-GB"/>
              </w:rPr>
              <w:t>Comments</w:t>
            </w:r>
          </w:p>
        </w:tc>
      </w:tr>
      <w:tr w:rsidR="0065701C" w14:paraId="0DA62ECF" w14:textId="77777777" w:rsidTr="0065701C">
        <w:trPr>
          <w:trHeight w:val="300"/>
        </w:trPr>
        <w:tc>
          <w:tcPr>
            <w:tcW w:w="2407" w:type="dxa"/>
          </w:tcPr>
          <w:p w14:paraId="6B369800" w14:textId="77777777" w:rsidR="0065701C" w:rsidRPr="00AC38D1" w:rsidRDefault="0065701C">
            <w:pPr>
              <w:spacing w:before="40" w:after="40"/>
              <w:rPr>
                <w:lang w:val="en-GB"/>
              </w:rPr>
            </w:pPr>
            <w:r w:rsidRPr="1441C78E">
              <w:rPr>
                <w:lang w:val="en-GB"/>
              </w:rPr>
              <w:t>Cover letter</w:t>
            </w:r>
          </w:p>
        </w:tc>
        <w:tc>
          <w:tcPr>
            <w:tcW w:w="2407" w:type="dxa"/>
          </w:tcPr>
          <w:p w14:paraId="287219A2" w14:textId="77777777" w:rsidR="0065701C" w:rsidRPr="00AC38D1" w:rsidRDefault="0065701C">
            <w:pPr>
              <w:spacing w:before="40" w:after="40"/>
              <w:rPr>
                <w:lang w:val="en-GB"/>
              </w:rPr>
            </w:pPr>
            <w:r w:rsidRPr="1441C78E">
              <w:rPr>
                <w:lang w:val="en-GB"/>
              </w:rPr>
              <w:t>.pdf*</w:t>
            </w:r>
          </w:p>
        </w:tc>
        <w:tc>
          <w:tcPr>
            <w:tcW w:w="2407" w:type="dxa"/>
          </w:tcPr>
          <w:p w14:paraId="3C4E2967" w14:textId="77777777" w:rsidR="0065701C" w:rsidRPr="00AC38D1" w:rsidRDefault="0065701C">
            <w:pPr>
              <w:spacing w:before="40" w:after="40"/>
              <w:rPr>
                <w:lang w:val="en-GB"/>
              </w:rPr>
            </w:pPr>
            <w:r w:rsidRPr="1441C78E">
              <w:rPr>
                <w:lang w:val="en-GB"/>
              </w:rPr>
              <w:t>any</w:t>
            </w:r>
          </w:p>
        </w:tc>
        <w:tc>
          <w:tcPr>
            <w:tcW w:w="2407" w:type="dxa"/>
          </w:tcPr>
          <w:p w14:paraId="1D972E2F" w14:textId="77777777" w:rsidR="0065701C" w:rsidRDefault="0065701C">
            <w:pPr>
              <w:keepNext/>
              <w:spacing w:before="40" w:after="40"/>
              <w:rPr>
                <w:lang w:val="en-GB"/>
              </w:rPr>
            </w:pPr>
            <w:r w:rsidRPr="1441C78E">
              <w:rPr>
                <w:lang w:val="en-GB"/>
              </w:rPr>
              <w:t>PDF preferably generated from electronic source. If scanned document, the wet ink signature is mandatory. Note that this does not apply to portal submissions where a signature is not mandatory.</w:t>
            </w:r>
          </w:p>
          <w:p w14:paraId="4BD38BC7" w14:textId="77777777" w:rsidR="0065701C" w:rsidRPr="00AC38D1" w:rsidRDefault="0065701C">
            <w:pPr>
              <w:spacing w:before="40" w:after="40"/>
              <w:rPr>
                <w:lang w:val="en-GB"/>
              </w:rPr>
            </w:pPr>
          </w:p>
        </w:tc>
      </w:tr>
      <w:tr w:rsidR="0065701C" w14:paraId="13BBA623" w14:textId="77777777" w:rsidTr="0065701C">
        <w:trPr>
          <w:trHeight w:val="300"/>
        </w:trPr>
        <w:tc>
          <w:tcPr>
            <w:tcW w:w="2407" w:type="dxa"/>
          </w:tcPr>
          <w:p w14:paraId="3B5E62B0" w14:textId="77777777" w:rsidR="0065701C" w:rsidRDefault="0065701C">
            <w:r w:rsidRPr="1441C78E">
              <w:rPr>
                <w:lang w:val="en-GB"/>
              </w:rPr>
              <w:t>Administrative forms</w:t>
            </w:r>
          </w:p>
        </w:tc>
        <w:tc>
          <w:tcPr>
            <w:tcW w:w="2407" w:type="dxa"/>
          </w:tcPr>
          <w:p w14:paraId="2EFCC937" w14:textId="77777777" w:rsidR="0065701C" w:rsidRDefault="0065701C">
            <w:pPr>
              <w:rPr>
                <w:lang w:val="en-GB"/>
              </w:rPr>
            </w:pPr>
            <w:r w:rsidRPr="1441C78E">
              <w:rPr>
                <w:lang w:val="en-GB"/>
              </w:rPr>
              <w:t>.pdf*</w:t>
            </w:r>
          </w:p>
        </w:tc>
        <w:tc>
          <w:tcPr>
            <w:tcW w:w="2407" w:type="dxa"/>
          </w:tcPr>
          <w:p w14:paraId="32BFFD33" w14:textId="77777777" w:rsidR="0065701C" w:rsidRDefault="0065701C">
            <w:r w:rsidRPr="1441C78E">
              <w:rPr>
                <w:lang w:val="en-GB"/>
              </w:rPr>
              <w:t>any</w:t>
            </w:r>
          </w:p>
        </w:tc>
        <w:tc>
          <w:tcPr>
            <w:tcW w:w="2407" w:type="dxa"/>
          </w:tcPr>
          <w:p w14:paraId="0A616C8A" w14:textId="77777777" w:rsidR="0065701C" w:rsidRDefault="0065701C">
            <w:pPr>
              <w:keepNext/>
              <w:spacing w:before="40" w:after="40"/>
              <w:rPr>
                <w:lang w:val="en-GB"/>
              </w:rPr>
            </w:pPr>
            <w:r w:rsidRPr="1441C78E">
              <w:rPr>
                <w:lang w:val="en-GB"/>
              </w:rPr>
              <w:t>PDF preferably generated from electronic source. If scanned document, the wet ink signature is mandatory. Note that this does not apply to portal submissions where a signature is not mandatory.</w:t>
            </w:r>
          </w:p>
          <w:p w14:paraId="568DA9E5" w14:textId="77777777" w:rsidR="0065701C" w:rsidRDefault="0065701C">
            <w:pPr>
              <w:rPr>
                <w:lang w:val="en-GB"/>
              </w:rPr>
            </w:pPr>
          </w:p>
        </w:tc>
      </w:tr>
      <w:tr w:rsidR="0065701C" w14:paraId="7582707B" w14:textId="77777777" w:rsidTr="0065701C">
        <w:trPr>
          <w:trHeight w:val="300"/>
        </w:trPr>
        <w:tc>
          <w:tcPr>
            <w:tcW w:w="2407" w:type="dxa"/>
          </w:tcPr>
          <w:p w14:paraId="20E14E6E" w14:textId="77777777" w:rsidR="0065701C" w:rsidRDefault="0065701C">
            <w:pPr>
              <w:rPr>
                <w:lang w:val="en-GB"/>
              </w:rPr>
            </w:pPr>
            <w:r w:rsidRPr="1441C78E">
              <w:rPr>
                <w:lang w:val="en-GB"/>
              </w:rPr>
              <w:t>Product information text</w:t>
            </w:r>
            <w:r>
              <w:br/>
            </w:r>
            <w:r w:rsidRPr="1441C78E">
              <w:rPr>
                <w:lang w:val="en-GB"/>
              </w:rPr>
              <w:t>Draft packaging material or mock-ups</w:t>
            </w:r>
          </w:p>
        </w:tc>
        <w:tc>
          <w:tcPr>
            <w:tcW w:w="2407" w:type="dxa"/>
          </w:tcPr>
          <w:p w14:paraId="7E8A90E6" w14:textId="77777777" w:rsidR="0065701C" w:rsidRDefault="0065701C">
            <w:r w:rsidRPr="1441C78E">
              <w:rPr>
                <w:lang w:val="en-GB"/>
              </w:rPr>
              <w:t>.pdf*</w:t>
            </w:r>
          </w:p>
        </w:tc>
        <w:tc>
          <w:tcPr>
            <w:tcW w:w="2407" w:type="dxa"/>
          </w:tcPr>
          <w:p w14:paraId="24E5B793" w14:textId="77777777" w:rsidR="0065701C" w:rsidRDefault="0065701C">
            <w:r w:rsidRPr="1441C78E">
              <w:rPr>
                <w:lang w:val="en-GB"/>
              </w:rPr>
              <w:t>any</w:t>
            </w:r>
          </w:p>
        </w:tc>
        <w:tc>
          <w:tcPr>
            <w:tcW w:w="2407" w:type="dxa"/>
          </w:tcPr>
          <w:p w14:paraId="1BC04B29" w14:textId="77777777" w:rsidR="0065701C" w:rsidRDefault="0065701C">
            <w:pPr>
              <w:keepNext/>
              <w:spacing w:before="40" w:after="40"/>
              <w:rPr>
                <w:lang w:val="en-GB"/>
              </w:rPr>
            </w:pPr>
            <w:r w:rsidRPr="1441C78E">
              <w:rPr>
                <w:lang w:val="en-GB"/>
              </w:rPr>
              <w:t>Include working documents as word file (.doc or .docx, please refer to the guidance document) in addition to the PDF for the product information, for ease of review. **</w:t>
            </w:r>
          </w:p>
          <w:p w14:paraId="3B1025AF" w14:textId="77777777" w:rsidR="0065701C" w:rsidRDefault="0065701C">
            <w:pPr>
              <w:rPr>
                <w:lang w:val="en-GB"/>
              </w:rPr>
            </w:pPr>
          </w:p>
        </w:tc>
      </w:tr>
      <w:tr w:rsidR="0065701C" w14:paraId="7538128E" w14:textId="77777777" w:rsidTr="0065701C">
        <w:trPr>
          <w:trHeight w:val="300"/>
        </w:trPr>
        <w:tc>
          <w:tcPr>
            <w:tcW w:w="2407" w:type="dxa"/>
          </w:tcPr>
          <w:p w14:paraId="28220A95" w14:textId="77777777" w:rsidR="0065701C" w:rsidRDefault="0065701C">
            <w:r w:rsidRPr="1441C78E">
              <w:rPr>
                <w:lang w:val="en-GB"/>
              </w:rPr>
              <w:t>Other</w:t>
            </w:r>
          </w:p>
        </w:tc>
        <w:tc>
          <w:tcPr>
            <w:tcW w:w="2407" w:type="dxa"/>
          </w:tcPr>
          <w:p w14:paraId="3CFCBF2F" w14:textId="77777777" w:rsidR="0065701C" w:rsidRDefault="0065701C">
            <w:pPr>
              <w:rPr>
                <w:lang w:val="en-GB"/>
              </w:rPr>
            </w:pPr>
            <w:r w:rsidRPr="1441C78E">
              <w:rPr>
                <w:lang w:val="en-GB"/>
              </w:rPr>
              <w:t>.pdf*,</w:t>
            </w:r>
          </w:p>
          <w:p w14:paraId="473F4BBC" w14:textId="77777777" w:rsidR="0065701C" w:rsidRDefault="0065701C">
            <w:pPr>
              <w:rPr>
                <w:lang w:val="en-GB"/>
              </w:rPr>
            </w:pPr>
            <w:r w:rsidRPr="1441C78E">
              <w:rPr>
                <w:lang w:val="en-GB"/>
              </w:rPr>
              <w:t>.xpt</w:t>
            </w:r>
            <w:r>
              <w:rPr>
                <w:lang w:val="en-GB"/>
              </w:rPr>
              <w:t xml:space="preserve">, </w:t>
            </w:r>
          </w:p>
          <w:p w14:paraId="2F1F51C5" w14:textId="77777777" w:rsidR="0065701C" w:rsidRDefault="0065701C">
            <w:pPr>
              <w:rPr>
                <w:lang w:val="en-GB"/>
              </w:rPr>
            </w:pPr>
            <w:r>
              <w:rPr>
                <w:lang w:val="en-GB"/>
              </w:rPr>
              <w:t>.json</w:t>
            </w:r>
          </w:p>
          <w:p w14:paraId="62494715" w14:textId="1748ACF8" w:rsidR="008D5F17" w:rsidRDefault="008D5F17"/>
        </w:tc>
        <w:tc>
          <w:tcPr>
            <w:tcW w:w="2407" w:type="dxa"/>
          </w:tcPr>
          <w:p w14:paraId="3038DE07" w14:textId="69F08F03" w:rsidR="0065701C" w:rsidRDefault="0065701C">
            <w:pPr>
              <w:rPr>
                <w:lang w:val="en-GB"/>
              </w:rPr>
            </w:pPr>
          </w:p>
        </w:tc>
        <w:tc>
          <w:tcPr>
            <w:tcW w:w="2407" w:type="dxa"/>
          </w:tcPr>
          <w:p w14:paraId="10AA6D84" w14:textId="6F2A042E" w:rsidR="0065701C" w:rsidRDefault="00D47E94">
            <w:pPr>
              <w:rPr>
                <w:lang w:val="en-GB"/>
              </w:rPr>
            </w:pPr>
            <w:r w:rsidRPr="1441C78E">
              <w:rPr>
                <w:lang w:val="en-GB"/>
              </w:rPr>
              <w:t>SEND data</w:t>
            </w:r>
          </w:p>
        </w:tc>
      </w:tr>
    </w:tbl>
    <w:p w14:paraId="00A79579" w14:textId="77777777" w:rsidR="004D293E" w:rsidRPr="003E279D" w:rsidRDefault="004D293E" w:rsidP="004D293E">
      <w:pPr>
        <w:keepNext/>
        <w:spacing w:after="120"/>
        <w:jc w:val="both"/>
        <w:rPr>
          <w:sz w:val="18"/>
          <w:szCs w:val="18"/>
          <w:lang w:val="en-GB"/>
        </w:rPr>
      </w:pPr>
    </w:p>
    <w:p w14:paraId="69C20C05" w14:textId="1E7D3942" w:rsidR="004D293E" w:rsidRPr="001D6D2E" w:rsidRDefault="4D11470C" w:rsidP="001D6D2E">
      <w:pPr>
        <w:pStyle w:val="Beschriftung"/>
        <w:keepNext/>
        <w:jc w:val="center"/>
        <w:rPr>
          <w:lang w:val="en-GB"/>
        </w:rPr>
      </w:pPr>
      <w:r w:rsidRPr="1089B826">
        <w:rPr>
          <w:lang w:val="en-GB"/>
        </w:rPr>
        <w:t>Table 3: Possible future file formats in Swiss eCTD</w:t>
      </w:r>
    </w:p>
    <w:tbl>
      <w:tblPr>
        <w:tblW w:w="0" w:type="auto"/>
        <w:tblLook w:val="04A0" w:firstRow="1" w:lastRow="0" w:firstColumn="1" w:lastColumn="0" w:noHBand="0" w:noVBand="1"/>
      </w:tblPr>
      <w:tblGrid>
        <w:gridCol w:w="1440"/>
        <w:gridCol w:w="1020"/>
        <w:gridCol w:w="2025"/>
        <w:gridCol w:w="1830"/>
        <w:gridCol w:w="3158"/>
      </w:tblGrid>
      <w:tr w:rsidR="1089B826" w14:paraId="25CC7D13" w14:textId="77777777" w:rsidTr="001D6D2E">
        <w:trPr>
          <w:trHeight w:val="300"/>
        </w:trPr>
        <w:tc>
          <w:tcPr>
            <w:tcW w:w="1440" w:type="dxa"/>
            <w:tcBorders>
              <w:top w:val="single" w:sz="8" w:space="0" w:color="A3A3A3"/>
              <w:left w:val="single" w:sz="8" w:space="0" w:color="A3A3A3"/>
              <w:bottom w:val="single" w:sz="8" w:space="0" w:color="A3A3A3"/>
              <w:right w:val="single" w:sz="8" w:space="0" w:color="A3A3A3"/>
            </w:tcBorders>
            <w:shd w:val="clear" w:color="auto" w:fill="E7E6E6" w:themeFill="background2"/>
            <w:tcMar>
              <w:top w:w="80" w:type="dxa"/>
              <w:left w:w="80" w:type="dxa"/>
              <w:bottom w:w="80" w:type="dxa"/>
              <w:right w:w="80" w:type="dxa"/>
            </w:tcMar>
          </w:tcPr>
          <w:p w14:paraId="1ED6F091" w14:textId="167C1523" w:rsidR="1089B826" w:rsidRPr="001D6D2E" w:rsidRDefault="1089B826" w:rsidP="001D6D2E">
            <w:pPr>
              <w:spacing w:before="40" w:after="40"/>
              <w:jc w:val="center"/>
              <w:rPr>
                <w:b/>
                <w:bCs/>
                <w:lang w:val="en-GB"/>
              </w:rPr>
            </w:pPr>
            <w:r w:rsidRPr="001D6D2E">
              <w:rPr>
                <w:b/>
                <w:bCs/>
                <w:lang w:val="en-GB"/>
              </w:rPr>
              <w:t>File Type</w:t>
            </w:r>
          </w:p>
        </w:tc>
        <w:tc>
          <w:tcPr>
            <w:tcW w:w="1020" w:type="dxa"/>
            <w:tcBorders>
              <w:top w:val="single" w:sz="8" w:space="0" w:color="A3A3A3"/>
              <w:left w:val="single" w:sz="8" w:space="0" w:color="A3A3A3"/>
              <w:bottom w:val="single" w:sz="8" w:space="0" w:color="A3A3A3"/>
              <w:right w:val="single" w:sz="8" w:space="0" w:color="A3A3A3"/>
            </w:tcBorders>
            <w:shd w:val="clear" w:color="auto" w:fill="E7E6E6" w:themeFill="background2"/>
            <w:tcMar>
              <w:top w:w="80" w:type="dxa"/>
              <w:left w:w="80" w:type="dxa"/>
              <w:bottom w:w="80" w:type="dxa"/>
              <w:right w:w="80" w:type="dxa"/>
            </w:tcMar>
          </w:tcPr>
          <w:p w14:paraId="5DCEAC3D" w14:textId="0222804D" w:rsidR="1089B826" w:rsidRPr="001D6D2E" w:rsidRDefault="1089B826" w:rsidP="001D6D2E">
            <w:pPr>
              <w:spacing w:before="40" w:after="40"/>
              <w:jc w:val="center"/>
              <w:rPr>
                <w:b/>
                <w:bCs/>
                <w:lang w:val="en-GB"/>
              </w:rPr>
            </w:pPr>
            <w:r w:rsidRPr="001D6D2E">
              <w:rPr>
                <w:b/>
                <w:bCs/>
                <w:lang w:val="en-GB"/>
              </w:rPr>
              <w:t>File Format</w:t>
            </w:r>
          </w:p>
        </w:tc>
        <w:tc>
          <w:tcPr>
            <w:tcW w:w="2025" w:type="dxa"/>
            <w:tcBorders>
              <w:top w:val="single" w:sz="8" w:space="0" w:color="A3A3A3"/>
              <w:left w:val="single" w:sz="8" w:space="0" w:color="A3A3A3"/>
              <w:bottom w:val="single" w:sz="8" w:space="0" w:color="A3A3A3"/>
              <w:right w:val="single" w:sz="8" w:space="0" w:color="A3A3A3"/>
            </w:tcBorders>
            <w:shd w:val="clear" w:color="auto" w:fill="E7E6E6" w:themeFill="background2"/>
            <w:tcMar>
              <w:top w:w="80" w:type="dxa"/>
              <w:left w:w="80" w:type="dxa"/>
              <w:bottom w:w="80" w:type="dxa"/>
              <w:right w:w="80" w:type="dxa"/>
            </w:tcMar>
          </w:tcPr>
          <w:p w14:paraId="5B5C231D" w14:textId="10DE4889" w:rsidR="1089B826" w:rsidRPr="001D6D2E" w:rsidRDefault="1089B826" w:rsidP="001D6D2E">
            <w:pPr>
              <w:spacing w:before="40" w:after="40"/>
              <w:jc w:val="center"/>
              <w:rPr>
                <w:b/>
                <w:bCs/>
                <w:lang w:val="en-GB"/>
              </w:rPr>
            </w:pPr>
            <w:r w:rsidRPr="001D6D2E">
              <w:rPr>
                <w:b/>
                <w:bCs/>
                <w:lang w:val="en-GB"/>
              </w:rPr>
              <w:t>Format Name</w:t>
            </w:r>
          </w:p>
        </w:tc>
        <w:tc>
          <w:tcPr>
            <w:tcW w:w="1830" w:type="dxa"/>
            <w:tcBorders>
              <w:top w:val="single" w:sz="8" w:space="0" w:color="A3A3A3"/>
              <w:left w:val="single" w:sz="8" w:space="0" w:color="A3A3A3"/>
              <w:bottom w:val="single" w:sz="8" w:space="0" w:color="A3A3A3"/>
              <w:right w:val="single" w:sz="8" w:space="0" w:color="A3A3A3"/>
            </w:tcBorders>
            <w:shd w:val="clear" w:color="auto" w:fill="E7E6E6" w:themeFill="background2"/>
            <w:tcMar>
              <w:top w:w="80" w:type="dxa"/>
              <w:left w:w="80" w:type="dxa"/>
              <w:bottom w:w="80" w:type="dxa"/>
              <w:right w:w="80" w:type="dxa"/>
            </w:tcMar>
          </w:tcPr>
          <w:p w14:paraId="03DC6B40" w14:textId="0407BDB0" w:rsidR="1089B826" w:rsidRPr="001D6D2E" w:rsidRDefault="1089B826" w:rsidP="001D6D2E">
            <w:pPr>
              <w:spacing w:before="40" w:after="40"/>
              <w:jc w:val="center"/>
              <w:rPr>
                <w:b/>
                <w:bCs/>
                <w:lang w:val="en-GB"/>
              </w:rPr>
            </w:pPr>
            <w:r w:rsidRPr="001D6D2E">
              <w:rPr>
                <w:b/>
                <w:bCs/>
                <w:lang w:val="en-GB"/>
              </w:rPr>
              <w:t>To be used with the following context of use values</w:t>
            </w:r>
          </w:p>
        </w:tc>
        <w:tc>
          <w:tcPr>
            <w:tcW w:w="3158" w:type="dxa"/>
            <w:tcBorders>
              <w:top w:val="single" w:sz="8" w:space="0" w:color="A3A3A3"/>
              <w:left w:val="single" w:sz="8" w:space="0" w:color="A3A3A3"/>
              <w:bottom w:val="single" w:sz="8" w:space="0" w:color="A3A3A3"/>
              <w:right w:val="single" w:sz="8" w:space="0" w:color="A3A3A3"/>
            </w:tcBorders>
            <w:shd w:val="clear" w:color="auto" w:fill="E7E6E6" w:themeFill="background2"/>
            <w:tcMar>
              <w:top w:w="80" w:type="dxa"/>
              <w:left w:w="80" w:type="dxa"/>
              <w:bottom w:w="80" w:type="dxa"/>
              <w:right w:w="80" w:type="dxa"/>
            </w:tcMar>
          </w:tcPr>
          <w:p w14:paraId="76BF12F7" w14:textId="7380B30A" w:rsidR="1089B826" w:rsidRPr="001D6D2E" w:rsidRDefault="1089B826" w:rsidP="001D6D2E">
            <w:pPr>
              <w:spacing w:before="40" w:after="40"/>
              <w:jc w:val="center"/>
              <w:rPr>
                <w:b/>
                <w:bCs/>
                <w:lang w:val="en-GB"/>
              </w:rPr>
            </w:pPr>
            <w:r w:rsidRPr="001D6D2E">
              <w:rPr>
                <w:b/>
                <w:bCs/>
                <w:lang w:val="en-GB"/>
              </w:rPr>
              <w:t>Permissible Uses / Comments</w:t>
            </w:r>
          </w:p>
        </w:tc>
      </w:tr>
      <w:tr w:rsidR="1089B826" w14:paraId="69A5073D" w14:textId="77777777" w:rsidTr="001D6D2E">
        <w:trPr>
          <w:trHeight w:val="300"/>
        </w:trPr>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351B4E" w14:textId="021AFE7C" w:rsidR="1089B826" w:rsidRDefault="1089B826">
            <w:pPr>
              <w:rPr>
                <w:rFonts w:ascii="Verdana" w:eastAsia="Verdana" w:hAnsi="Verdana" w:cs="Verdana"/>
                <w:i/>
                <w:iCs/>
                <w:sz w:val="18"/>
                <w:szCs w:val="18"/>
                <w:lang w:val="en-GB"/>
              </w:rPr>
            </w:pPr>
            <w:r w:rsidRPr="001D6D2E">
              <w:rPr>
                <w:lang w:val="en-GB"/>
              </w:rPr>
              <w:t>Documents</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A23893" w14:textId="70D53086" w:rsidR="1089B826" w:rsidRDefault="1089B826">
            <w:pPr>
              <w:rPr>
                <w:rFonts w:ascii="Verdana" w:eastAsia="Verdana" w:hAnsi="Verdana" w:cs="Verdana"/>
                <w:sz w:val="18"/>
                <w:szCs w:val="18"/>
                <w:lang w:val="en-GB"/>
              </w:rPr>
            </w:pPr>
            <w:r w:rsidRPr="001D6D2E">
              <w:rPr>
                <w:lang w:val="en-GB"/>
              </w:rPr>
              <w:t xml:space="preserve"> </w:t>
            </w:r>
          </w:p>
        </w:tc>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0F2C3B" w14:textId="164A84A8" w:rsidR="1089B826" w:rsidRDefault="1089B826">
            <w:pPr>
              <w:rPr>
                <w:rFonts w:ascii="Verdana" w:eastAsia="Verdana" w:hAnsi="Verdana" w:cs="Verdana"/>
                <w:sz w:val="18"/>
                <w:szCs w:val="18"/>
                <w:lang w:val="en-GB"/>
              </w:rPr>
            </w:pPr>
            <w:r w:rsidRPr="001D6D2E">
              <w:rPr>
                <w:lang w:val="en-GB"/>
              </w:rPr>
              <w:t xml:space="preserve"> </w:t>
            </w:r>
          </w:p>
        </w:tc>
        <w:tc>
          <w:tcPr>
            <w:tcW w:w="18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51421C" w14:textId="60A297FF" w:rsidR="1089B826" w:rsidRDefault="1089B826">
            <w:pPr>
              <w:rPr>
                <w:rFonts w:ascii="Verdana" w:eastAsia="Verdana" w:hAnsi="Verdana" w:cs="Verdana"/>
                <w:sz w:val="18"/>
                <w:szCs w:val="18"/>
                <w:lang w:val="en-GB"/>
              </w:rPr>
            </w:pPr>
            <w:r w:rsidRPr="001D6D2E">
              <w:rPr>
                <w:lang w:val="en-GB"/>
              </w:rPr>
              <w:t xml:space="preserve"> </w:t>
            </w:r>
          </w:p>
        </w:tc>
        <w:tc>
          <w:tcPr>
            <w:tcW w:w="3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3D185E" w14:textId="141E1A7C" w:rsidR="1089B826" w:rsidRDefault="1089B826">
            <w:pPr>
              <w:rPr>
                <w:rFonts w:ascii="Verdana" w:eastAsia="Verdana" w:hAnsi="Verdana" w:cs="Verdana"/>
                <w:sz w:val="18"/>
                <w:szCs w:val="18"/>
                <w:lang w:val="en-GB"/>
              </w:rPr>
            </w:pPr>
            <w:r w:rsidRPr="001D6D2E">
              <w:rPr>
                <w:lang w:val="en-GB"/>
              </w:rPr>
              <w:t xml:space="preserve"> </w:t>
            </w:r>
          </w:p>
        </w:tc>
      </w:tr>
      <w:tr w:rsidR="1089B826" w14:paraId="2311FFAC" w14:textId="77777777" w:rsidTr="001D6D2E">
        <w:trPr>
          <w:trHeight w:val="300"/>
        </w:trPr>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563E72" w14:textId="3962E313" w:rsidR="1089B826" w:rsidRDefault="1089B826">
            <w:pPr>
              <w:rPr>
                <w:rFonts w:ascii="Verdana" w:eastAsia="Verdana" w:hAnsi="Verdana" w:cs="Verdana"/>
                <w:sz w:val="18"/>
                <w:szCs w:val="18"/>
                <w:lang w:val="en-GB"/>
              </w:rPr>
            </w:pPr>
            <w:r w:rsidRPr="001D6D2E">
              <w:rPr>
                <w:lang w:val="en-GB"/>
              </w:rPr>
              <w:t xml:space="preserve"> </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5DB15F" w14:textId="7EB6D924" w:rsidR="1089B826" w:rsidRDefault="1089B826">
            <w:pPr>
              <w:rPr>
                <w:rFonts w:ascii="Verdana" w:eastAsia="Verdana" w:hAnsi="Verdana" w:cs="Verdana"/>
                <w:sz w:val="18"/>
                <w:szCs w:val="18"/>
                <w:vertAlign w:val="superscript"/>
                <w:lang w:val="en-GB"/>
              </w:rPr>
            </w:pPr>
            <w:r w:rsidRPr="001D6D2E">
              <w:rPr>
                <w:lang w:val="en-GB"/>
              </w:rPr>
              <w:t>.pdf*</w:t>
            </w:r>
          </w:p>
        </w:tc>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DB0A37" w14:textId="41AE7E21" w:rsidR="1089B826" w:rsidRDefault="1089B826">
            <w:pPr>
              <w:rPr>
                <w:rFonts w:ascii="Verdana" w:eastAsia="Verdana" w:hAnsi="Verdana" w:cs="Verdana"/>
                <w:sz w:val="18"/>
                <w:szCs w:val="18"/>
                <w:lang w:val="en-GB"/>
              </w:rPr>
            </w:pPr>
            <w:r w:rsidRPr="001D6D2E">
              <w:rPr>
                <w:lang w:val="en-GB"/>
              </w:rPr>
              <w:t>Portable Document Format</w:t>
            </w:r>
          </w:p>
        </w:tc>
        <w:tc>
          <w:tcPr>
            <w:tcW w:w="18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7B0724" w14:textId="0AB81CB7" w:rsidR="1089B826" w:rsidRDefault="1089B826">
            <w:pPr>
              <w:rPr>
                <w:rFonts w:ascii="Verdana" w:eastAsia="Verdana" w:hAnsi="Verdana" w:cs="Verdana"/>
                <w:i/>
                <w:iCs/>
                <w:sz w:val="18"/>
                <w:szCs w:val="18"/>
                <w:lang w:val="en-GB"/>
              </w:rPr>
            </w:pPr>
            <w:r w:rsidRPr="001D6D2E">
              <w:rPr>
                <w:lang w:val="en-GB"/>
              </w:rPr>
              <w:t>any</w:t>
            </w:r>
          </w:p>
        </w:tc>
        <w:tc>
          <w:tcPr>
            <w:tcW w:w="3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5A98E8" w14:textId="3E54D6F6" w:rsidR="1089B826" w:rsidRDefault="1089B826">
            <w:pPr>
              <w:rPr>
                <w:rFonts w:ascii="Verdana" w:eastAsia="Verdana" w:hAnsi="Verdana" w:cs="Verdana"/>
                <w:sz w:val="18"/>
                <w:szCs w:val="18"/>
                <w:lang w:val="en-GB"/>
              </w:rPr>
            </w:pPr>
            <w:r w:rsidRPr="001D6D2E">
              <w:rPr>
                <w:lang w:val="en-GB"/>
              </w:rPr>
              <w:t>PDF/A-1, PDF/A-2, 1.4, 1.5, 1.6, 1.7</w:t>
            </w:r>
          </w:p>
          <w:p w14:paraId="1282DF69" w14:textId="422E9EA4" w:rsidR="1089B826" w:rsidRDefault="1089B826">
            <w:pPr>
              <w:rPr>
                <w:lang w:val="en-GB"/>
              </w:rPr>
            </w:pPr>
          </w:p>
        </w:tc>
      </w:tr>
      <w:tr w:rsidR="1089B826" w14:paraId="41F8AFF3" w14:textId="77777777" w:rsidTr="001D6D2E">
        <w:trPr>
          <w:trHeight w:val="300"/>
        </w:trPr>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D35E7E" w14:textId="15E03916" w:rsidR="1089B826" w:rsidRDefault="1089B826">
            <w:pPr>
              <w:rPr>
                <w:rFonts w:ascii="Verdana" w:eastAsia="Verdana" w:hAnsi="Verdana" w:cs="Verdana"/>
                <w:i/>
                <w:iCs/>
                <w:sz w:val="18"/>
                <w:szCs w:val="18"/>
                <w:lang w:val="en-GB"/>
              </w:rPr>
            </w:pPr>
            <w:r w:rsidRPr="001D6D2E">
              <w:rPr>
                <w:lang w:val="en-GB"/>
              </w:rPr>
              <w:t>Images</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12631D" w14:textId="15A387AD" w:rsidR="1089B826" w:rsidRDefault="1089B826">
            <w:pPr>
              <w:rPr>
                <w:rFonts w:ascii="Verdana" w:eastAsia="Verdana" w:hAnsi="Verdana" w:cs="Verdana"/>
                <w:sz w:val="18"/>
                <w:szCs w:val="18"/>
                <w:lang w:val="en-GB"/>
              </w:rPr>
            </w:pPr>
            <w:r w:rsidRPr="001D6D2E">
              <w:rPr>
                <w:lang w:val="en-GB"/>
              </w:rPr>
              <w:t xml:space="preserve"> </w:t>
            </w:r>
          </w:p>
        </w:tc>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2F1EA0" w14:textId="0A00D8AD" w:rsidR="1089B826" w:rsidRDefault="1089B826">
            <w:pPr>
              <w:rPr>
                <w:rFonts w:ascii="Verdana" w:eastAsia="Verdana" w:hAnsi="Verdana" w:cs="Verdana"/>
                <w:sz w:val="18"/>
                <w:szCs w:val="18"/>
                <w:lang w:val="en-GB"/>
              </w:rPr>
            </w:pPr>
            <w:r w:rsidRPr="001D6D2E">
              <w:rPr>
                <w:lang w:val="en-GB"/>
              </w:rPr>
              <w:t xml:space="preserve"> </w:t>
            </w:r>
          </w:p>
        </w:tc>
        <w:tc>
          <w:tcPr>
            <w:tcW w:w="18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62226D" w14:textId="7546B35C" w:rsidR="1089B826" w:rsidRDefault="1089B826">
            <w:pPr>
              <w:rPr>
                <w:rFonts w:ascii="Verdana" w:eastAsia="Verdana" w:hAnsi="Verdana" w:cs="Verdana"/>
                <w:sz w:val="18"/>
                <w:szCs w:val="18"/>
                <w:lang w:val="en-GB"/>
              </w:rPr>
            </w:pPr>
            <w:r w:rsidRPr="001D6D2E">
              <w:rPr>
                <w:lang w:val="en-GB"/>
              </w:rPr>
              <w:t xml:space="preserve"> </w:t>
            </w:r>
          </w:p>
        </w:tc>
        <w:tc>
          <w:tcPr>
            <w:tcW w:w="3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14F078" w14:textId="10D4FCAC" w:rsidR="1089B826" w:rsidRDefault="1089B826">
            <w:pPr>
              <w:rPr>
                <w:rFonts w:ascii="Verdana" w:eastAsia="Verdana" w:hAnsi="Verdana" w:cs="Verdana"/>
                <w:sz w:val="18"/>
                <w:szCs w:val="18"/>
                <w:lang w:val="en-GB"/>
              </w:rPr>
            </w:pPr>
            <w:r w:rsidRPr="001D6D2E">
              <w:rPr>
                <w:lang w:val="en-GB"/>
              </w:rPr>
              <w:t xml:space="preserve"> </w:t>
            </w:r>
          </w:p>
        </w:tc>
      </w:tr>
      <w:tr w:rsidR="1089B826" w14:paraId="359550DB" w14:textId="77777777" w:rsidTr="001D6D2E">
        <w:trPr>
          <w:trHeight w:val="300"/>
        </w:trPr>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D5941E" w14:textId="0307F14C" w:rsidR="1089B826" w:rsidRDefault="1089B826">
            <w:pPr>
              <w:rPr>
                <w:rFonts w:ascii="Verdana" w:eastAsia="Verdana" w:hAnsi="Verdana" w:cs="Verdana"/>
                <w:sz w:val="18"/>
                <w:szCs w:val="18"/>
                <w:lang w:val="en-GB"/>
              </w:rPr>
            </w:pPr>
            <w:r w:rsidRPr="001D6D2E">
              <w:rPr>
                <w:lang w:val="en-GB"/>
              </w:rPr>
              <w:t xml:space="preserve"> </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FC467B" w14:textId="29AD80C6" w:rsidR="1089B826" w:rsidRDefault="1089B826">
            <w:pPr>
              <w:rPr>
                <w:rFonts w:ascii="Verdana" w:eastAsia="Verdana" w:hAnsi="Verdana" w:cs="Verdana"/>
                <w:sz w:val="18"/>
                <w:szCs w:val="18"/>
                <w:lang w:val="en-GB"/>
              </w:rPr>
            </w:pPr>
            <w:r w:rsidRPr="001D6D2E">
              <w:rPr>
                <w:lang w:val="en-GB"/>
              </w:rPr>
              <w:t>.bmp</w:t>
            </w:r>
          </w:p>
        </w:tc>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C0686D" w14:textId="71BDB19F" w:rsidR="1089B826" w:rsidRDefault="1089B826">
            <w:pPr>
              <w:rPr>
                <w:rFonts w:ascii="Verdana" w:eastAsia="Verdana" w:hAnsi="Verdana" w:cs="Verdana"/>
                <w:sz w:val="18"/>
                <w:szCs w:val="18"/>
                <w:lang w:val="en-GB"/>
              </w:rPr>
            </w:pPr>
            <w:r w:rsidRPr="001D6D2E">
              <w:rPr>
                <w:lang w:val="en-GB"/>
              </w:rPr>
              <w:t>Bitmap Graphics</w:t>
            </w:r>
          </w:p>
        </w:tc>
        <w:tc>
          <w:tcPr>
            <w:tcW w:w="1830" w:type="dxa"/>
            <w:vMerge w:val="restar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DD34F9" w14:textId="550DC154" w:rsidR="1089B826" w:rsidRDefault="1089B826">
            <w:pPr>
              <w:rPr>
                <w:lang w:val="en-GB"/>
              </w:rPr>
            </w:pPr>
          </w:p>
        </w:tc>
        <w:tc>
          <w:tcPr>
            <w:tcW w:w="3158" w:type="dxa"/>
            <w:vMerge w:val="restar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A93FB4" w14:textId="3DA2C959" w:rsidR="73435AE5" w:rsidRDefault="73435AE5">
            <w:pPr>
              <w:rPr>
                <w:lang w:val="en-GB"/>
              </w:rPr>
            </w:pPr>
            <w:r w:rsidRPr="1089B826">
              <w:rPr>
                <w:lang w:val="en-GB"/>
              </w:rPr>
              <w:t>Currently not required</w:t>
            </w:r>
          </w:p>
        </w:tc>
      </w:tr>
      <w:tr w:rsidR="1089B826" w14:paraId="2ACF33AC" w14:textId="77777777" w:rsidTr="001D6D2E">
        <w:trPr>
          <w:trHeight w:val="300"/>
        </w:trPr>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F48197" w14:textId="0EA136B8" w:rsidR="1089B826" w:rsidRDefault="1089B826">
            <w:pPr>
              <w:rPr>
                <w:rFonts w:ascii="Verdana" w:eastAsia="Verdana" w:hAnsi="Verdana" w:cs="Verdana"/>
                <w:sz w:val="18"/>
                <w:szCs w:val="18"/>
                <w:lang w:val="en-GB"/>
              </w:rPr>
            </w:pPr>
            <w:r w:rsidRPr="001D6D2E">
              <w:rPr>
                <w:lang w:val="en-GB"/>
              </w:rPr>
              <w:t xml:space="preserve"> </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1E70E2" w14:textId="73CA9AEC" w:rsidR="1089B826" w:rsidRDefault="1089B826">
            <w:pPr>
              <w:rPr>
                <w:rFonts w:ascii="Verdana" w:eastAsia="Verdana" w:hAnsi="Verdana" w:cs="Verdana"/>
                <w:sz w:val="18"/>
                <w:szCs w:val="18"/>
                <w:lang w:val="en-GB"/>
              </w:rPr>
            </w:pPr>
            <w:r w:rsidRPr="001D6D2E">
              <w:rPr>
                <w:lang w:val="en-GB"/>
              </w:rPr>
              <w:t>.gif</w:t>
            </w:r>
          </w:p>
        </w:tc>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2D045D" w14:textId="4F812E34" w:rsidR="1089B826" w:rsidRDefault="1089B826">
            <w:pPr>
              <w:rPr>
                <w:rFonts w:ascii="Verdana" w:eastAsia="Verdana" w:hAnsi="Verdana" w:cs="Verdana"/>
                <w:sz w:val="18"/>
                <w:szCs w:val="18"/>
                <w:lang w:val="en-GB"/>
              </w:rPr>
            </w:pPr>
            <w:r w:rsidRPr="001D6D2E">
              <w:rPr>
                <w:lang w:val="en-GB"/>
              </w:rPr>
              <w:t>Graphics Interchange Format</w:t>
            </w:r>
          </w:p>
        </w:tc>
        <w:tc>
          <w:tcPr>
            <w:tcW w:w="1830" w:type="dxa"/>
            <w:vMerge/>
            <w:tcBorders>
              <w:left w:val="single" w:sz="0" w:space="0" w:color="A3A3A3"/>
              <w:right w:val="single" w:sz="0" w:space="0" w:color="A3A3A3"/>
            </w:tcBorders>
            <w:vAlign w:val="center"/>
          </w:tcPr>
          <w:p w14:paraId="4E868661" w14:textId="77777777" w:rsidR="00E03192" w:rsidRDefault="00E03192"/>
        </w:tc>
        <w:tc>
          <w:tcPr>
            <w:tcW w:w="3158" w:type="dxa"/>
            <w:vMerge/>
            <w:tcBorders>
              <w:left w:val="single" w:sz="0" w:space="0" w:color="A3A3A3"/>
              <w:right w:val="single" w:sz="0" w:space="0" w:color="A3A3A3"/>
            </w:tcBorders>
            <w:vAlign w:val="center"/>
          </w:tcPr>
          <w:p w14:paraId="3CD8B561" w14:textId="77777777" w:rsidR="00E03192" w:rsidRDefault="00E03192"/>
        </w:tc>
      </w:tr>
      <w:tr w:rsidR="1089B826" w14:paraId="7D16A210" w14:textId="77777777" w:rsidTr="001D6D2E">
        <w:trPr>
          <w:trHeight w:val="300"/>
        </w:trPr>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A6F128" w14:textId="26B54823" w:rsidR="1089B826" w:rsidRDefault="1089B826">
            <w:pPr>
              <w:rPr>
                <w:rFonts w:ascii="Verdana" w:eastAsia="Verdana" w:hAnsi="Verdana" w:cs="Verdana"/>
                <w:sz w:val="18"/>
                <w:szCs w:val="18"/>
                <w:lang w:val="en-GB"/>
              </w:rPr>
            </w:pPr>
            <w:r w:rsidRPr="001D6D2E">
              <w:rPr>
                <w:lang w:val="en-GB"/>
              </w:rPr>
              <w:t xml:space="preserve"> </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9866C9" w14:textId="12E1586F" w:rsidR="1089B826" w:rsidRDefault="1089B826">
            <w:pPr>
              <w:rPr>
                <w:rFonts w:ascii="Verdana" w:eastAsia="Verdana" w:hAnsi="Verdana" w:cs="Verdana"/>
                <w:sz w:val="18"/>
                <w:szCs w:val="18"/>
                <w:lang w:val="en-GB"/>
              </w:rPr>
            </w:pPr>
            <w:r w:rsidRPr="001D6D2E">
              <w:rPr>
                <w:lang w:val="en-GB"/>
              </w:rPr>
              <w:t>.jpg, .jpeg</w:t>
            </w:r>
          </w:p>
        </w:tc>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C21821" w14:textId="620954B7" w:rsidR="1089B826" w:rsidRDefault="1089B826">
            <w:pPr>
              <w:rPr>
                <w:rFonts w:ascii="Verdana" w:eastAsia="Verdana" w:hAnsi="Verdana" w:cs="Verdana"/>
                <w:sz w:val="18"/>
                <w:szCs w:val="18"/>
                <w:lang w:val="en-GB"/>
              </w:rPr>
            </w:pPr>
            <w:r w:rsidRPr="001D6D2E">
              <w:rPr>
                <w:lang w:val="en-GB"/>
              </w:rPr>
              <w:t>Joint Photographic Experts Group</w:t>
            </w:r>
          </w:p>
        </w:tc>
        <w:tc>
          <w:tcPr>
            <w:tcW w:w="1830" w:type="dxa"/>
            <w:vMerge/>
            <w:tcBorders>
              <w:left w:val="single" w:sz="0" w:space="0" w:color="A3A3A3"/>
              <w:right w:val="single" w:sz="0" w:space="0" w:color="A3A3A3"/>
            </w:tcBorders>
            <w:vAlign w:val="center"/>
          </w:tcPr>
          <w:p w14:paraId="3A407655" w14:textId="77777777" w:rsidR="00E03192" w:rsidRDefault="00E03192"/>
        </w:tc>
        <w:tc>
          <w:tcPr>
            <w:tcW w:w="3158" w:type="dxa"/>
            <w:vMerge/>
            <w:tcBorders>
              <w:left w:val="single" w:sz="0" w:space="0" w:color="A3A3A3"/>
              <w:right w:val="single" w:sz="0" w:space="0" w:color="A3A3A3"/>
            </w:tcBorders>
            <w:vAlign w:val="center"/>
          </w:tcPr>
          <w:p w14:paraId="5ADD8FCC" w14:textId="77777777" w:rsidR="00E03192" w:rsidRDefault="00E03192"/>
        </w:tc>
      </w:tr>
      <w:tr w:rsidR="1089B826" w14:paraId="69C4C7AF" w14:textId="77777777" w:rsidTr="001D6D2E">
        <w:trPr>
          <w:trHeight w:val="300"/>
        </w:trPr>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72E2C6" w14:textId="5D8FA6FB" w:rsidR="1089B826" w:rsidRDefault="1089B826">
            <w:pPr>
              <w:rPr>
                <w:rFonts w:ascii="Verdana" w:eastAsia="Verdana" w:hAnsi="Verdana" w:cs="Verdana"/>
                <w:sz w:val="18"/>
                <w:szCs w:val="18"/>
                <w:lang w:val="en-GB"/>
              </w:rPr>
            </w:pPr>
            <w:r w:rsidRPr="001D6D2E">
              <w:rPr>
                <w:lang w:val="en-GB"/>
              </w:rPr>
              <w:t xml:space="preserve"> </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4838E7" w14:textId="22F61069" w:rsidR="1089B826" w:rsidRDefault="1089B826">
            <w:pPr>
              <w:rPr>
                <w:rFonts w:ascii="Verdana" w:eastAsia="Verdana" w:hAnsi="Verdana" w:cs="Verdana"/>
                <w:sz w:val="18"/>
                <w:szCs w:val="18"/>
                <w:lang w:val="en-GB"/>
              </w:rPr>
            </w:pPr>
            <w:r w:rsidRPr="001D6D2E">
              <w:rPr>
                <w:lang w:val="en-GB"/>
              </w:rPr>
              <w:t>.png</w:t>
            </w:r>
          </w:p>
        </w:tc>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296677" w14:textId="6A258CB3" w:rsidR="1089B826" w:rsidRDefault="1089B826">
            <w:pPr>
              <w:rPr>
                <w:rFonts w:ascii="Verdana" w:eastAsia="Verdana" w:hAnsi="Verdana" w:cs="Verdana"/>
                <w:sz w:val="18"/>
                <w:szCs w:val="18"/>
                <w:lang w:val="en-GB"/>
              </w:rPr>
            </w:pPr>
            <w:r w:rsidRPr="001D6D2E">
              <w:rPr>
                <w:lang w:val="en-GB"/>
              </w:rPr>
              <w:t>Portable Network</w:t>
            </w:r>
          </w:p>
          <w:p w14:paraId="67B03A23" w14:textId="39E53F8B" w:rsidR="1089B826" w:rsidRDefault="1089B826">
            <w:pPr>
              <w:rPr>
                <w:rFonts w:ascii="Verdana" w:eastAsia="Verdana" w:hAnsi="Verdana" w:cs="Verdana"/>
                <w:sz w:val="18"/>
                <w:szCs w:val="18"/>
                <w:lang w:val="en-GB"/>
              </w:rPr>
            </w:pPr>
            <w:r w:rsidRPr="001D6D2E">
              <w:rPr>
                <w:lang w:val="en-GB"/>
              </w:rPr>
              <w:t>Graphics</w:t>
            </w:r>
          </w:p>
        </w:tc>
        <w:tc>
          <w:tcPr>
            <w:tcW w:w="1830" w:type="dxa"/>
            <w:vMerge/>
            <w:tcBorders>
              <w:left w:val="single" w:sz="0" w:space="0" w:color="A3A3A3"/>
              <w:bottom w:val="single" w:sz="0" w:space="0" w:color="A3A3A3"/>
              <w:right w:val="single" w:sz="0" w:space="0" w:color="A3A3A3"/>
            </w:tcBorders>
            <w:vAlign w:val="center"/>
          </w:tcPr>
          <w:p w14:paraId="7D7FD87B" w14:textId="77777777" w:rsidR="00E03192" w:rsidRDefault="00E03192"/>
        </w:tc>
        <w:tc>
          <w:tcPr>
            <w:tcW w:w="3158" w:type="dxa"/>
            <w:vMerge/>
            <w:tcBorders>
              <w:left w:val="single" w:sz="0" w:space="0" w:color="A3A3A3"/>
              <w:bottom w:val="single" w:sz="0" w:space="0" w:color="A3A3A3"/>
              <w:right w:val="single" w:sz="0" w:space="0" w:color="A3A3A3"/>
            </w:tcBorders>
            <w:vAlign w:val="center"/>
          </w:tcPr>
          <w:p w14:paraId="096BB020" w14:textId="77777777" w:rsidR="00E03192" w:rsidRDefault="00E03192"/>
        </w:tc>
      </w:tr>
      <w:tr w:rsidR="1089B826" w14:paraId="63B1ADEA" w14:textId="77777777" w:rsidTr="001D6D2E">
        <w:trPr>
          <w:trHeight w:val="300"/>
        </w:trPr>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9CC97A" w14:textId="7C92262E" w:rsidR="1089B826" w:rsidRDefault="1089B826">
            <w:pPr>
              <w:rPr>
                <w:rFonts w:ascii="Verdana" w:eastAsia="Verdana" w:hAnsi="Verdana" w:cs="Verdana"/>
                <w:i/>
                <w:iCs/>
                <w:sz w:val="18"/>
                <w:szCs w:val="18"/>
                <w:lang w:val="en-GB"/>
              </w:rPr>
            </w:pPr>
            <w:r w:rsidRPr="001D6D2E">
              <w:rPr>
                <w:lang w:val="en-GB"/>
              </w:rPr>
              <w:t>Audio/Video</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D78B6E" w14:textId="19BCEFC9" w:rsidR="1089B826" w:rsidRDefault="1089B826">
            <w:pPr>
              <w:rPr>
                <w:rFonts w:ascii="Verdana" w:eastAsia="Verdana" w:hAnsi="Verdana" w:cs="Verdana"/>
                <w:sz w:val="18"/>
                <w:szCs w:val="18"/>
                <w:lang w:val="en-GB"/>
              </w:rPr>
            </w:pPr>
            <w:r w:rsidRPr="001D6D2E">
              <w:rPr>
                <w:lang w:val="en-GB"/>
              </w:rPr>
              <w:t xml:space="preserve"> </w:t>
            </w:r>
          </w:p>
        </w:tc>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E42A45" w14:textId="724B2626" w:rsidR="1089B826" w:rsidRDefault="1089B826">
            <w:pPr>
              <w:rPr>
                <w:rFonts w:ascii="Verdana" w:eastAsia="Verdana" w:hAnsi="Verdana" w:cs="Verdana"/>
                <w:sz w:val="18"/>
                <w:szCs w:val="18"/>
                <w:lang w:val="en-GB"/>
              </w:rPr>
            </w:pPr>
            <w:r w:rsidRPr="001D6D2E">
              <w:rPr>
                <w:lang w:val="en-GB"/>
              </w:rPr>
              <w:t xml:space="preserve"> </w:t>
            </w:r>
          </w:p>
        </w:tc>
        <w:tc>
          <w:tcPr>
            <w:tcW w:w="1830"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0536AA88" w14:textId="5D46B1E9" w:rsidR="1089B826" w:rsidRDefault="1089B826">
            <w:pPr>
              <w:rPr>
                <w:rFonts w:ascii="Verdana" w:eastAsia="Verdana" w:hAnsi="Verdana" w:cs="Verdana"/>
                <w:sz w:val="18"/>
                <w:szCs w:val="18"/>
                <w:lang w:val="en-GB"/>
              </w:rPr>
            </w:pPr>
            <w:r w:rsidRPr="001D6D2E">
              <w:rPr>
                <w:lang w:val="en-GB"/>
              </w:rPr>
              <w:t xml:space="preserve"> </w:t>
            </w:r>
          </w:p>
        </w:tc>
        <w:tc>
          <w:tcPr>
            <w:tcW w:w="3158"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2F3D5F80" w14:textId="5B3B0FEB" w:rsidR="1089B826" w:rsidRDefault="1089B826">
            <w:pPr>
              <w:rPr>
                <w:rFonts w:ascii="Verdana" w:eastAsia="Verdana" w:hAnsi="Verdana" w:cs="Verdana"/>
                <w:sz w:val="18"/>
                <w:szCs w:val="18"/>
                <w:lang w:val="en-GB"/>
              </w:rPr>
            </w:pPr>
            <w:r w:rsidRPr="001D6D2E">
              <w:rPr>
                <w:lang w:val="en-GB"/>
              </w:rPr>
              <w:t xml:space="preserve"> </w:t>
            </w:r>
          </w:p>
        </w:tc>
      </w:tr>
      <w:tr w:rsidR="1089B826" w14:paraId="04248DFD" w14:textId="77777777" w:rsidTr="001D6D2E">
        <w:trPr>
          <w:trHeight w:val="300"/>
        </w:trPr>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6F67E8" w14:textId="7015D95E" w:rsidR="1089B826" w:rsidRDefault="1089B826">
            <w:pPr>
              <w:rPr>
                <w:rFonts w:ascii="Verdana" w:eastAsia="Verdana" w:hAnsi="Verdana" w:cs="Verdana"/>
                <w:sz w:val="18"/>
                <w:szCs w:val="18"/>
                <w:lang w:val="en-GB"/>
              </w:rPr>
            </w:pPr>
            <w:r w:rsidRPr="001D6D2E">
              <w:rPr>
                <w:lang w:val="en-GB"/>
              </w:rPr>
              <w:t xml:space="preserve"> </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E6ED85" w14:textId="56ECE1E3" w:rsidR="1089B826" w:rsidRDefault="1089B826">
            <w:pPr>
              <w:rPr>
                <w:rFonts w:ascii="Verdana" w:eastAsia="Verdana" w:hAnsi="Verdana" w:cs="Verdana"/>
                <w:sz w:val="18"/>
                <w:szCs w:val="18"/>
                <w:lang w:val="en-GB"/>
              </w:rPr>
            </w:pPr>
            <w:r w:rsidRPr="001D6D2E">
              <w:rPr>
                <w:lang w:val="en-GB"/>
              </w:rPr>
              <w:t>.mp4</w:t>
            </w:r>
          </w:p>
        </w:tc>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25FA20" w14:textId="5E0EC840" w:rsidR="1089B826" w:rsidRDefault="1089B826">
            <w:pPr>
              <w:rPr>
                <w:rFonts w:ascii="Verdana" w:eastAsia="Verdana" w:hAnsi="Verdana" w:cs="Verdana"/>
                <w:sz w:val="18"/>
                <w:szCs w:val="18"/>
                <w:lang w:val="en-GB"/>
              </w:rPr>
            </w:pPr>
            <w:r w:rsidRPr="001D6D2E">
              <w:rPr>
                <w:lang w:val="en-GB"/>
              </w:rPr>
              <w:t>MPEG-4 Part 14</w:t>
            </w:r>
          </w:p>
        </w:tc>
        <w:tc>
          <w:tcPr>
            <w:tcW w:w="18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71109B" w14:textId="2775EDCB" w:rsidR="1089B826" w:rsidRDefault="1089B826">
            <w:pPr>
              <w:rPr>
                <w:rFonts w:ascii="Verdana" w:eastAsia="Verdana" w:hAnsi="Verdana" w:cs="Verdana"/>
                <w:sz w:val="18"/>
                <w:szCs w:val="18"/>
                <w:lang w:val="en-GB"/>
              </w:rPr>
            </w:pPr>
          </w:p>
        </w:tc>
        <w:tc>
          <w:tcPr>
            <w:tcW w:w="3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44D8EA" w14:textId="4ED3F013" w:rsidR="233ECDF4" w:rsidRDefault="233ECDF4">
            <w:pPr>
              <w:rPr>
                <w:lang w:val="en-GB"/>
              </w:rPr>
            </w:pPr>
            <w:r w:rsidRPr="1089B826">
              <w:rPr>
                <w:lang w:val="en-GB"/>
              </w:rPr>
              <w:t>Currently not required</w:t>
            </w:r>
          </w:p>
        </w:tc>
      </w:tr>
      <w:tr w:rsidR="1089B826" w14:paraId="796B7A5E" w14:textId="77777777" w:rsidTr="001D6D2E">
        <w:trPr>
          <w:trHeight w:val="300"/>
        </w:trPr>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D1ADD4" w14:textId="275ED291" w:rsidR="1089B826" w:rsidRDefault="1089B826">
            <w:pPr>
              <w:rPr>
                <w:rFonts w:ascii="Verdana" w:eastAsia="Verdana" w:hAnsi="Verdana" w:cs="Verdana"/>
                <w:i/>
                <w:iCs/>
                <w:sz w:val="18"/>
                <w:szCs w:val="18"/>
                <w:lang w:val="en-GB"/>
              </w:rPr>
            </w:pPr>
            <w:r w:rsidRPr="001D6D2E">
              <w:rPr>
                <w:lang w:val="en-GB"/>
              </w:rPr>
              <w:t>Coding Language</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242480" w14:textId="02B0CB97" w:rsidR="1089B826" w:rsidRDefault="1089B826">
            <w:pPr>
              <w:rPr>
                <w:rFonts w:ascii="Verdana" w:eastAsia="Verdana" w:hAnsi="Verdana" w:cs="Verdana"/>
                <w:sz w:val="18"/>
                <w:szCs w:val="18"/>
                <w:lang w:val="en-GB"/>
              </w:rPr>
            </w:pPr>
            <w:r w:rsidRPr="001D6D2E">
              <w:rPr>
                <w:lang w:val="en-GB"/>
              </w:rPr>
              <w:t xml:space="preserve"> </w:t>
            </w:r>
          </w:p>
        </w:tc>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E079C2" w14:textId="0AF86698" w:rsidR="1089B826" w:rsidRDefault="1089B826">
            <w:pPr>
              <w:rPr>
                <w:rFonts w:ascii="Verdana" w:eastAsia="Verdana" w:hAnsi="Verdana" w:cs="Verdana"/>
                <w:sz w:val="18"/>
                <w:szCs w:val="18"/>
                <w:lang w:val="en-GB"/>
              </w:rPr>
            </w:pPr>
            <w:r w:rsidRPr="001D6D2E">
              <w:rPr>
                <w:lang w:val="en-GB"/>
              </w:rPr>
              <w:t xml:space="preserve"> </w:t>
            </w:r>
          </w:p>
        </w:tc>
        <w:tc>
          <w:tcPr>
            <w:tcW w:w="18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F4EE48" w14:textId="4DEDFCA7" w:rsidR="1089B826" w:rsidRDefault="1089B826">
            <w:pPr>
              <w:rPr>
                <w:rFonts w:ascii="Verdana" w:eastAsia="Verdana" w:hAnsi="Verdana" w:cs="Verdana"/>
                <w:sz w:val="18"/>
                <w:szCs w:val="18"/>
                <w:lang w:val="en-GB"/>
              </w:rPr>
            </w:pPr>
            <w:r w:rsidRPr="001D6D2E">
              <w:rPr>
                <w:lang w:val="en-GB"/>
              </w:rPr>
              <w:t xml:space="preserve"> </w:t>
            </w:r>
          </w:p>
        </w:tc>
        <w:tc>
          <w:tcPr>
            <w:tcW w:w="3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2698EC" w14:textId="5D037607" w:rsidR="1089B826" w:rsidRDefault="1089B826">
            <w:pPr>
              <w:rPr>
                <w:rFonts w:ascii="Verdana" w:eastAsia="Verdana" w:hAnsi="Verdana" w:cs="Verdana"/>
                <w:sz w:val="18"/>
                <w:szCs w:val="18"/>
                <w:lang w:val="en-GB"/>
              </w:rPr>
            </w:pPr>
            <w:r w:rsidRPr="001D6D2E">
              <w:rPr>
                <w:lang w:val="en-GB"/>
              </w:rPr>
              <w:t xml:space="preserve"> </w:t>
            </w:r>
          </w:p>
        </w:tc>
      </w:tr>
      <w:tr w:rsidR="1089B826" w14:paraId="7067F536" w14:textId="77777777" w:rsidTr="001D6D2E">
        <w:trPr>
          <w:trHeight w:val="300"/>
        </w:trPr>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F78FD9" w14:textId="2D24652D" w:rsidR="1089B826" w:rsidRDefault="1089B826">
            <w:pPr>
              <w:rPr>
                <w:rFonts w:ascii="Verdana" w:eastAsia="Verdana" w:hAnsi="Verdana" w:cs="Verdana"/>
                <w:sz w:val="18"/>
                <w:szCs w:val="18"/>
                <w:lang w:val="en-GB"/>
              </w:rPr>
            </w:pPr>
            <w:r w:rsidRPr="001D6D2E">
              <w:rPr>
                <w:lang w:val="en-GB"/>
              </w:rPr>
              <w:t xml:space="preserve"> </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2E61BC" w14:textId="72305A3D" w:rsidR="1089B826" w:rsidRDefault="1089B826">
            <w:pPr>
              <w:rPr>
                <w:rFonts w:ascii="Verdana" w:eastAsia="Verdana" w:hAnsi="Verdana" w:cs="Verdana"/>
                <w:sz w:val="18"/>
                <w:szCs w:val="18"/>
                <w:vertAlign w:val="superscript"/>
                <w:lang w:val="en-GB"/>
              </w:rPr>
            </w:pPr>
            <w:r w:rsidRPr="001D6D2E">
              <w:rPr>
                <w:lang w:val="en-GB"/>
              </w:rPr>
              <w:t>.xml</w:t>
            </w:r>
          </w:p>
        </w:tc>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FBBAA0" w14:textId="403704C4" w:rsidR="1089B826" w:rsidRDefault="1089B826">
            <w:pPr>
              <w:rPr>
                <w:rFonts w:ascii="Verdana" w:eastAsia="Verdana" w:hAnsi="Verdana" w:cs="Verdana"/>
                <w:sz w:val="18"/>
                <w:szCs w:val="18"/>
                <w:lang w:val="en-GB"/>
              </w:rPr>
            </w:pPr>
            <w:r w:rsidRPr="001D6D2E">
              <w:rPr>
                <w:lang w:val="en-GB"/>
              </w:rPr>
              <w:t>Extensible Markup Language</w:t>
            </w:r>
          </w:p>
        </w:tc>
        <w:tc>
          <w:tcPr>
            <w:tcW w:w="1830" w:type="dxa"/>
            <w:vMerge w:val="restar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8BD7B5" w14:textId="4402B9AA" w:rsidR="1089B826" w:rsidRDefault="1089B826">
            <w:pPr>
              <w:rPr>
                <w:rFonts w:ascii="Verdana" w:eastAsia="Verdana" w:hAnsi="Verdana" w:cs="Verdana"/>
                <w:i/>
                <w:iCs/>
                <w:sz w:val="18"/>
                <w:szCs w:val="18"/>
                <w:lang w:val="en-GB"/>
              </w:rPr>
            </w:pPr>
          </w:p>
        </w:tc>
        <w:tc>
          <w:tcPr>
            <w:tcW w:w="3158" w:type="dxa"/>
            <w:vMerge w:val="restar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5A3019" w14:textId="5F42BAF0" w:rsidR="6F8829BE" w:rsidRDefault="6F8829BE">
            <w:pPr>
              <w:rPr>
                <w:lang w:val="en-GB"/>
              </w:rPr>
            </w:pPr>
            <w:r w:rsidRPr="1089B826">
              <w:rPr>
                <w:lang w:val="en-GB"/>
              </w:rPr>
              <w:t>Currently not required</w:t>
            </w:r>
          </w:p>
        </w:tc>
      </w:tr>
      <w:tr w:rsidR="1089B826" w14:paraId="7846BCFE" w14:textId="77777777" w:rsidTr="001D6D2E">
        <w:trPr>
          <w:trHeight w:val="300"/>
        </w:trPr>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B7B569" w14:textId="0302D6AE" w:rsidR="1089B826" w:rsidRDefault="1089B826">
            <w:pPr>
              <w:rPr>
                <w:rFonts w:ascii="Verdana" w:eastAsia="Verdana" w:hAnsi="Verdana" w:cs="Verdana"/>
                <w:sz w:val="18"/>
                <w:szCs w:val="18"/>
                <w:lang w:val="en-GB"/>
              </w:rPr>
            </w:pPr>
            <w:r w:rsidRPr="001D6D2E">
              <w:rPr>
                <w:lang w:val="en-GB"/>
              </w:rPr>
              <w:t xml:space="preserve"> </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FA97F3" w14:textId="667E1766" w:rsidR="1089B826" w:rsidRDefault="1089B826">
            <w:pPr>
              <w:rPr>
                <w:rFonts w:ascii="Verdana" w:eastAsia="Verdana" w:hAnsi="Verdana" w:cs="Verdana"/>
                <w:sz w:val="18"/>
                <w:szCs w:val="18"/>
                <w:lang w:val="en-GB"/>
              </w:rPr>
            </w:pPr>
            <w:r w:rsidRPr="001D6D2E">
              <w:rPr>
                <w:lang w:val="en-GB"/>
              </w:rPr>
              <w:t>.xsd</w:t>
            </w:r>
          </w:p>
        </w:tc>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6466A5" w14:textId="6CA6FC6F" w:rsidR="1089B826" w:rsidRDefault="1089B826">
            <w:pPr>
              <w:rPr>
                <w:rFonts w:ascii="Verdana" w:eastAsia="Verdana" w:hAnsi="Verdana" w:cs="Verdana"/>
                <w:sz w:val="18"/>
                <w:szCs w:val="18"/>
                <w:lang w:val="en-GB"/>
              </w:rPr>
            </w:pPr>
            <w:r w:rsidRPr="001D6D2E">
              <w:rPr>
                <w:lang w:val="en-GB"/>
              </w:rPr>
              <w:t>XML Schema Definition</w:t>
            </w:r>
          </w:p>
        </w:tc>
        <w:tc>
          <w:tcPr>
            <w:tcW w:w="1830" w:type="dxa"/>
            <w:vMerge/>
            <w:tcBorders>
              <w:left w:val="single" w:sz="0" w:space="0" w:color="A3A3A3"/>
              <w:right w:val="single" w:sz="0" w:space="0" w:color="A3A3A3"/>
            </w:tcBorders>
            <w:vAlign w:val="center"/>
          </w:tcPr>
          <w:p w14:paraId="0EE94763" w14:textId="77777777" w:rsidR="00E03192" w:rsidRDefault="00E03192"/>
        </w:tc>
        <w:tc>
          <w:tcPr>
            <w:tcW w:w="3158" w:type="dxa"/>
            <w:vMerge/>
            <w:tcBorders>
              <w:left w:val="single" w:sz="0" w:space="0" w:color="A3A3A3"/>
              <w:right w:val="single" w:sz="0" w:space="0" w:color="A3A3A3"/>
            </w:tcBorders>
            <w:vAlign w:val="center"/>
          </w:tcPr>
          <w:p w14:paraId="012574C8" w14:textId="77777777" w:rsidR="00E03192" w:rsidRDefault="00E03192"/>
        </w:tc>
      </w:tr>
      <w:tr w:rsidR="1089B826" w14:paraId="34534748" w14:textId="77777777" w:rsidTr="001D6D2E">
        <w:trPr>
          <w:trHeight w:val="300"/>
        </w:trPr>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35CFB9" w14:textId="473D22FD" w:rsidR="1089B826" w:rsidRDefault="1089B826">
            <w:pPr>
              <w:rPr>
                <w:rFonts w:ascii="Verdana" w:eastAsia="Verdana" w:hAnsi="Verdana" w:cs="Verdana"/>
                <w:sz w:val="18"/>
                <w:szCs w:val="18"/>
                <w:lang w:val="en-GB"/>
              </w:rPr>
            </w:pPr>
            <w:r w:rsidRPr="001D6D2E">
              <w:rPr>
                <w:lang w:val="en-GB"/>
              </w:rPr>
              <w:t xml:space="preserve"> </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9CC14F" w14:textId="61383D9E" w:rsidR="1089B826" w:rsidRDefault="1089B826">
            <w:pPr>
              <w:rPr>
                <w:rFonts w:ascii="Verdana" w:eastAsia="Verdana" w:hAnsi="Verdana" w:cs="Verdana"/>
                <w:sz w:val="18"/>
                <w:szCs w:val="18"/>
                <w:lang w:val="en-GB"/>
              </w:rPr>
            </w:pPr>
            <w:r w:rsidRPr="001D6D2E">
              <w:rPr>
                <w:lang w:val="en-GB"/>
              </w:rPr>
              <w:t>.xsl</w:t>
            </w:r>
          </w:p>
        </w:tc>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8BC0B6" w14:textId="588CBF68" w:rsidR="1089B826" w:rsidRDefault="1089B826">
            <w:pPr>
              <w:rPr>
                <w:rFonts w:ascii="Verdana" w:eastAsia="Verdana" w:hAnsi="Verdana" w:cs="Verdana"/>
                <w:sz w:val="18"/>
                <w:szCs w:val="18"/>
                <w:lang w:val="en-GB"/>
              </w:rPr>
            </w:pPr>
            <w:r w:rsidRPr="001D6D2E">
              <w:rPr>
                <w:lang w:val="en-GB"/>
              </w:rPr>
              <w:t>Extensible Stylesheet Language</w:t>
            </w:r>
          </w:p>
        </w:tc>
        <w:tc>
          <w:tcPr>
            <w:tcW w:w="1830" w:type="dxa"/>
            <w:vMerge/>
            <w:tcBorders>
              <w:left w:val="single" w:sz="0" w:space="0" w:color="A3A3A3"/>
              <w:bottom w:val="single" w:sz="0" w:space="0" w:color="A3A3A3"/>
              <w:right w:val="single" w:sz="0" w:space="0" w:color="A3A3A3"/>
            </w:tcBorders>
            <w:vAlign w:val="center"/>
          </w:tcPr>
          <w:p w14:paraId="60E657A0" w14:textId="77777777" w:rsidR="00E03192" w:rsidRDefault="00E03192"/>
        </w:tc>
        <w:tc>
          <w:tcPr>
            <w:tcW w:w="3158" w:type="dxa"/>
            <w:vMerge/>
            <w:tcBorders>
              <w:left w:val="single" w:sz="0" w:space="0" w:color="A3A3A3"/>
              <w:bottom w:val="single" w:sz="0" w:space="0" w:color="A3A3A3"/>
              <w:right w:val="single" w:sz="0" w:space="0" w:color="A3A3A3"/>
            </w:tcBorders>
            <w:vAlign w:val="center"/>
          </w:tcPr>
          <w:p w14:paraId="405E069A" w14:textId="77777777" w:rsidR="00E03192" w:rsidRDefault="00E03192"/>
        </w:tc>
      </w:tr>
      <w:tr w:rsidR="1089B826" w14:paraId="4ACF6592" w14:textId="77777777" w:rsidTr="001D6D2E">
        <w:trPr>
          <w:trHeight w:val="300"/>
        </w:trPr>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71FAE0" w14:textId="50D858A4" w:rsidR="1089B826" w:rsidRDefault="1089B826">
            <w:pPr>
              <w:rPr>
                <w:rFonts w:ascii="Verdana" w:eastAsia="Verdana" w:hAnsi="Verdana" w:cs="Verdana"/>
                <w:sz w:val="18"/>
                <w:szCs w:val="18"/>
                <w:lang w:val="en-GB"/>
              </w:rPr>
            </w:pPr>
            <w:r w:rsidRPr="001D6D2E">
              <w:rPr>
                <w:lang w:val="en-GB"/>
              </w:rPr>
              <w:t>Data</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1A30CF" w14:textId="2D9C1EB7" w:rsidR="1089B826" w:rsidRDefault="1089B826">
            <w:pPr>
              <w:rPr>
                <w:rFonts w:ascii="Verdana" w:eastAsia="Verdana" w:hAnsi="Verdana" w:cs="Verdana"/>
                <w:sz w:val="18"/>
                <w:szCs w:val="18"/>
                <w:lang w:val="en-GB"/>
              </w:rPr>
            </w:pPr>
            <w:r w:rsidRPr="001D6D2E">
              <w:rPr>
                <w:lang w:val="en-GB"/>
              </w:rPr>
              <w:t xml:space="preserve"> </w:t>
            </w:r>
          </w:p>
        </w:tc>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B71BCF" w14:textId="438679C8" w:rsidR="1089B826" w:rsidRDefault="1089B826">
            <w:pPr>
              <w:rPr>
                <w:rFonts w:ascii="Verdana" w:eastAsia="Verdana" w:hAnsi="Verdana" w:cs="Verdana"/>
                <w:sz w:val="18"/>
                <w:szCs w:val="18"/>
                <w:lang w:val="en-GB"/>
              </w:rPr>
            </w:pPr>
            <w:r w:rsidRPr="001D6D2E">
              <w:rPr>
                <w:lang w:val="en-GB"/>
              </w:rPr>
              <w:t xml:space="preserve"> </w:t>
            </w:r>
          </w:p>
        </w:tc>
        <w:tc>
          <w:tcPr>
            <w:tcW w:w="1830"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38CFA407" w14:textId="5405CE0E" w:rsidR="1089B826" w:rsidRDefault="1089B826">
            <w:pPr>
              <w:rPr>
                <w:rFonts w:ascii="Verdana" w:eastAsia="Verdana" w:hAnsi="Verdana" w:cs="Verdana"/>
                <w:sz w:val="18"/>
                <w:szCs w:val="18"/>
                <w:lang w:val="en-GB"/>
              </w:rPr>
            </w:pPr>
            <w:r w:rsidRPr="001D6D2E">
              <w:rPr>
                <w:lang w:val="en-GB"/>
              </w:rPr>
              <w:t xml:space="preserve"> </w:t>
            </w:r>
          </w:p>
        </w:tc>
        <w:tc>
          <w:tcPr>
            <w:tcW w:w="3158"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1842A886" w14:textId="4470D96E" w:rsidR="1089B826" w:rsidRDefault="1089B826">
            <w:pPr>
              <w:rPr>
                <w:rFonts w:ascii="Verdana" w:eastAsia="Verdana" w:hAnsi="Verdana" w:cs="Verdana"/>
                <w:sz w:val="18"/>
                <w:szCs w:val="18"/>
                <w:lang w:val="en-GB"/>
              </w:rPr>
            </w:pPr>
            <w:r w:rsidRPr="001D6D2E">
              <w:rPr>
                <w:lang w:val="en-GB"/>
              </w:rPr>
              <w:t xml:space="preserve"> </w:t>
            </w:r>
          </w:p>
        </w:tc>
      </w:tr>
      <w:tr w:rsidR="1089B826" w14:paraId="1687D600" w14:textId="77777777" w:rsidTr="001D6D2E">
        <w:trPr>
          <w:trHeight w:val="300"/>
        </w:trPr>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77D642" w14:textId="6FBA9A87" w:rsidR="1089B826" w:rsidRDefault="1089B826">
            <w:pPr>
              <w:rPr>
                <w:rFonts w:ascii="Verdana" w:eastAsia="Verdana" w:hAnsi="Verdana" w:cs="Verdana"/>
                <w:sz w:val="18"/>
                <w:szCs w:val="18"/>
                <w:lang w:val="en-GB"/>
              </w:rPr>
            </w:pPr>
            <w:r w:rsidRPr="001D6D2E">
              <w:rPr>
                <w:lang w:val="en-GB"/>
              </w:rPr>
              <w:t xml:space="preserve"> </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0E2567" w14:textId="7027CFD9" w:rsidR="1089B826" w:rsidRDefault="1089B826">
            <w:pPr>
              <w:rPr>
                <w:rFonts w:ascii="Verdana" w:eastAsia="Verdana" w:hAnsi="Verdana" w:cs="Verdana"/>
                <w:sz w:val="18"/>
                <w:szCs w:val="18"/>
                <w:lang w:val="en-GB"/>
              </w:rPr>
            </w:pPr>
            <w:r w:rsidRPr="001D6D2E">
              <w:rPr>
                <w:lang w:val="en-GB"/>
              </w:rPr>
              <w:t>.csv</w:t>
            </w:r>
          </w:p>
        </w:tc>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E714BF" w14:textId="55D46331" w:rsidR="1089B826" w:rsidRDefault="1089B826">
            <w:pPr>
              <w:rPr>
                <w:rFonts w:ascii="Verdana" w:eastAsia="Verdana" w:hAnsi="Verdana" w:cs="Verdana"/>
                <w:sz w:val="18"/>
                <w:szCs w:val="18"/>
                <w:lang w:val="en-GB"/>
              </w:rPr>
            </w:pPr>
            <w:r w:rsidRPr="001D6D2E">
              <w:rPr>
                <w:lang w:val="en-GB"/>
              </w:rPr>
              <w:t>Comma Separated Values file</w:t>
            </w:r>
          </w:p>
        </w:tc>
        <w:tc>
          <w:tcPr>
            <w:tcW w:w="18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E0E67F" w14:textId="379990FD" w:rsidR="1089B826" w:rsidRDefault="1089B826">
            <w:pPr>
              <w:rPr>
                <w:rFonts w:ascii="Verdana" w:eastAsia="Verdana" w:hAnsi="Verdana" w:cs="Verdana"/>
                <w:sz w:val="18"/>
                <w:szCs w:val="18"/>
                <w:lang w:val="en-GB"/>
              </w:rPr>
            </w:pPr>
          </w:p>
        </w:tc>
        <w:tc>
          <w:tcPr>
            <w:tcW w:w="3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5C1851" w14:textId="744E821A" w:rsidR="1089B826" w:rsidRDefault="000B7638">
            <w:pPr>
              <w:rPr>
                <w:lang w:val="en-GB"/>
              </w:rPr>
            </w:pPr>
            <w:r w:rsidRPr="1089B826">
              <w:rPr>
                <w:lang w:val="en-GB"/>
              </w:rPr>
              <w:t>Currently not required</w:t>
            </w:r>
          </w:p>
        </w:tc>
      </w:tr>
      <w:tr w:rsidR="1089B826" w14:paraId="7116964B" w14:textId="77777777" w:rsidTr="001D6D2E">
        <w:trPr>
          <w:trHeight w:val="300"/>
        </w:trPr>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FE44A4" w14:textId="6C486C1A" w:rsidR="1089B826" w:rsidRDefault="1089B826">
            <w:pPr>
              <w:rPr>
                <w:rFonts w:ascii="Verdana" w:eastAsia="Verdana" w:hAnsi="Verdana" w:cs="Verdana"/>
                <w:sz w:val="18"/>
                <w:szCs w:val="18"/>
                <w:lang w:val="en-GB"/>
              </w:rPr>
            </w:pPr>
            <w:r w:rsidRPr="001D6D2E">
              <w:rPr>
                <w:lang w:val="en-GB"/>
              </w:rPr>
              <w:t xml:space="preserve"> </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908ECB" w14:textId="7873B5C2" w:rsidR="1089B826" w:rsidRDefault="1089B826">
            <w:pPr>
              <w:rPr>
                <w:rFonts w:ascii="Verdana" w:eastAsia="Verdana" w:hAnsi="Verdana" w:cs="Verdana"/>
                <w:sz w:val="18"/>
                <w:szCs w:val="18"/>
                <w:lang w:val="en-GB"/>
              </w:rPr>
            </w:pPr>
            <w:r w:rsidRPr="001D6D2E">
              <w:rPr>
                <w:lang w:val="en-GB"/>
              </w:rPr>
              <w:t>.svg</w:t>
            </w:r>
          </w:p>
        </w:tc>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D9E8A8" w14:textId="3E9AB339" w:rsidR="1089B826" w:rsidRDefault="1089B826">
            <w:pPr>
              <w:rPr>
                <w:rFonts w:ascii="Verdana" w:eastAsia="Verdana" w:hAnsi="Verdana" w:cs="Verdana"/>
                <w:sz w:val="18"/>
                <w:szCs w:val="18"/>
                <w:lang w:val="en-GB"/>
              </w:rPr>
            </w:pPr>
            <w:r w:rsidRPr="001D6D2E">
              <w:rPr>
                <w:lang w:val="en-GB"/>
              </w:rPr>
              <w:t>Scalable Vector Graphics</w:t>
            </w:r>
          </w:p>
        </w:tc>
        <w:tc>
          <w:tcPr>
            <w:tcW w:w="18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F9A547" w14:textId="195C18C6" w:rsidR="1089B826" w:rsidRDefault="1089B826">
            <w:pPr>
              <w:rPr>
                <w:rFonts w:ascii="Verdana" w:eastAsia="Verdana" w:hAnsi="Verdana" w:cs="Verdana"/>
                <w:sz w:val="18"/>
                <w:szCs w:val="18"/>
                <w:lang w:val="en-GB"/>
              </w:rPr>
            </w:pPr>
          </w:p>
        </w:tc>
        <w:tc>
          <w:tcPr>
            <w:tcW w:w="3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D6403E" w14:textId="5EAEFBAB" w:rsidR="1089B826" w:rsidRDefault="1089B826">
            <w:pPr>
              <w:rPr>
                <w:rFonts w:ascii="Verdana" w:eastAsia="Verdana" w:hAnsi="Verdana" w:cs="Verdana"/>
                <w:sz w:val="18"/>
                <w:szCs w:val="18"/>
                <w:lang w:val="en-GB"/>
              </w:rPr>
            </w:pPr>
            <w:r w:rsidRPr="001D6D2E">
              <w:rPr>
                <w:lang w:val="en-GB"/>
              </w:rPr>
              <w:t xml:space="preserve"> </w:t>
            </w:r>
            <w:r w:rsidR="000B7638" w:rsidRPr="1089B826">
              <w:rPr>
                <w:lang w:val="en-GB"/>
              </w:rPr>
              <w:t>Currently not required</w:t>
            </w:r>
          </w:p>
        </w:tc>
      </w:tr>
      <w:tr w:rsidR="1089B826" w14:paraId="455AECEE" w14:textId="77777777" w:rsidTr="001D6D2E">
        <w:trPr>
          <w:trHeight w:val="300"/>
        </w:trPr>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DA675D" w14:textId="33FCC036" w:rsidR="1089B826" w:rsidRDefault="1089B826">
            <w:pPr>
              <w:rPr>
                <w:rFonts w:ascii="Verdana" w:eastAsia="Verdana" w:hAnsi="Verdana" w:cs="Verdana"/>
                <w:sz w:val="18"/>
                <w:szCs w:val="18"/>
                <w:lang w:val="en-GB"/>
              </w:rPr>
            </w:pPr>
            <w:r w:rsidRPr="001D6D2E">
              <w:rPr>
                <w:lang w:val="en-GB"/>
              </w:rPr>
              <w:t xml:space="preserve"> </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1BC42F" w14:textId="6289CE6E" w:rsidR="1089B826" w:rsidRDefault="1089B826">
            <w:pPr>
              <w:rPr>
                <w:rFonts w:ascii="Verdana" w:eastAsia="Verdana" w:hAnsi="Verdana" w:cs="Verdana"/>
                <w:sz w:val="18"/>
                <w:szCs w:val="18"/>
                <w:lang w:val="en-GB"/>
              </w:rPr>
            </w:pPr>
            <w:r w:rsidRPr="001D6D2E">
              <w:rPr>
                <w:lang w:val="en-GB"/>
              </w:rPr>
              <w:t>.xpt</w:t>
            </w:r>
          </w:p>
        </w:tc>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CF5C74" w14:textId="544412BC" w:rsidR="1089B826" w:rsidRDefault="1089B826">
            <w:pPr>
              <w:rPr>
                <w:rFonts w:ascii="Verdana" w:eastAsia="Verdana" w:hAnsi="Verdana" w:cs="Verdana"/>
                <w:sz w:val="18"/>
                <w:szCs w:val="18"/>
                <w:lang w:val="en-GB"/>
              </w:rPr>
            </w:pPr>
            <w:r w:rsidRPr="001D6D2E">
              <w:rPr>
                <w:lang w:val="en-GB"/>
              </w:rPr>
              <w:t>SAS Transport file</w:t>
            </w:r>
          </w:p>
        </w:tc>
        <w:tc>
          <w:tcPr>
            <w:tcW w:w="18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70C002" w14:textId="7D2F15C1" w:rsidR="1089B826" w:rsidRDefault="1089B826">
            <w:pPr>
              <w:rPr>
                <w:rFonts w:ascii="Verdana" w:eastAsia="Verdana" w:hAnsi="Verdana" w:cs="Verdana"/>
                <w:sz w:val="18"/>
                <w:szCs w:val="18"/>
                <w:lang w:val="en-GB"/>
              </w:rPr>
            </w:pPr>
          </w:p>
        </w:tc>
        <w:tc>
          <w:tcPr>
            <w:tcW w:w="3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8EC124" w14:textId="26DC9165" w:rsidR="1089B826" w:rsidRDefault="1089B826">
            <w:pPr>
              <w:rPr>
                <w:lang w:val="en-GB"/>
              </w:rPr>
            </w:pPr>
            <w:r w:rsidRPr="001D6D2E">
              <w:rPr>
                <w:lang w:val="en-GB"/>
              </w:rPr>
              <w:t xml:space="preserve"> </w:t>
            </w:r>
            <w:r w:rsidR="194FFD16" w:rsidRPr="1089B826">
              <w:rPr>
                <w:lang w:val="en-GB"/>
              </w:rPr>
              <w:t>Use for SEND data</w:t>
            </w:r>
          </w:p>
        </w:tc>
      </w:tr>
      <w:tr w:rsidR="1089B826" w14:paraId="25867863" w14:textId="77777777" w:rsidTr="001D6D2E">
        <w:trPr>
          <w:trHeight w:val="300"/>
        </w:trPr>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113E38" w14:textId="7088226D" w:rsidR="1089B826" w:rsidRDefault="1089B826" w:rsidP="1089B826"/>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B95511" w14:textId="6B7F0CF1" w:rsidR="1089B826" w:rsidRDefault="1089B826">
            <w:pPr>
              <w:rPr>
                <w:rFonts w:ascii="Verdana" w:eastAsia="Verdana" w:hAnsi="Verdana" w:cs="Verdana"/>
                <w:sz w:val="18"/>
                <w:szCs w:val="18"/>
                <w:lang w:val="en-GB"/>
              </w:rPr>
            </w:pPr>
            <w:r w:rsidRPr="001D6D2E">
              <w:rPr>
                <w:lang w:val="en-GB"/>
              </w:rPr>
              <w:t>.txt</w:t>
            </w:r>
          </w:p>
        </w:tc>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29D288" w14:textId="7ACF46E1" w:rsidR="1089B826" w:rsidRDefault="1089B826">
            <w:pPr>
              <w:rPr>
                <w:rFonts w:ascii="Verdana" w:eastAsia="Verdana" w:hAnsi="Verdana" w:cs="Verdana"/>
                <w:sz w:val="18"/>
                <w:szCs w:val="18"/>
                <w:lang w:val="en-GB"/>
              </w:rPr>
            </w:pPr>
            <w:r w:rsidRPr="001D6D2E">
              <w:rPr>
                <w:lang w:val="en-GB"/>
              </w:rPr>
              <w:t>Text file</w:t>
            </w:r>
          </w:p>
        </w:tc>
        <w:tc>
          <w:tcPr>
            <w:tcW w:w="18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D463C6" w14:textId="1262854D" w:rsidR="1089B826" w:rsidRDefault="1089B826">
            <w:pPr>
              <w:rPr>
                <w:rFonts w:ascii="Verdana" w:eastAsia="Verdana" w:hAnsi="Verdana" w:cs="Verdana"/>
                <w:sz w:val="18"/>
                <w:szCs w:val="18"/>
                <w:lang w:val="en-GB"/>
              </w:rPr>
            </w:pPr>
          </w:p>
        </w:tc>
        <w:tc>
          <w:tcPr>
            <w:tcW w:w="3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ACFAEC" w14:textId="74811A5E" w:rsidR="1089B826" w:rsidRDefault="000B7638" w:rsidP="1089B826">
            <w:r w:rsidRPr="1089B826">
              <w:rPr>
                <w:lang w:val="en-GB"/>
              </w:rPr>
              <w:t>Currently not required</w:t>
            </w:r>
          </w:p>
        </w:tc>
      </w:tr>
      <w:tr w:rsidR="1089B826" w14:paraId="0CF0713B" w14:textId="77777777" w:rsidTr="001D6D2E">
        <w:trPr>
          <w:trHeight w:val="300"/>
        </w:trPr>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1CF84C" w14:textId="6E00A170" w:rsidR="1089B826" w:rsidRDefault="1089B826" w:rsidP="1089B826"/>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4E3C1F" w14:textId="1F47C006" w:rsidR="1089B826" w:rsidRDefault="1089B826">
            <w:pPr>
              <w:rPr>
                <w:rFonts w:ascii="Verdana" w:eastAsia="Verdana" w:hAnsi="Verdana" w:cs="Verdana"/>
                <w:sz w:val="18"/>
                <w:szCs w:val="18"/>
                <w:lang w:val="en-GB"/>
              </w:rPr>
            </w:pPr>
            <w:r w:rsidRPr="001D6D2E">
              <w:rPr>
                <w:lang w:val="en-GB"/>
              </w:rPr>
              <w:t>.xlsx</w:t>
            </w:r>
          </w:p>
        </w:tc>
        <w:tc>
          <w:tcPr>
            <w:tcW w:w="2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46625" w14:textId="26F96D04" w:rsidR="1089B826" w:rsidRDefault="1089B826">
            <w:pPr>
              <w:rPr>
                <w:rFonts w:ascii="Verdana" w:eastAsia="Verdana" w:hAnsi="Verdana" w:cs="Verdana"/>
                <w:sz w:val="18"/>
                <w:szCs w:val="18"/>
                <w:lang w:val="en-GB"/>
              </w:rPr>
            </w:pPr>
            <w:r w:rsidRPr="001D6D2E">
              <w:rPr>
                <w:lang w:val="en-GB"/>
              </w:rPr>
              <w:t>Microsoft Excel Open XML document</w:t>
            </w:r>
          </w:p>
        </w:tc>
        <w:tc>
          <w:tcPr>
            <w:tcW w:w="18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540CD4" w14:textId="68A09BEF" w:rsidR="1089B826" w:rsidRDefault="1089B826">
            <w:pPr>
              <w:rPr>
                <w:rFonts w:ascii="Verdana" w:eastAsia="Verdana" w:hAnsi="Verdana" w:cs="Verdana"/>
                <w:sz w:val="18"/>
                <w:szCs w:val="18"/>
                <w:lang w:val="en-GB"/>
              </w:rPr>
            </w:pPr>
          </w:p>
        </w:tc>
        <w:tc>
          <w:tcPr>
            <w:tcW w:w="3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5EA002" w14:textId="6F0B406B" w:rsidR="1089B826" w:rsidRDefault="000B7638">
            <w:pPr>
              <w:rPr>
                <w:lang w:val="en-GB"/>
              </w:rPr>
            </w:pPr>
            <w:r w:rsidRPr="1089B826">
              <w:rPr>
                <w:lang w:val="en-GB"/>
              </w:rPr>
              <w:t>Currently not required</w:t>
            </w:r>
          </w:p>
        </w:tc>
      </w:tr>
    </w:tbl>
    <w:p w14:paraId="381DF3A9" w14:textId="715EA922" w:rsidR="004D293E" w:rsidRPr="00F169D5" w:rsidRDefault="004D293E" w:rsidP="00426392">
      <w:pPr>
        <w:rPr>
          <w:sz w:val="18"/>
          <w:szCs w:val="18"/>
          <w:lang w:val="en-GB"/>
        </w:rPr>
      </w:pPr>
      <w:r w:rsidRPr="1441C78E">
        <w:rPr>
          <w:sz w:val="18"/>
          <w:szCs w:val="18"/>
          <w:lang w:val="en-GB"/>
        </w:rPr>
        <w:t xml:space="preserve">* </w:t>
      </w:r>
      <w:r w:rsidRPr="00F169D5">
        <w:rPr>
          <w:lang w:val="en-GB"/>
        </w:rPr>
        <w:t xml:space="preserve">Additional details on PDF and PDF/A formats can </w:t>
      </w:r>
      <w:r w:rsidR="004251D9" w:rsidRPr="00F169D5">
        <w:rPr>
          <w:lang w:val="en-GB"/>
        </w:rPr>
        <w:t xml:space="preserve">also </w:t>
      </w:r>
      <w:r w:rsidRPr="00F169D5">
        <w:rPr>
          <w:lang w:val="en-GB"/>
        </w:rPr>
        <w:t xml:space="preserve">be found in </w:t>
      </w:r>
      <w:hyperlink r:id="rId23" w:history="1">
        <w:r w:rsidRPr="00F169D5">
          <w:rPr>
            <w:rStyle w:val="Hyperlink"/>
            <w:lang w:val="en-GB"/>
          </w:rPr>
          <w:t>ICH M2 recommendations</w:t>
        </w:r>
      </w:hyperlink>
      <w:r w:rsidRPr="00F169D5">
        <w:rPr>
          <w:lang w:val="en-GB"/>
        </w:rPr>
        <w:t>.</w:t>
      </w:r>
    </w:p>
    <w:p w14:paraId="22962461" w14:textId="77777777" w:rsidR="00426392" w:rsidRPr="00F169D5" w:rsidRDefault="00426392" w:rsidP="00426392">
      <w:pPr>
        <w:rPr>
          <w:lang w:val="en-GB"/>
        </w:rPr>
      </w:pPr>
    </w:p>
    <w:p w14:paraId="1BEEBA8A" w14:textId="05BF3BD8" w:rsidR="004D293E" w:rsidRPr="00F169D5" w:rsidRDefault="004D293E" w:rsidP="00426392">
      <w:pPr>
        <w:rPr>
          <w:lang w:val="en-GB"/>
        </w:rPr>
      </w:pPr>
      <w:r w:rsidRPr="00F169D5">
        <w:rPr>
          <w:lang w:val="en-GB"/>
        </w:rPr>
        <w:t xml:space="preserve">In addition, the PDF files should follow the general ICH requirements of Modules 2 to 5 regarding size limitations, security settings/password protection etc. </w:t>
      </w:r>
    </w:p>
    <w:p w14:paraId="3076F88E" w14:textId="3DA20BFA" w:rsidR="004D293E" w:rsidRPr="00F169D5" w:rsidRDefault="004D293E">
      <w:pPr>
        <w:rPr>
          <w:lang w:val="en-GB"/>
        </w:rPr>
      </w:pPr>
      <w:r w:rsidRPr="1089B826">
        <w:rPr>
          <w:lang w:val="en-GB"/>
        </w:rPr>
        <w:t xml:space="preserve">Other file formats such as .doc or .docx may be required in addition to the eCTD as Working Documents. These files should not be added within the eCTD structure. They should be provided in a separate folder called “&lt;eCTD </w:t>
      </w:r>
      <w:r w:rsidR="2B945019" w:rsidRPr="1089B826">
        <w:rPr>
          <w:lang w:val="en-GB"/>
        </w:rPr>
        <w:t>submissionunit</w:t>
      </w:r>
      <w:r w:rsidRPr="1089B826">
        <w:rPr>
          <w:lang w:val="en-GB"/>
        </w:rPr>
        <w:t>&gt;-workingdocuments” (e.g.</w:t>
      </w:r>
      <w:r w:rsidR="000B4417" w:rsidRPr="1089B826">
        <w:rPr>
          <w:lang w:val="en-GB"/>
        </w:rPr>
        <w:t>,</w:t>
      </w:r>
      <w:r w:rsidRPr="1089B826">
        <w:rPr>
          <w:lang w:val="en-GB"/>
        </w:rPr>
        <w:t xml:space="preserve"> </w:t>
      </w:r>
      <w:r w:rsidR="00D66321" w:rsidRPr="1089B826">
        <w:rPr>
          <w:lang w:val="en-GB"/>
        </w:rPr>
        <w:t>1</w:t>
      </w:r>
      <w:r w:rsidRPr="1089B826">
        <w:rPr>
          <w:lang w:val="en-GB"/>
        </w:rPr>
        <w:t xml:space="preserve">-workingdocuments) on the CD/DVD containing the eCTD or should be uploaded separately on the </w:t>
      </w:r>
      <w:r w:rsidR="009B1F54" w:rsidRPr="1089B826">
        <w:rPr>
          <w:lang w:val="en-GB"/>
        </w:rPr>
        <w:t xml:space="preserve">Swissmedic eGov </w:t>
      </w:r>
      <w:r w:rsidRPr="1089B826">
        <w:rPr>
          <w:lang w:val="en-GB"/>
        </w:rPr>
        <w:t xml:space="preserve">Portal. Please refer </w:t>
      </w:r>
      <w:r w:rsidR="009B1F54" w:rsidRPr="1089B826">
        <w:rPr>
          <w:lang w:val="en-GB"/>
        </w:rPr>
        <w:t xml:space="preserve">also </w:t>
      </w:r>
      <w:r w:rsidRPr="1089B826">
        <w:rPr>
          <w:lang w:val="en-GB"/>
        </w:rPr>
        <w:t xml:space="preserve">to </w:t>
      </w:r>
      <w:r w:rsidR="00CD6283" w:rsidRPr="1089B826">
        <w:rPr>
          <w:lang w:val="en-GB"/>
        </w:rPr>
        <w:t xml:space="preserve">the available guidance documents for the use of the Swissmedic eGov Portal </w:t>
      </w:r>
      <w:r w:rsidRPr="1089B826">
        <w:rPr>
          <w:lang w:val="en-GB"/>
        </w:rPr>
        <w:t xml:space="preserve">on the </w:t>
      </w:r>
      <w:r w:rsidR="00CD6283" w:rsidRPr="1089B826">
        <w:rPr>
          <w:lang w:val="en-GB"/>
        </w:rPr>
        <w:t>handling of these documents</w:t>
      </w:r>
      <w:r w:rsidRPr="1089B826">
        <w:rPr>
          <w:lang w:val="en-GB"/>
        </w:rPr>
        <w:t>.</w:t>
      </w:r>
    </w:p>
    <w:p w14:paraId="5F2A30CE" w14:textId="77777777" w:rsidR="004D293E" w:rsidRPr="001D6D2E" w:rsidRDefault="004D293E" w:rsidP="004D293E">
      <w:pPr>
        <w:pStyle w:val="TextTi12"/>
        <w:spacing w:after="120"/>
        <w:rPr>
          <w:lang w:val="en-GB" w:eastAsia="zh-CN"/>
        </w:rPr>
      </w:pPr>
    </w:p>
    <w:p w14:paraId="709F4B24" w14:textId="77777777" w:rsidR="004D293E" w:rsidRPr="00AD388A" w:rsidRDefault="6B05D007" w:rsidP="00F607E0">
      <w:pPr>
        <w:pStyle w:val="berschrift2"/>
        <w:rPr>
          <w:lang w:val="en-GB"/>
        </w:rPr>
      </w:pPr>
      <w:bookmarkStart w:id="597" w:name="_Toc299550421"/>
      <w:bookmarkStart w:id="598" w:name="_Toc310461490"/>
      <w:bookmarkStart w:id="599" w:name="_Toc408319545"/>
      <w:bookmarkStart w:id="600" w:name="_Toc409716111"/>
      <w:bookmarkStart w:id="601" w:name="_Toc8312688"/>
      <w:bookmarkStart w:id="602" w:name="_Toc129033528"/>
      <w:bookmarkStart w:id="603" w:name="_Toc233176436"/>
      <w:r w:rsidRPr="02778D8D">
        <w:rPr>
          <w:lang w:val="en-GB"/>
        </w:rPr>
        <w:t>Checksums</w:t>
      </w:r>
      <w:bookmarkEnd w:id="597"/>
      <w:bookmarkEnd w:id="598"/>
      <w:bookmarkEnd w:id="599"/>
      <w:bookmarkEnd w:id="600"/>
      <w:bookmarkEnd w:id="601"/>
      <w:bookmarkEnd w:id="602"/>
      <w:bookmarkEnd w:id="603"/>
    </w:p>
    <w:p w14:paraId="408E8A2E" w14:textId="3A1247F7" w:rsidR="2F70A979" w:rsidRDefault="2F70A979">
      <w:r w:rsidRPr="538343CD">
        <w:rPr>
          <w:lang w:val="en-GB"/>
        </w:rPr>
        <w:t>The purpose of the checksum is as follows:</w:t>
      </w:r>
    </w:p>
    <w:p w14:paraId="1CEFE08A" w14:textId="710FB6AB" w:rsidR="2F70A979" w:rsidRDefault="2F70A979" w:rsidP="001D6D2E">
      <w:pPr>
        <w:pStyle w:val="Listenabsatz"/>
        <w:numPr>
          <w:ilvl w:val="0"/>
          <w:numId w:val="18"/>
        </w:numPr>
        <w:rPr>
          <w:lang w:val="en-GB"/>
        </w:rPr>
      </w:pPr>
      <w:r w:rsidRPr="538343CD">
        <w:rPr>
          <w:lang w:val="en-GB"/>
        </w:rPr>
        <w:t xml:space="preserve">The integrity of each file can be verified by comparing the checksum submitted in </w:t>
      </w:r>
      <w:r w:rsidR="1671BA9C" w:rsidRPr="538343CD">
        <w:rPr>
          <w:lang w:val="en-GB"/>
        </w:rPr>
        <w:t>the XML message and a computed checksum by the receiving system.</w:t>
      </w:r>
    </w:p>
    <w:p w14:paraId="0B982FD6" w14:textId="405549F5" w:rsidR="1671BA9C" w:rsidRDefault="1671BA9C" w:rsidP="001D6D2E">
      <w:pPr>
        <w:pStyle w:val="Listenabsatz"/>
        <w:numPr>
          <w:ilvl w:val="0"/>
          <w:numId w:val="18"/>
        </w:numPr>
        <w:rPr>
          <w:lang w:val="en-GB"/>
        </w:rPr>
      </w:pPr>
      <w:r w:rsidRPr="538343CD">
        <w:rPr>
          <w:lang w:val="en-GB"/>
        </w:rPr>
        <w:t>The checksum can be used to verify that the file has not been altered in the historical archive of the Regulatory Authority.</w:t>
      </w:r>
    </w:p>
    <w:p w14:paraId="07A1E9FD" w14:textId="2A27DCB1" w:rsidR="538343CD" w:rsidRDefault="538343CD" w:rsidP="538343CD">
      <w:pPr>
        <w:rPr>
          <w:lang w:val="en-GB"/>
        </w:rPr>
      </w:pPr>
    </w:p>
    <w:p w14:paraId="2A128B08" w14:textId="63D49BCB" w:rsidR="004D293E" w:rsidRPr="003E279D" w:rsidRDefault="004D293E" w:rsidP="00426392">
      <w:pPr>
        <w:rPr>
          <w:rStyle w:val="CommentReference1"/>
          <w:lang w:val="en-GB"/>
        </w:rPr>
      </w:pPr>
      <w:r>
        <w:t xml:space="preserve">The checksum of the submissionunit.xml needs to be provided as a separate text file, named sha256.txt and will </w:t>
      </w:r>
      <w:r w:rsidRPr="46F8557F">
        <w:rPr>
          <w:lang w:val="en-GB"/>
        </w:rPr>
        <w:t>be located in the sequence number folder:</w:t>
      </w:r>
    </w:p>
    <w:p w14:paraId="246C7B90" w14:textId="77777777" w:rsidR="004D293E" w:rsidRPr="001D6D2E" w:rsidRDefault="004D293E" w:rsidP="004D293E">
      <w:pPr>
        <w:pStyle w:val="TextTi12"/>
        <w:rPr>
          <w:lang w:val="en-GB" w:eastAsia="zh-CN"/>
        </w:rPr>
      </w:pPr>
      <w:r w:rsidRPr="001D6D2E" w:rsidDel="009947FD">
        <w:rPr>
          <w:lang w:val="en-GB"/>
        </w:rPr>
        <w:t xml:space="preserve"> </w:t>
      </w:r>
    </w:p>
    <w:p w14:paraId="70CD0BFE" w14:textId="155C77AC" w:rsidR="004D293E" w:rsidRPr="00F169D5" w:rsidRDefault="004D293E" w:rsidP="004D293E">
      <w:pPr>
        <w:pStyle w:val="Beschriftung"/>
        <w:jc w:val="center"/>
        <w:rPr>
          <w:szCs w:val="22"/>
          <w:lang w:val="en-GB"/>
        </w:rPr>
      </w:pPr>
      <w:bookmarkStart w:id="604" w:name="_Toc518607817"/>
      <w:r w:rsidRPr="001D6D2E">
        <w:rPr>
          <w:szCs w:val="22"/>
          <w:lang w:val="en-GB"/>
        </w:rPr>
        <w:t xml:space="preserve">Figure </w:t>
      </w:r>
      <w:r w:rsidRPr="001D6D2E">
        <w:rPr>
          <w:szCs w:val="22"/>
          <w:lang w:val="en-GB"/>
        </w:rPr>
        <w:fldChar w:fldCharType="begin"/>
      </w:r>
      <w:r w:rsidRPr="001D6D2E">
        <w:rPr>
          <w:szCs w:val="22"/>
          <w:lang w:val="en-GB"/>
        </w:rPr>
        <w:instrText xml:space="preserve"> SEQ Figure \* ARABIC </w:instrText>
      </w:r>
      <w:r w:rsidRPr="001D6D2E">
        <w:rPr>
          <w:szCs w:val="22"/>
          <w:lang w:val="en-GB"/>
        </w:rPr>
        <w:fldChar w:fldCharType="separate"/>
      </w:r>
      <w:r w:rsidR="003C4838" w:rsidRPr="001D6D2E">
        <w:rPr>
          <w:szCs w:val="22"/>
          <w:lang w:val="en-GB"/>
        </w:rPr>
        <w:t>2</w:t>
      </w:r>
      <w:r w:rsidRPr="001D6D2E">
        <w:rPr>
          <w:szCs w:val="22"/>
          <w:lang w:val="en-GB"/>
        </w:rPr>
        <w:fldChar w:fldCharType="end"/>
      </w:r>
      <w:r w:rsidRPr="001D6D2E">
        <w:rPr>
          <w:szCs w:val="22"/>
          <w:lang w:val="en-GB"/>
        </w:rPr>
        <w:t xml:space="preserve">: Submission </w:t>
      </w:r>
      <w:r w:rsidRPr="00F169D5">
        <w:rPr>
          <w:szCs w:val="22"/>
          <w:lang w:val="en-GB"/>
        </w:rPr>
        <w:t>Unit Folder Structure</w:t>
      </w:r>
      <w:bookmarkEnd w:id="604"/>
    </w:p>
    <w:p w14:paraId="1728B79C" w14:textId="0CB24480" w:rsidR="00810405" w:rsidRPr="003E279D" w:rsidRDefault="00810405" w:rsidP="00810405">
      <w:pPr>
        <w:pStyle w:val="TextTi12"/>
        <w:jc w:val="center"/>
      </w:pPr>
    </w:p>
    <w:p w14:paraId="09936CB7" w14:textId="772BD190" w:rsidR="04AFB169" w:rsidRDefault="04AFB169" w:rsidP="1089B826">
      <w:pPr>
        <w:pStyle w:val="TextTi12"/>
        <w:jc w:val="center"/>
      </w:pPr>
      <w:r>
        <w:rPr>
          <w:noProof/>
        </w:rPr>
        <w:drawing>
          <wp:inline distT="0" distB="0" distL="0" distR="0" wp14:anchorId="0ADFB75F" wp14:editId="38B1A62D">
            <wp:extent cx="2771775" cy="2078831"/>
            <wp:effectExtent l="0" t="0" r="0" b="0"/>
            <wp:docPr id="110601734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17346" name="Picture 1106017346"/>
                    <pic:cNvPicPr/>
                  </pic:nvPicPr>
                  <pic:blipFill>
                    <a:blip r:embed="rId24">
                      <a:extLst>
                        <a:ext uri="{28A0092B-C50C-407E-A947-70E740481C1C}">
                          <a14:useLocalDpi xmlns:a14="http://schemas.microsoft.com/office/drawing/2010/main"/>
                        </a:ext>
                      </a:extLst>
                    </a:blip>
                    <a:stretch>
                      <a:fillRect/>
                    </a:stretch>
                  </pic:blipFill>
                  <pic:spPr>
                    <a:xfrm>
                      <a:off x="0" y="0"/>
                      <a:ext cx="2771775" cy="2078831"/>
                    </a:xfrm>
                    <a:prstGeom prst="rect">
                      <a:avLst/>
                    </a:prstGeom>
                  </pic:spPr>
                </pic:pic>
              </a:graphicData>
            </a:graphic>
          </wp:inline>
        </w:drawing>
      </w:r>
    </w:p>
    <w:p w14:paraId="3382829C" w14:textId="2A6FFE87" w:rsidR="004D293E" w:rsidRPr="00AD388A" w:rsidRDefault="004D293E" w:rsidP="00426392">
      <w:pPr>
        <w:rPr>
          <w:lang w:val="en-GB"/>
        </w:rPr>
      </w:pPr>
      <w:r w:rsidRPr="1089B826">
        <w:rPr>
          <w:lang w:val="en-GB"/>
        </w:rPr>
        <w:t xml:space="preserve">There is no need to repeat the value </w:t>
      </w:r>
      <w:r w:rsidR="251A90B5" w:rsidRPr="1089B826">
        <w:rPr>
          <w:lang w:val="en-GB"/>
        </w:rPr>
        <w:t xml:space="preserve">of the checksum </w:t>
      </w:r>
      <w:r w:rsidRPr="1089B826">
        <w:rPr>
          <w:lang w:val="en-GB"/>
        </w:rPr>
        <w:t>in the cover letter. The value will be checked against the submissionunit.xml file submitted. In case the value is not matching, the message will be rejected.</w:t>
      </w:r>
    </w:p>
    <w:p w14:paraId="30D966CD" w14:textId="77777777" w:rsidR="004D293E" w:rsidRPr="001D6D2E" w:rsidRDefault="004D293E" w:rsidP="004D293E">
      <w:pPr>
        <w:pStyle w:val="TextTi12"/>
        <w:rPr>
          <w:lang w:val="en-GB"/>
        </w:rPr>
      </w:pPr>
    </w:p>
    <w:p w14:paraId="1F498EEE" w14:textId="77777777" w:rsidR="004D293E" w:rsidRPr="00AD388A" w:rsidRDefault="6B05D007" w:rsidP="00F607E0">
      <w:pPr>
        <w:pStyle w:val="berschrift1"/>
        <w:rPr>
          <w:lang w:val="en-GB"/>
        </w:rPr>
      </w:pPr>
      <w:bookmarkStart w:id="605" w:name="_Controlled_Vocabularies_1"/>
      <w:bookmarkStart w:id="606" w:name="_Toc278967480"/>
      <w:bookmarkStart w:id="607" w:name="_Toc299550422"/>
      <w:bookmarkStart w:id="608" w:name="_Ref302979027"/>
      <w:bookmarkStart w:id="609" w:name="_Toc310461492"/>
      <w:bookmarkStart w:id="610" w:name="_Toc408319550"/>
      <w:bookmarkStart w:id="611" w:name="_Toc409716112"/>
      <w:bookmarkStart w:id="612" w:name="_Toc8312689"/>
      <w:bookmarkStart w:id="613" w:name="_Toc129033529"/>
      <w:bookmarkStart w:id="614" w:name="_Controlled_Vocabularies_NaN"/>
      <w:bookmarkStart w:id="615" w:name="_Toc233176437"/>
      <w:bookmarkEnd w:id="605"/>
      <w:r w:rsidRPr="02778D8D">
        <w:rPr>
          <w:lang w:val="en-GB"/>
        </w:rPr>
        <w:lastRenderedPageBreak/>
        <w:t>Controlled Vocabularies</w:t>
      </w:r>
      <w:bookmarkStart w:id="616" w:name="_Toc278967481"/>
      <w:bookmarkEnd w:id="606"/>
      <w:bookmarkEnd w:id="607"/>
      <w:bookmarkEnd w:id="608"/>
      <w:bookmarkEnd w:id="609"/>
      <w:bookmarkEnd w:id="610"/>
      <w:bookmarkEnd w:id="611"/>
      <w:bookmarkEnd w:id="612"/>
      <w:bookmarkEnd w:id="613"/>
      <w:bookmarkEnd w:id="614"/>
      <w:bookmarkEnd w:id="615"/>
    </w:p>
    <w:bookmarkEnd w:id="616"/>
    <w:p w14:paraId="00D80985" w14:textId="60DB79ED" w:rsidR="21C281BD" w:rsidRDefault="21C281BD" w:rsidP="1CE7CFD8">
      <w:pPr>
        <w:jc w:val="both"/>
        <w:rPr>
          <w:lang w:val="en-GB"/>
        </w:rPr>
      </w:pPr>
      <w:r w:rsidRPr="1CE7CFD8">
        <w:rPr>
          <w:lang w:val="en-GB"/>
        </w:rPr>
        <w:t>As mentioned in the ICH implementation guide, controlled vocabularies are one of the essential components of the eCTD v4.0, which enable interoperability</w:t>
      </w:r>
      <w:r w:rsidR="00E16375">
        <w:rPr>
          <w:lang w:val="en-GB"/>
        </w:rPr>
        <w:t>,</w:t>
      </w:r>
      <w:r w:rsidRPr="1CE7CFD8">
        <w:rPr>
          <w:lang w:val="en-GB"/>
        </w:rPr>
        <w:t xml:space="preserve"> i.e., clear, unambiguous communications between systems sending and receiving XML messages. </w:t>
      </w:r>
    </w:p>
    <w:p w14:paraId="3A852EDC" w14:textId="7FB24DDF" w:rsidR="21C281BD" w:rsidRDefault="21C281BD" w:rsidP="001D6D2E">
      <w:pPr>
        <w:jc w:val="both"/>
        <w:rPr>
          <w:lang w:val="en-GB"/>
        </w:rPr>
      </w:pPr>
      <w:r w:rsidRPr="1CE7CFD8">
        <w:rPr>
          <w:lang w:val="en-GB"/>
        </w:rPr>
        <w:t xml:space="preserve">For the XML elements that have coded values, a controlled vocabulary will be required to indicate the value of the concept. Each code has a code system. The code system may be managed by ICH, Region, or the Applicant. The specific assignment of code system values can be found in the detailed description of OIDs and controlled vocabularies. </w:t>
      </w:r>
    </w:p>
    <w:p w14:paraId="753A22E3" w14:textId="54B73537" w:rsidR="21C281BD" w:rsidRDefault="21C281BD" w:rsidP="001D6D2E">
      <w:pPr>
        <w:jc w:val="both"/>
        <w:rPr>
          <w:lang w:val="en-GB"/>
        </w:rPr>
      </w:pPr>
      <w:r w:rsidRPr="1CE7CFD8">
        <w:rPr>
          <w:lang w:val="en-GB"/>
        </w:rPr>
        <w:t xml:space="preserve">Controlled vocabularies are defined external to the message; a code is used as the identifier to convert the code value into the meaningful terms that will be used in any system that implements the viewing of the information sent in the XML message. </w:t>
      </w:r>
    </w:p>
    <w:p w14:paraId="6CF941CC" w14:textId="1AC1B638" w:rsidR="21C281BD" w:rsidRDefault="21C281BD" w:rsidP="001D6D2E">
      <w:pPr>
        <w:jc w:val="both"/>
        <w:rPr>
          <w:lang w:val="en-GB"/>
        </w:rPr>
      </w:pPr>
      <w:r w:rsidRPr="1CE7CFD8">
        <w:rPr>
          <w:lang w:val="en-GB"/>
        </w:rPr>
        <w:t>For Controlled Vocabularies that will be maintained by ICH, the Expert Working Groups M8 and M2 will work on establishing governance of the eCTD v4.0 controlled vocabulary. All other controlled vocabularies will be maintained by each Regulatory Authority or designated External organisation.</w:t>
      </w:r>
    </w:p>
    <w:p w14:paraId="1C5A83B9" w14:textId="62142E3A" w:rsidR="538343CD" w:rsidRDefault="538343CD" w:rsidP="538343CD">
      <w:pPr>
        <w:rPr>
          <w:lang w:val="en-GB"/>
        </w:rPr>
      </w:pPr>
    </w:p>
    <w:p w14:paraId="63FD0CBC" w14:textId="2D43F9C6" w:rsidR="004D293E" w:rsidRPr="00AD388A" w:rsidRDefault="004D293E" w:rsidP="00426392">
      <w:pPr>
        <w:rPr>
          <w:lang w:val="en-GB"/>
        </w:rPr>
      </w:pPr>
      <w:r w:rsidRPr="1CE7CFD8">
        <w:rPr>
          <w:lang w:val="en-GB"/>
        </w:rPr>
        <w:t>The information in the following sub-sections will outline the controlled vocabulary used in composing an eCTD v4.0 message. There are several different authoritative sources for the controlled vocabularies, and as such they are categorised</w:t>
      </w:r>
      <w:r w:rsidRPr="001D6D2E">
        <w:rPr>
          <w:lang w:val="en-GB"/>
        </w:rPr>
        <w:t xml:space="preserve"> below by the</w:t>
      </w:r>
      <w:r w:rsidRPr="1CE7CFD8">
        <w:rPr>
          <w:lang w:val="en-GB"/>
        </w:rPr>
        <w:t xml:space="preserve"> organisation that controls the content. The ICH eCTD v4.0 specific terminologies, </w:t>
      </w:r>
      <w:r w:rsidR="4E8E67B0" w:rsidRPr="1CE7CFD8">
        <w:rPr>
          <w:lang w:val="en-GB"/>
        </w:rPr>
        <w:t>i.e.,</w:t>
      </w:r>
      <w:r w:rsidRPr="1CE7CFD8">
        <w:rPr>
          <w:lang w:val="en-GB"/>
        </w:rPr>
        <w:t xml:space="preserve"> the controlled vocabulary determined by ICH, are stated in the ICH Implementation Guide.</w:t>
      </w:r>
    </w:p>
    <w:p w14:paraId="243E48AA" w14:textId="77777777" w:rsidR="001D7FC5" w:rsidRPr="001D6D2E" w:rsidRDefault="001D7FC5" w:rsidP="00426392">
      <w:pPr>
        <w:rPr>
          <w:lang w:val="en-GB"/>
        </w:rPr>
      </w:pPr>
    </w:p>
    <w:p w14:paraId="7DDE850D" w14:textId="1F962588" w:rsidR="004D293E" w:rsidRPr="00AD388A" w:rsidRDefault="004D293E" w:rsidP="00426392">
      <w:pPr>
        <w:rPr>
          <w:lang w:val="en-GB"/>
        </w:rPr>
      </w:pPr>
      <w:r w:rsidRPr="1CE7CFD8">
        <w:rPr>
          <w:lang w:val="en-GB"/>
        </w:rPr>
        <w:t>Swissmedic has its own organisation root OID registered on the HL7 registry:</w:t>
      </w:r>
    </w:p>
    <w:p w14:paraId="27FA1E6F" w14:textId="77777777" w:rsidR="001D7FC5" w:rsidRPr="001D6D2E" w:rsidRDefault="001D7FC5" w:rsidP="00F0239B">
      <w:pPr>
        <w:rPr>
          <w:lang w:val="en-GB"/>
        </w:rPr>
      </w:pPr>
    </w:p>
    <w:p w14:paraId="0348732E" w14:textId="77777777" w:rsidR="006523D6" w:rsidRPr="003E279D" w:rsidRDefault="6B05D007" w:rsidP="00F0239B">
      <w:r w:rsidRPr="1CE7CFD8">
        <w:rPr>
          <w:lang w:val="en-GB"/>
        </w:rPr>
        <w:t xml:space="preserve">{joint-iso-itu-t(2) country(16) us(840) organisation(1) hl7(113883) externalUseRoots(3) ich-estri(989) regional-specialised(5) sub-reg(1) </w:t>
      </w:r>
      <w:r w:rsidR="325C879D" w:rsidRPr="1CE7CFD8">
        <w:rPr>
          <w:lang w:val="en-GB"/>
        </w:rPr>
        <w:t>smc</w:t>
      </w:r>
      <w:r w:rsidRPr="1CE7CFD8">
        <w:rPr>
          <w:lang w:val="en-GB"/>
        </w:rPr>
        <w:t>(</w:t>
      </w:r>
      <w:r w:rsidR="325C879D" w:rsidRPr="1CE7CFD8">
        <w:rPr>
          <w:lang w:val="en-GB"/>
        </w:rPr>
        <w:t>5</w:t>
      </w:r>
      <w:r w:rsidRPr="1CE7CFD8">
        <w:rPr>
          <w:lang w:val="en-GB"/>
        </w:rPr>
        <w:t>)} or being read as:</w:t>
      </w:r>
    </w:p>
    <w:p w14:paraId="08CA999F" w14:textId="27F19631" w:rsidR="538343CD" w:rsidRDefault="538343CD" w:rsidP="538343CD">
      <w:pPr>
        <w:rPr>
          <w:lang w:val="en-GB"/>
        </w:rPr>
      </w:pPr>
    </w:p>
    <w:p w14:paraId="6C4381FE" w14:textId="0590AEDB" w:rsidR="004D293E" w:rsidRPr="003E279D" w:rsidRDefault="6B05D007" w:rsidP="00F0239B">
      <w:r w:rsidRPr="1CE7CFD8">
        <w:rPr>
          <w:lang w:val="en-GB"/>
        </w:rPr>
        <w:t xml:space="preserve"> </w:t>
      </w:r>
      <w:r w:rsidRPr="1CE7CFD8">
        <w:rPr>
          <w:b/>
          <w:bCs/>
          <w:lang w:val="en-GB"/>
        </w:rPr>
        <w:t>2.16.840.1.113883.3.989.5.1</w:t>
      </w:r>
      <w:r w:rsidR="587E8654" w:rsidRPr="1CE7CFD8">
        <w:rPr>
          <w:b/>
          <w:bCs/>
          <w:lang w:val="en-GB"/>
        </w:rPr>
        <w:t>.</w:t>
      </w:r>
      <w:r w:rsidR="325C879D" w:rsidRPr="1CE7CFD8">
        <w:rPr>
          <w:b/>
          <w:bCs/>
          <w:lang w:val="en-GB"/>
        </w:rPr>
        <w:t>5</w:t>
      </w:r>
      <w:r w:rsidRPr="1CE7CFD8">
        <w:rPr>
          <w:lang w:val="en-GB"/>
        </w:rPr>
        <w:t xml:space="preserve"> (optional child OIDs </w:t>
      </w:r>
      <w:r w:rsidR="6313A2C4" w:rsidRPr="1CE7CFD8">
        <w:rPr>
          <w:lang w:val="en-GB"/>
        </w:rPr>
        <w:t>can</w:t>
      </w:r>
      <w:r w:rsidRPr="001D6D2E">
        <w:rPr>
          <w:lang w:val="en-GB"/>
        </w:rPr>
        <w:t xml:space="preserve"> added</w:t>
      </w:r>
      <w:r w:rsidR="1C0A8814" w:rsidRPr="001D6D2E">
        <w:rPr>
          <w:lang w:val="en-GB"/>
        </w:rPr>
        <w:t xml:space="preserve">), </w:t>
      </w:r>
    </w:p>
    <w:p w14:paraId="37973AC8" w14:textId="31D82D96" w:rsidR="004D293E" w:rsidRPr="003E279D" w:rsidRDefault="004D293E" w:rsidP="538343CD">
      <w:pPr>
        <w:rPr>
          <w:lang w:val="en-GB"/>
        </w:rPr>
      </w:pPr>
    </w:p>
    <w:p w14:paraId="0FF37CC7" w14:textId="416A6679" w:rsidR="004D293E" w:rsidRPr="003E279D" w:rsidRDefault="46CF40F6" w:rsidP="1089B826">
      <w:pPr>
        <w:rPr>
          <w:lang w:val="en-GB"/>
        </w:rPr>
      </w:pPr>
      <w:r w:rsidRPr="001D6D2E">
        <w:rPr>
          <w:lang w:val="en-GB"/>
        </w:rPr>
        <w:t>which</w:t>
      </w:r>
      <w:r w:rsidR="6B05D007" w:rsidRPr="001D6D2E">
        <w:rPr>
          <w:lang w:val="en-GB"/>
        </w:rPr>
        <w:t xml:space="preserve"> is extended to assign a specified OID for </w:t>
      </w:r>
      <w:r w:rsidR="1882B368" w:rsidRPr="1089B826">
        <w:rPr>
          <w:lang w:val="en-GB"/>
        </w:rPr>
        <w:t>D</w:t>
      </w:r>
      <w:r w:rsidR="6B05D007" w:rsidRPr="001D6D2E">
        <w:rPr>
          <w:lang w:val="en-GB"/>
        </w:rPr>
        <w:t xml:space="preserve">ossier </w:t>
      </w:r>
      <w:r w:rsidR="5A5265B0" w:rsidRPr="1089B826">
        <w:rPr>
          <w:lang w:val="en-GB"/>
        </w:rPr>
        <w:t>M</w:t>
      </w:r>
      <w:r w:rsidR="6B05D007" w:rsidRPr="001D6D2E">
        <w:rPr>
          <w:lang w:val="en-GB"/>
        </w:rPr>
        <w:t>anagement (“</w:t>
      </w:r>
      <w:r w:rsidR="7DED509D" w:rsidRPr="1089B826">
        <w:rPr>
          <w:lang w:val="en-GB"/>
        </w:rPr>
        <w:t>1</w:t>
      </w:r>
      <w:r w:rsidR="6B05D007" w:rsidRPr="001D6D2E">
        <w:rPr>
          <w:lang w:val="en-GB"/>
        </w:rPr>
        <w:t xml:space="preserve">”), where the Swiss M1 IG </w:t>
      </w:r>
      <w:r w:rsidR="6B05D007" w:rsidRPr="001D6D2E">
        <w:rPr>
          <w:sz w:val="23"/>
          <w:szCs w:val="23"/>
          <w:lang w:val="en-GB"/>
        </w:rPr>
        <w:t xml:space="preserve">(“1”) </w:t>
      </w:r>
      <w:r w:rsidR="6B05D007" w:rsidRPr="001D6D2E">
        <w:rPr>
          <w:lang w:val="en-GB"/>
        </w:rPr>
        <w:t xml:space="preserve">is being part of and which relates to its </w:t>
      </w:r>
      <w:r w:rsidR="2480222C" w:rsidRPr="1089B826">
        <w:rPr>
          <w:lang w:val="en-GB"/>
        </w:rPr>
        <w:t xml:space="preserve">current </w:t>
      </w:r>
      <w:r w:rsidR="6B05D007" w:rsidRPr="001D6D2E">
        <w:rPr>
          <w:lang w:val="en-GB"/>
        </w:rPr>
        <w:t xml:space="preserve">version </w:t>
      </w:r>
      <w:r w:rsidR="6B05D007" w:rsidRPr="001D6D2E">
        <w:rPr>
          <w:sz w:val="23"/>
          <w:szCs w:val="23"/>
          <w:lang w:val="en-GB"/>
        </w:rPr>
        <w:t>(“</w:t>
      </w:r>
      <w:r w:rsidR="4C496048" w:rsidRPr="1089B826">
        <w:rPr>
          <w:sz w:val="23"/>
          <w:szCs w:val="23"/>
          <w:lang w:val="en-GB"/>
        </w:rPr>
        <w:t>2</w:t>
      </w:r>
      <w:r w:rsidR="6B05D007" w:rsidRPr="001D6D2E">
        <w:rPr>
          <w:sz w:val="23"/>
          <w:szCs w:val="23"/>
          <w:lang w:val="en-GB"/>
        </w:rPr>
        <w:t xml:space="preserve">”) </w:t>
      </w:r>
      <w:r w:rsidR="6B05D007" w:rsidRPr="001D6D2E">
        <w:rPr>
          <w:lang w:val="en-GB"/>
        </w:rPr>
        <w:t>for implementation use:</w:t>
      </w:r>
    </w:p>
    <w:p w14:paraId="3CC2B879" w14:textId="77777777" w:rsidR="0035300A" w:rsidRPr="001D6D2E" w:rsidRDefault="0035300A" w:rsidP="00F0239B">
      <w:pPr>
        <w:rPr>
          <w:lang w:val="en-GB"/>
        </w:rPr>
      </w:pPr>
    </w:p>
    <w:p w14:paraId="0B068C61" w14:textId="367FE677" w:rsidR="004D293E" w:rsidRPr="003E279D" w:rsidRDefault="7D3F3744" w:rsidP="00F0239B">
      <w:pPr>
        <w:ind w:firstLine="709"/>
        <w:rPr>
          <w:lang w:val="en-GB"/>
        </w:rPr>
      </w:pPr>
      <w:r w:rsidRPr="1089B826">
        <w:rPr>
          <w:lang w:val="en-GB"/>
        </w:rPr>
        <w:t>2.16.840.1.113883.3.989.5.1</w:t>
      </w:r>
      <w:r w:rsidR="782466F5" w:rsidRPr="1089B826">
        <w:rPr>
          <w:lang w:val="en-GB"/>
        </w:rPr>
        <w:t>.</w:t>
      </w:r>
      <w:r w:rsidR="51CE8ED9" w:rsidRPr="1089B826">
        <w:rPr>
          <w:lang w:val="en-GB"/>
        </w:rPr>
        <w:t>5</w:t>
      </w:r>
      <w:r w:rsidRPr="1089B826">
        <w:rPr>
          <w:lang w:val="en-GB"/>
        </w:rPr>
        <w:t>.</w:t>
      </w:r>
      <w:r w:rsidR="05141D18" w:rsidRPr="001D6D2E">
        <w:rPr>
          <w:b/>
          <w:bCs/>
          <w:lang w:val="en-GB"/>
        </w:rPr>
        <w:t>1</w:t>
      </w:r>
      <w:r w:rsidRPr="1089B826">
        <w:rPr>
          <w:b/>
          <w:bCs/>
          <w:lang w:val="en-GB"/>
        </w:rPr>
        <w:t>.</w:t>
      </w:r>
      <w:r w:rsidR="001C51A6">
        <w:rPr>
          <w:b/>
          <w:bCs/>
          <w:lang w:val="en-GB"/>
        </w:rPr>
        <w:t>1</w:t>
      </w:r>
      <w:r w:rsidRPr="1089B826">
        <w:rPr>
          <w:b/>
          <w:bCs/>
          <w:lang w:val="en-GB"/>
        </w:rPr>
        <w:t xml:space="preserve">.1 </w:t>
      </w:r>
      <w:r w:rsidRPr="1089B826">
        <w:rPr>
          <w:lang w:val="en-GB"/>
        </w:rPr>
        <w:t>(Swiss M1 IG v1.</w:t>
      </w:r>
      <w:r w:rsidR="0CF22F50" w:rsidRPr="1089B826">
        <w:rPr>
          <w:lang w:val="en-GB"/>
        </w:rPr>
        <w:t>1</w:t>
      </w:r>
      <w:r w:rsidRPr="1089B826">
        <w:rPr>
          <w:lang w:val="en-GB"/>
        </w:rPr>
        <w:t>)</w:t>
      </w:r>
    </w:p>
    <w:p w14:paraId="176B60D7" w14:textId="77777777" w:rsidR="0035300A" w:rsidRPr="001D6D2E" w:rsidRDefault="0035300A" w:rsidP="00F0239B">
      <w:pPr>
        <w:ind w:firstLine="709"/>
        <w:rPr>
          <w:lang w:val="en-GB"/>
        </w:rPr>
      </w:pPr>
    </w:p>
    <w:p w14:paraId="4AB1ACDB" w14:textId="452EC8F1" w:rsidR="004D293E" w:rsidRPr="00AD388A" w:rsidRDefault="004D293E" w:rsidP="00F0239B">
      <w:r w:rsidRPr="1CE7CFD8">
        <w:rPr>
          <w:lang w:val="en-GB"/>
        </w:rPr>
        <w:t>A different OID assigned to Swissmedic is valid for controlled vocabularies</w:t>
      </w:r>
      <w:r w:rsidRPr="1CE7CFD8">
        <w:rPr>
          <w:rStyle w:val="Funotenzeichen"/>
          <w:lang w:val="en-GB"/>
        </w:rPr>
        <w:footnoteReference w:id="6"/>
      </w:r>
      <w:r w:rsidRPr="1CE7CFD8">
        <w:rPr>
          <w:lang w:val="en-GB"/>
        </w:rPr>
        <w:t xml:space="preserve">. </w:t>
      </w:r>
    </w:p>
    <w:p w14:paraId="15440D8D" w14:textId="0467A9AE" w:rsidR="004D293E" w:rsidRPr="00AD388A" w:rsidRDefault="004D293E" w:rsidP="1CE7CFD8">
      <w:r w:rsidRPr="1089B826">
        <w:rPr>
          <w:lang w:val="en-GB"/>
        </w:rPr>
        <w:t xml:space="preserve">The relevant controlled vocabularies are provided in the Implementation Package </w:t>
      </w:r>
      <w:r w:rsidR="2578BAC7" w:rsidRPr="1089B826">
        <w:rPr>
          <w:lang w:val="en-GB"/>
        </w:rPr>
        <w:t>as Excel sheets</w:t>
      </w:r>
      <w:r w:rsidR="60653D80" w:rsidRPr="1089B826">
        <w:rPr>
          <w:lang w:val="en-GB"/>
        </w:rPr>
        <w:t>:</w:t>
      </w:r>
    </w:p>
    <w:p w14:paraId="036E70D9" w14:textId="2C094A71" w:rsidR="1089B826" w:rsidRDefault="1089B826" w:rsidP="1089B826">
      <w:pPr>
        <w:rPr>
          <w:lang w:val="en-GB"/>
        </w:rPr>
      </w:pPr>
    </w:p>
    <w:p w14:paraId="21F28A94" w14:textId="03F4B22A" w:rsidR="5A74E613" w:rsidRDefault="5A74E613" w:rsidP="1089B826">
      <w:pPr>
        <w:rPr>
          <w:rFonts w:eastAsia="Arial"/>
          <w:b/>
          <w:bCs/>
          <w:lang w:val="en-GB"/>
        </w:rPr>
      </w:pPr>
      <w:r>
        <w:tab/>
      </w:r>
      <w:r w:rsidRPr="1089B826">
        <w:rPr>
          <w:rFonts w:eastAsia="Arial"/>
          <w:i/>
          <w:iCs/>
          <w:lang w:val="en-GB"/>
        </w:rPr>
        <w:t>2.16.840.1.113883.3.989.5.1.5</w:t>
      </w:r>
      <w:r w:rsidRPr="1089B826">
        <w:rPr>
          <w:rFonts w:eastAsia="Arial"/>
          <w:lang w:val="en-GB"/>
        </w:rPr>
        <w:t>.</w:t>
      </w:r>
      <w:r w:rsidRPr="001D6D2E">
        <w:rPr>
          <w:rFonts w:eastAsia="Arial"/>
          <w:b/>
          <w:bCs/>
          <w:lang w:val="en-GB"/>
        </w:rPr>
        <w:t>1</w:t>
      </w:r>
      <w:r w:rsidRPr="1089B826">
        <w:rPr>
          <w:rFonts w:eastAsia="Arial"/>
          <w:b/>
          <w:bCs/>
          <w:lang w:val="en-GB"/>
        </w:rPr>
        <w:t xml:space="preserve">.2.2 </w:t>
      </w:r>
      <w:r w:rsidRPr="001D6D2E">
        <w:rPr>
          <w:rFonts w:eastAsia="Arial"/>
          <w:lang w:val="en-GB"/>
        </w:rPr>
        <w:t>(CH M1 Controlled Vocabularies v1.1)</w:t>
      </w:r>
    </w:p>
    <w:p w14:paraId="484BCB1D" w14:textId="7947A1BC" w:rsidR="1089B826" w:rsidRDefault="1089B826" w:rsidP="1089B826">
      <w:pPr>
        <w:rPr>
          <w:lang w:val="en-GB"/>
        </w:rPr>
      </w:pPr>
    </w:p>
    <w:p w14:paraId="699A22E6" w14:textId="63B938DF" w:rsidR="5A74E613" w:rsidRDefault="5A74E613">
      <w:pPr>
        <w:rPr>
          <w:rFonts w:eastAsia="Arial"/>
          <w:b/>
          <w:bCs/>
          <w:lang w:val="en-GB"/>
        </w:rPr>
      </w:pPr>
      <w:r>
        <w:tab/>
      </w:r>
      <w:r w:rsidRPr="1089B826">
        <w:rPr>
          <w:rFonts w:eastAsia="Arial"/>
          <w:i/>
          <w:iCs/>
          <w:lang w:val="en-GB"/>
        </w:rPr>
        <w:t>2.16.840.1.113883.3.989.5.1.5</w:t>
      </w:r>
      <w:r w:rsidRPr="1089B826">
        <w:rPr>
          <w:rFonts w:eastAsia="Arial"/>
          <w:lang w:val="en-GB"/>
        </w:rPr>
        <w:t>.1</w:t>
      </w:r>
      <w:r w:rsidRPr="1089B826">
        <w:rPr>
          <w:rFonts w:eastAsia="Arial"/>
          <w:b/>
          <w:bCs/>
          <w:lang w:val="en-GB"/>
        </w:rPr>
        <w:t>.1.2.</w:t>
      </w:r>
      <w:r w:rsidR="00F36594">
        <w:rPr>
          <w:rFonts w:eastAsia="Arial"/>
          <w:b/>
          <w:bCs/>
          <w:lang w:val="en-GB"/>
        </w:rPr>
        <w:t>x.x</w:t>
      </w:r>
      <w:r w:rsidR="5D1F7503" w:rsidRPr="1089B826">
        <w:rPr>
          <w:rFonts w:eastAsia="Arial"/>
          <w:b/>
          <w:bCs/>
          <w:lang w:val="en-GB"/>
        </w:rPr>
        <w:t xml:space="preserve"> </w:t>
      </w:r>
      <w:r w:rsidR="5D1F7503" w:rsidRPr="001D6D2E">
        <w:rPr>
          <w:rFonts w:eastAsia="Arial"/>
          <w:lang w:val="en-GB"/>
        </w:rPr>
        <w:t xml:space="preserve">(table </w:t>
      </w:r>
      <w:r w:rsidR="5D1F7503" w:rsidRPr="1089B826">
        <w:rPr>
          <w:lang w:val="en-GB"/>
        </w:rPr>
        <w:t>Application Submission Type</w:t>
      </w:r>
      <w:r w:rsidR="521BDDA7" w:rsidRPr="1089B826">
        <w:rPr>
          <w:lang w:val="en-GB"/>
        </w:rPr>
        <w:t xml:space="preserve"> v1.1</w:t>
      </w:r>
      <w:r w:rsidR="5D1F7503" w:rsidRPr="001D6D2E">
        <w:rPr>
          <w:rFonts w:eastAsia="Arial"/>
          <w:lang w:val="en-GB"/>
        </w:rPr>
        <w:t>)</w:t>
      </w:r>
    </w:p>
    <w:p w14:paraId="1BF8BCF2" w14:textId="75A5F198" w:rsidR="5D1F7503" w:rsidRDefault="5D1F7503" w:rsidP="1089B826">
      <w:pPr>
        <w:rPr>
          <w:rFonts w:eastAsia="Arial"/>
          <w:b/>
          <w:bCs/>
          <w:lang w:val="en-GB"/>
        </w:rPr>
      </w:pPr>
      <w:r>
        <w:tab/>
      </w:r>
      <w:r w:rsidRPr="1089B826">
        <w:rPr>
          <w:rFonts w:eastAsia="Arial"/>
          <w:i/>
          <w:iCs/>
          <w:lang w:val="en-GB"/>
        </w:rPr>
        <w:t>2.16.840.1.113883.3.989.5.1.5</w:t>
      </w:r>
      <w:r w:rsidRPr="1089B826">
        <w:rPr>
          <w:rFonts w:eastAsia="Arial"/>
          <w:lang w:val="en-GB"/>
        </w:rPr>
        <w:t>.1</w:t>
      </w:r>
      <w:r w:rsidRPr="1089B826">
        <w:rPr>
          <w:rFonts w:eastAsia="Arial"/>
          <w:b/>
          <w:bCs/>
          <w:lang w:val="en-GB"/>
        </w:rPr>
        <w:t>.1.2.</w:t>
      </w:r>
      <w:r w:rsidR="00F36594">
        <w:rPr>
          <w:rFonts w:eastAsia="Arial"/>
          <w:b/>
          <w:bCs/>
          <w:lang w:val="en-GB"/>
        </w:rPr>
        <w:t>x.x</w:t>
      </w:r>
      <w:r w:rsidRPr="1089B826">
        <w:rPr>
          <w:rFonts w:eastAsia="Arial"/>
          <w:b/>
          <w:bCs/>
          <w:lang w:val="en-GB"/>
        </w:rPr>
        <w:t xml:space="preserve"> </w:t>
      </w:r>
      <w:r w:rsidRPr="001D6D2E">
        <w:rPr>
          <w:rFonts w:eastAsia="Arial"/>
          <w:lang w:val="en-GB"/>
        </w:rPr>
        <w:t>(table Context of Use</w:t>
      </w:r>
      <w:r w:rsidR="5220FA9C" w:rsidRPr="001D6D2E">
        <w:rPr>
          <w:rFonts w:eastAsia="Arial"/>
          <w:lang w:val="en-GB"/>
        </w:rPr>
        <w:t xml:space="preserve"> v1.1)</w:t>
      </w:r>
    </w:p>
    <w:p w14:paraId="05D093CD" w14:textId="769013FB" w:rsidR="5D1F7503" w:rsidRDefault="5D1F7503" w:rsidP="1089B826">
      <w:pPr>
        <w:rPr>
          <w:rFonts w:eastAsia="Arial"/>
          <w:b/>
          <w:bCs/>
          <w:lang w:val="en-GB"/>
        </w:rPr>
      </w:pPr>
      <w:r>
        <w:tab/>
      </w:r>
      <w:r w:rsidRPr="1089B826">
        <w:rPr>
          <w:rFonts w:eastAsia="Arial"/>
          <w:i/>
          <w:iCs/>
          <w:lang w:val="en-GB"/>
        </w:rPr>
        <w:t>2.16.840.1.113883.3.989.5.1.5</w:t>
      </w:r>
      <w:r w:rsidRPr="1089B826">
        <w:rPr>
          <w:rFonts w:eastAsia="Arial"/>
          <w:lang w:val="en-GB"/>
        </w:rPr>
        <w:t>.1</w:t>
      </w:r>
      <w:r w:rsidRPr="1089B826">
        <w:rPr>
          <w:rFonts w:eastAsia="Arial"/>
          <w:b/>
          <w:bCs/>
          <w:lang w:val="en-GB"/>
        </w:rPr>
        <w:t>.1.2.</w:t>
      </w:r>
      <w:r w:rsidR="00F36594">
        <w:rPr>
          <w:rFonts w:eastAsia="Arial"/>
          <w:b/>
          <w:bCs/>
          <w:lang w:val="en-GB"/>
        </w:rPr>
        <w:t>x</w:t>
      </w:r>
      <w:r w:rsidRPr="1089B826">
        <w:rPr>
          <w:rFonts w:eastAsia="Arial"/>
          <w:b/>
          <w:bCs/>
          <w:lang w:val="en-GB"/>
        </w:rPr>
        <w:t>.</w:t>
      </w:r>
      <w:r w:rsidR="00F36594">
        <w:rPr>
          <w:rFonts w:eastAsia="Arial"/>
          <w:b/>
          <w:bCs/>
          <w:lang w:val="en-GB"/>
        </w:rPr>
        <w:t>x</w:t>
      </w:r>
      <w:r w:rsidR="0B9937CB" w:rsidRPr="1089B826">
        <w:rPr>
          <w:rFonts w:eastAsia="Arial"/>
          <w:b/>
          <w:bCs/>
          <w:lang w:val="en-GB"/>
        </w:rPr>
        <w:t xml:space="preserve"> </w:t>
      </w:r>
      <w:r w:rsidR="0B9937CB" w:rsidRPr="001D6D2E">
        <w:rPr>
          <w:rFonts w:eastAsia="Arial"/>
          <w:lang w:val="en-GB"/>
        </w:rPr>
        <w:t>(table Submission Unit Type v1.1)</w:t>
      </w:r>
    </w:p>
    <w:p w14:paraId="23186DDA" w14:textId="77777777" w:rsidR="004D293E" w:rsidRPr="00AD388A" w:rsidRDefault="004D293E" w:rsidP="001D6D2E">
      <w:pPr>
        <w:rPr>
          <w:lang w:val="en-GB"/>
        </w:rPr>
      </w:pPr>
    </w:p>
    <w:p w14:paraId="02D121B1" w14:textId="7A50927A" w:rsidR="006837A9" w:rsidRPr="00AD388A" w:rsidRDefault="006837A9" w:rsidP="001D6D2E">
      <w:r w:rsidRPr="001D6D2E">
        <w:rPr>
          <w:lang w:val="en-GB"/>
        </w:rPr>
        <w:t>and also as machine readable genericode files:</w:t>
      </w:r>
    </w:p>
    <w:p w14:paraId="0F2CEC94" w14:textId="43D8568B" w:rsidR="1089B826" w:rsidRDefault="1089B826" w:rsidP="1089B826">
      <w:pPr>
        <w:rPr>
          <w:lang w:val="en-GB"/>
        </w:rPr>
      </w:pPr>
    </w:p>
    <w:p w14:paraId="2CD1D612" w14:textId="56E8603E" w:rsidR="790E45AB" w:rsidRDefault="790E45AB">
      <w:pPr>
        <w:rPr>
          <w:rFonts w:eastAsia="Arial"/>
          <w:b/>
          <w:bCs/>
          <w:lang w:val="en-GB"/>
        </w:rPr>
      </w:pPr>
      <w:r>
        <w:tab/>
      </w:r>
      <w:r w:rsidRPr="1089B826">
        <w:rPr>
          <w:rFonts w:eastAsia="Arial"/>
          <w:i/>
          <w:iCs/>
          <w:lang w:val="en-GB"/>
        </w:rPr>
        <w:t>2.16.840.1.113883.3.989.5.1.5</w:t>
      </w:r>
      <w:r w:rsidRPr="1089B826">
        <w:rPr>
          <w:rFonts w:eastAsia="Arial"/>
          <w:lang w:val="en-GB"/>
        </w:rPr>
        <w:t>.1</w:t>
      </w:r>
      <w:r w:rsidRPr="1089B826">
        <w:rPr>
          <w:rFonts w:eastAsia="Arial"/>
          <w:b/>
          <w:bCs/>
          <w:lang w:val="en-GB"/>
        </w:rPr>
        <w:t>.1.2.</w:t>
      </w:r>
      <w:r w:rsidR="00F36594">
        <w:rPr>
          <w:rFonts w:eastAsia="Arial"/>
          <w:b/>
          <w:bCs/>
          <w:lang w:val="en-GB"/>
        </w:rPr>
        <w:t>x</w:t>
      </w:r>
      <w:r w:rsidRPr="1089B826">
        <w:rPr>
          <w:rFonts w:eastAsia="Arial"/>
          <w:b/>
          <w:bCs/>
          <w:lang w:val="en-GB"/>
        </w:rPr>
        <w:t>.</w:t>
      </w:r>
      <w:r w:rsidR="00F36594">
        <w:rPr>
          <w:rFonts w:eastAsia="Arial"/>
          <w:b/>
          <w:bCs/>
          <w:lang w:val="en-GB"/>
        </w:rPr>
        <w:t>x</w:t>
      </w:r>
      <w:r w:rsidRPr="1089B826">
        <w:rPr>
          <w:rFonts w:eastAsia="Arial"/>
          <w:b/>
          <w:bCs/>
          <w:lang w:val="en-GB"/>
        </w:rPr>
        <w:t xml:space="preserve"> </w:t>
      </w:r>
      <w:r w:rsidRPr="001D6D2E">
        <w:rPr>
          <w:rFonts w:eastAsia="Arial"/>
          <w:lang w:val="en-GB"/>
        </w:rPr>
        <w:t xml:space="preserve">(table </w:t>
      </w:r>
      <w:r w:rsidRPr="1089B826">
        <w:rPr>
          <w:lang w:val="en-GB"/>
        </w:rPr>
        <w:t>Application Submission</w:t>
      </w:r>
      <w:r w:rsidRPr="001D6D2E">
        <w:rPr>
          <w:rFonts w:eastAsia="Arial"/>
          <w:lang w:val="en-GB"/>
        </w:rPr>
        <w:t xml:space="preserve"> Type v1.1)</w:t>
      </w:r>
    </w:p>
    <w:p w14:paraId="1C76BA9C" w14:textId="2AB0E8D7" w:rsidR="790E45AB" w:rsidRDefault="790E45AB" w:rsidP="1089B826">
      <w:pPr>
        <w:rPr>
          <w:rFonts w:eastAsia="Arial"/>
          <w:b/>
          <w:bCs/>
          <w:lang w:val="en-GB"/>
        </w:rPr>
      </w:pPr>
      <w:r>
        <w:tab/>
      </w:r>
      <w:r w:rsidRPr="1089B826">
        <w:rPr>
          <w:rFonts w:eastAsia="Arial"/>
          <w:i/>
          <w:iCs/>
          <w:lang w:val="en-GB"/>
        </w:rPr>
        <w:t>2.16.840.1.113883.3.989.5.1.5</w:t>
      </w:r>
      <w:r w:rsidRPr="1089B826">
        <w:rPr>
          <w:rFonts w:eastAsia="Arial"/>
          <w:lang w:val="en-GB"/>
        </w:rPr>
        <w:t>.1</w:t>
      </w:r>
      <w:r w:rsidRPr="1089B826">
        <w:rPr>
          <w:rFonts w:eastAsia="Arial"/>
          <w:b/>
          <w:bCs/>
          <w:lang w:val="en-GB"/>
        </w:rPr>
        <w:t>.1.2.</w:t>
      </w:r>
      <w:r w:rsidR="00F36594">
        <w:rPr>
          <w:rFonts w:eastAsia="Arial"/>
          <w:b/>
          <w:bCs/>
          <w:lang w:val="en-GB"/>
        </w:rPr>
        <w:t>x</w:t>
      </w:r>
      <w:r w:rsidRPr="1089B826">
        <w:rPr>
          <w:rFonts w:eastAsia="Arial"/>
          <w:b/>
          <w:bCs/>
          <w:lang w:val="en-GB"/>
        </w:rPr>
        <w:t>.</w:t>
      </w:r>
      <w:r w:rsidR="00F36594">
        <w:rPr>
          <w:rFonts w:eastAsia="Arial"/>
          <w:b/>
          <w:bCs/>
          <w:lang w:val="en-GB"/>
        </w:rPr>
        <w:t>x</w:t>
      </w:r>
      <w:r w:rsidRPr="1089B826">
        <w:rPr>
          <w:rFonts w:eastAsia="Arial"/>
          <w:b/>
          <w:bCs/>
          <w:lang w:val="en-GB"/>
        </w:rPr>
        <w:t xml:space="preserve"> </w:t>
      </w:r>
      <w:r w:rsidRPr="001D6D2E">
        <w:rPr>
          <w:rFonts w:eastAsia="Arial"/>
          <w:lang w:val="en-GB"/>
        </w:rPr>
        <w:t>(table Context of Use v1.1)</w:t>
      </w:r>
    </w:p>
    <w:p w14:paraId="482E7E16" w14:textId="62DA0F5F" w:rsidR="790E45AB" w:rsidRDefault="790E45AB" w:rsidP="1089B826">
      <w:pPr>
        <w:rPr>
          <w:rFonts w:eastAsia="Arial"/>
          <w:b/>
          <w:bCs/>
          <w:lang w:val="en-GB"/>
        </w:rPr>
      </w:pPr>
      <w:r>
        <w:lastRenderedPageBreak/>
        <w:tab/>
      </w:r>
      <w:r w:rsidRPr="1089B826">
        <w:rPr>
          <w:rFonts w:eastAsia="Arial"/>
          <w:i/>
          <w:iCs/>
          <w:lang w:val="en-GB"/>
        </w:rPr>
        <w:t>2.16.840.1.113883.3.989.5.1.5</w:t>
      </w:r>
      <w:r w:rsidRPr="1089B826">
        <w:rPr>
          <w:rFonts w:eastAsia="Arial"/>
          <w:lang w:val="en-GB"/>
        </w:rPr>
        <w:t>.1</w:t>
      </w:r>
      <w:r w:rsidRPr="1089B826">
        <w:rPr>
          <w:rFonts w:eastAsia="Arial"/>
          <w:b/>
          <w:bCs/>
          <w:lang w:val="en-GB"/>
        </w:rPr>
        <w:t>.1.2.</w:t>
      </w:r>
      <w:r w:rsidR="00F36594">
        <w:rPr>
          <w:rFonts w:eastAsia="Arial"/>
          <w:b/>
          <w:bCs/>
          <w:lang w:val="en-GB"/>
        </w:rPr>
        <w:t>x</w:t>
      </w:r>
      <w:r w:rsidRPr="1089B826">
        <w:rPr>
          <w:rFonts w:eastAsia="Arial"/>
          <w:b/>
          <w:bCs/>
          <w:lang w:val="en-GB"/>
        </w:rPr>
        <w:t>.</w:t>
      </w:r>
      <w:r w:rsidR="00F36594">
        <w:rPr>
          <w:rFonts w:eastAsia="Arial"/>
          <w:b/>
          <w:bCs/>
          <w:lang w:val="en-GB"/>
        </w:rPr>
        <w:t>x</w:t>
      </w:r>
      <w:r w:rsidRPr="1089B826">
        <w:rPr>
          <w:rFonts w:eastAsia="Arial"/>
          <w:b/>
          <w:bCs/>
          <w:lang w:val="en-GB"/>
        </w:rPr>
        <w:t xml:space="preserve"> </w:t>
      </w:r>
      <w:r w:rsidRPr="001D6D2E">
        <w:rPr>
          <w:rFonts w:eastAsia="Arial"/>
          <w:lang w:val="en-GB"/>
        </w:rPr>
        <w:t>(table Submission Unit Type v1.1)</w:t>
      </w:r>
    </w:p>
    <w:p w14:paraId="414CD18A" w14:textId="77777777" w:rsidR="006837A9" w:rsidRPr="001D6D2E" w:rsidRDefault="006837A9" w:rsidP="002C7A27">
      <w:pPr>
        <w:spacing w:line="240" w:lineRule="auto"/>
        <w:rPr>
          <w:lang w:val="en-GB"/>
        </w:rPr>
      </w:pPr>
    </w:p>
    <w:p w14:paraId="59B41563" w14:textId="3C44CE0A" w:rsidR="006837A9" w:rsidRPr="001D6D2E" w:rsidRDefault="006837A9" w:rsidP="001D6D2E">
      <w:pPr>
        <w:spacing w:line="240" w:lineRule="auto"/>
        <w:rPr>
          <w:lang w:val="en-GB"/>
        </w:rPr>
      </w:pPr>
      <w:r w:rsidRPr="001D6D2E">
        <w:rPr>
          <w:lang w:val="en-GB"/>
        </w:rPr>
        <w:tab/>
      </w:r>
    </w:p>
    <w:tbl>
      <w:tblPr>
        <w:tblW w:w="0" w:type="auto"/>
        <w:tblLook w:val="01E0" w:firstRow="1" w:lastRow="1" w:firstColumn="1" w:lastColumn="1" w:noHBand="0" w:noVBand="0"/>
      </w:tblPr>
      <w:tblGrid>
        <w:gridCol w:w="1008"/>
        <w:gridCol w:w="7661"/>
      </w:tblGrid>
      <w:tr w:rsidR="004D293E" w:rsidRPr="00F169D5" w14:paraId="5BDE980B" w14:textId="77777777" w:rsidTr="1CE7CFD8">
        <w:trPr>
          <w:trHeight w:val="1775"/>
        </w:trPr>
        <w:tc>
          <w:tcPr>
            <w:tcW w:w="1008" w:type="dxa"/>
          </w:tcPr>
          <w:p w14:paraId="7B3B00F5" w14:textId="77777777" w:rsidR="004D293E" w:rsidRPr="001D6D2E" w:rsidRDefault="004D293E" w:rsidP="004D293E">
            <w:pPr>
              <w:pStyle w:val="CM44"/>
              <w:spacing w:line="273" w:lineRule="atLeast"/>
              <w:jc w:val="center"/>
              <w:rPr>
                <w:lang w:val="en-GB"/>
              </w:rPr>
            </w:pPr>
          </w:p>
          <w:p w14:paraId="21A0C31F" w14:textId="77777777" w:rsidR="004D293E" w:rsidRPr="001D6D2E" w:rsidRDefault="004D293E" w:rsidP="004D293E">
            <w:pPr>
              <w:pStyle w:val="CM44"/>
              <w:spacing w:line="273" w:lineRule="atLeast"/>
              <w:jc w:val="center"/>
              <w:rPr>
                <w:lang w:val="en-GB"/>
              </w:rPr>
            </w:pPr>
            <w:r w:rsidRPr="001D6D2E">
              <w:rPr>
                <w:noProof/>
                <w:lang w:val="en-GB" w:eastAsia="de-CH"/>
              </w:rPr>
              <w:drawing>
                <wp:inline distT="0" distB="0" distL="0" distR="0" wp14:anchorId="7B84722B" wp14:editId="231CD4EF">
                  <wp:extent cx="342900" cy="371475"/>
                  <wp:effectExtent l="0" t="0" r="0" b="0"/>
                  <wp:docPr id="40"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2900" cy="371475"/>
                          </a:xfrm>
                          <a:prstGeom prst="rect">
                            <a:avLst/>
                          </a:prstGeom>
                          <a:noFill/>
                          <a:ln>
                            <a:noFill/>
                          </a:ln>
                        </pic:spPr>
                      </pic:pic>
                    </a:graphicData>
                  </a:graphic>
                </wp:inline>
              </w:drawing>
            </w:r>
          </w:p>
        </w:tc>
        <w:tc>
          <w:tcPr>
            <w:tcW w:w="7661" w:type="dxa"/>
          </w:tcPr>
          <w:p w14:paraId="2F6A4984" w14:textId="77777777" w:rsidR="004D293E" w:rsidRPr="00AD388A" w:rsidRDefault="004D293E" w:rsidP="1CE7CFD8">
            <w:pPr>
              <w:rPr>
                <w:b/>
                <w:bCs/>
                <w:i/>
                <w:iCs/>
                <w:lang w:val="en-GB"/>
              </w:rPr>
            </w:pPr>
            <w:r w:rsidRPr="1CE7CFD8">
              <w:rPr>
                <w:b/>
                <w:bCs/>
                <w:i/>
                <w:iCs/>
                <w:lang w:val="en-GB"/>
              </w:rPr>
              <w:t xml:space="preserve">Notes to Implementers: </w:t>
            </w:r>
          </w:p>
          <w:p w14:paraId="1B930AD9" w14:textId="77777777" w:rsidR="004D293E" w:rsidRPr="00AD388A" w:rsidRDefault="004D293E" w:rsidP="1CE7CFD8">
            <w:pPr>
              <w:numPr>
                <w:ilvl w:val="0"/>
                <w:numId w:val="51"/>
              </w:numPr>
              <w:tabs>
                <w:tab w:val="left" w:pos="709"/>
              </w:tabs>
              <w:spacing w:line="280" w:lineRule="atLeast"/>
              <w:rPr>
                <w:i/>
                <w:iCs/>
                <w:lang w:val="en-GB"/>
              </w:rPr>
            </w:pPr>
            <w:r w:rsidRPr="1CE7CFD8">
              <w:rPr>
                <w:i/>
                <w:iCs/>
                <w:lang w:val="en-GB"/>
              </w:rPr>
              <w:t>The controlled vocabulary required enables system to system communications and is not always the ideal way to display concepts in a system graphical user interface (GUI). Be cautious not to apply the technical codes in the GUI, instead use the business-friendly terms that are specified by Competent Authorities.</w:t>
            </w:r>
          </w:p>
          <w:p w14:paraId="12B9726E" w14:textId="57C55C66" w:rsidR="004D293E" w:rsidRPr="00AD388A" w:rsidRDefault="004D293E" w:rsidP="1CE7CFD8">
            <w:pPr>
              <w:numPr>
                <w:ilvl w:val="0"/>
                <w:numId w:val="51"/>
              </w:numPr>
              <w:tabs>
                <w:tab w:val="left" w:pos="709"/>
              </w:tabs>
              <w:spacing w:line="280" w:lineRule="atLeast"/>
              <w:rPr>
                <w:i/>
                <w:iCs/>
                <w:lang w:val="en-GB"/>
              </w:rPr>
            </w:pPr>
            <w:r w:rsidRPr="1CE7CFD8">
              <w:rPr>
                <w:i/>
                <w:iCs/>
                <w:lang w:val="en-GB"/>
              </w:rPr>
              <w:t xml:space="preserve">For implementation, the controlled vocabulary will be provided using </w:t>
            </w:r>
            <w:r w:rsidR="58488B2C" w:rsidRPr="1CE7CFD8">
              <w:rPr>
                <w:i/>
                <w:iCs/>
                <w:lang w:val="en-GB"/>
              </w:rPr>
              <w:t>a</w:t>
            </w:r>
            <w:r w:rsidRPr="1CE7CFD8">
              <w:rPr>
                <w:i/>
                <w:iCs/>
                <w:lang w:val="en-GB"/>
              </w:rPr>
              <w:t xml:space="preserve">n OID assigned specifically. All regionally required controlled terms are available </w:t>
            </w:r>
            <w:r w:rsidR="721F4D2F" w:rsidRPr="1CE7CFD8">
              <w:rPr>
                <w:i/>
                <w:iCs/>
                <w:lang w:val="en-GB"/>
              </w:rPr>
              <w:t>as Excel</w:t>
            </w:r>
            <w:r w:rsidR="47A9E301" w:rsidRPr="1CE7CFD8">
              <w:rPr>
                <w:i/>
                <w:iCs/>
                <w:lang w:val="en-GB"/>
              </w:rPr>
              <w:t xml:space="preserve"> and genericode</w:t>
            </w:r>
            <w:r w:rsidR="721F4D2F" w:rsidRPr="1CE7CFD8">
              <w:rPr>
                <w:i/>
                <w:iCs/>
                <w:lang w:val="en-GB"/>
              </w:rPr>
              <w:t xml:space="preserve"> files </w:t>
            </w:r>
            <w:r w:rsidRPr="1CE7CFD8">
              <w:rPr>
                <w:i/>
                <w:iCs/>
                <w:lang w:val="en-GB"/>
              </w:rPr>
              <w:t>in the package</w:t>
            </w:r>
            <w:r w:rsidR="4B748AEE" w:rsidRPr="1CE7CFD8">
              <w:rPr>
                <w:i/>
                <w:iCs/>
                <w:lang w:val="en-GB"/>
              </w:rPr>
              <w:t>.</w:t>
            </w:r>
          </w:p>
          <w:p w14:paraId="7313DBA7" w14:textId="6CC9BF36" w:rsidR="00691082" w:rsidRPr="001D6D2E" w:rsidRDefault="00691082" w:rsidP="00747F93">
            <w:pPr>
              <w:tabs>
                <w:tab w:val="left" w:pos="709"/>
              </w:tabs>
              <w:spacing w:line="280" w:lineRule="atLeast"/>
              <w:ind w:left="720"/>
              <w:rPr>
                <w:i/>
                <w:lang w:val="en-GB"/>
              </w:rPr>
            </w:pPr>
          </w:p>
        </w:tc>
      </w:tr>
    </w:tbl>
    <w:p w14:paraId="7698DACA" w14:textId="472ADE78" w:rsidR="004D293E" w:rsidRPr="00AD388A" w:rsidRDefault="004D293E" w:rsidP="00F607E0">
      <w:pPr>
        <w:pStyle w:val="berschrift2"/>
        <w:rPr>
          <w:lang w:val="en-GB"/>
        </w:rPr>
      </w:pPr>
      <w:bookmarkStart w:id="617" w:name="_Toc38896631"/>
      <w:bookmarkStart w:id="618" w:name="_Toc39659558"/>
      <w:bookmarkStart w:id="619" w:name="_Toc40110456"/>
      <w:bookmarkStart w:id="620" w:name="_Toc42875997"/>
      <w:bookmarkStart w:id="621" w:name="_Toc43385978"/>
      <w:bookmarkStart w:id="622" w:name="_Toc43910453"/>
      <w:bookmarkStart w:id="623" w:name="_Toc44574352"/>
      <w:bookmarkStart w:id="624" w:name="_Keywords_and_Controlled_1"/>
      <w:bookmarkStart w:id="625" w:name="_Toc408319551"/>
      <w:bookmarkStart w:id="626" w:name="_Toc409716113"/>
      <w:bookmarkStart w:id="627" w:name="_Toc278967482"/>
      <w:bookmarkStart w:id="628" w:name="_Ref299542117"/>
      <w:bookmarkStart w:id="629" w:name="_Toc299550423"/>
      <w:bookmarkStart w:id="630" w:name="_Toc310461493"/>
      <w:bookmarkStart w:id="631" w:name="_Toc8312690"/>
      <w:bookmarkStart w:id="632" w:name="_Toc129033530"/>
      <w:bookmarkStart w:id="633" w:name="_Ref229407089"/>
      <w:bookmarkStart w:id="634" w:name="_Ref229434117"/>
      <w:bookmarkStart w:id="635" w:name="_Toc233176438"/>
      <w:bookmarkStart w:id="636" w:name="_Toc299550425"/>
      <w:bookmarkStart w:id="637" w:name="_Toc310461495"/>
      <w:bookmarkStart w:id="638" w:name="_Toc408319573"/>
      <w:bookmarkStart w:id="639" w:name="_Toc409716114"/>
      <w:bookmarkEnd w:id="617"/>
      <w:bookmarkEnd w:id="618"/>
      <w:bookmarkEnd w:id="619"/>
      <w:bookmarkEnd w:id="620"/>
      <w:bookmarkEnd w:id="621"/>
      <w:bookmarkEnd w:id="622"/>
      <w:bookmarkEnd w:id="623"/>
      <w:bookmarkEnd w:id="624"/>
      <w:r w:rsidRPr="02778D8D">
        <w:rPr>
          <w:lang w:val="en-GB"/>
        </w:rPr>
        <w:t xml:space="preserve">Keywords and Controlled Vocabularies for </w:t>
      </w:r>
      <w:r w:rsidR="00F351FD" w:rsidRPr="02778D8D">
        <w:rPr>
          <w:lang w:val="en-GB"/>
        </w:rPr>
        <w:t xml:space="preserve">Swiss </w:t>
      </w:r>
      <w:r w:rsidRPr="02778D8D">
        <w:rPr>
          <w:lang w:val="en-GB"/>
        </w:rPr>
        <w:t>Purpose</w:t>
      </w:r>
      <w:bookmarkEnd w:id="625"/>
      <w:bookmarkEnd w:id="626"/>
      <w:bookmarkEnd w:id="627"/>
      <w:bookmarkEnd w:id="628"/>
      <w:bookmarkEnd w:id="629"/>
      <w:bookmarkEnd w:id="630"/>
      <w:bookmarkEnd w:id="631"/>
      <w:bookmarkEnd w:id="632"/>
      <w:bookmarkEnd w:id="633"/>
      <w:bookmarkEnd w:id="634"/>
      <w:bookmarkEnd w:id="635"/>
    </w:p>
    <w:p w14:paraId="610E76D6" w14:textId="31E8B373" w:rsidR="004D293E" w:rsidRPr="003E279D" w:rsidRDefault="6B05D007" w:rsidP="00F0239B">
      <w:pPr>
        <w:rPr>
          <w:lang w:val="en-GB"/>
        </w:rPr>
      </w:pPr>
      <w:r w:rsidRPr="27D83C1E">
        <w:rPr>
          <w:lang w:val="en-GB"/>
        </w:rPr>
        <w:t xml:space="preserve">Keywords need to be used to support a reader friendly presentation of content within the same </w:t>
      </w:r>
      <w:r w:rsidR="29162EFA" w:rsidRPr="27D83C1E">
        <w:rPr>
          <w:lang w:val="en-GB"/>
        </w:rPr>
        <w:t>C</w:t>
      </w:r>
      <w:r w:rsidRPr="27D83C1E">
        <w:rPr>
          <w:lang w:val="en-GB"/>
        </w:rPr>
        <w:t xml:space="preserve">ontext of use, either by sender defined </w:t>
      </w:r>
      <w:r w:rsidRPr="27D83C1E">
        <w:rPr>
          <w:b/>
          <w:bCs/>
          <w:i/>
          <w:iCs/>
          <w:lang w:val="en-GB"/>
        </w:rPr>
        <w:t>keywordDefinition</w:t>
      </w:r>
      <w:r w:rsidRPr="27D83C1E">
        <w:rPr>
          <w:lang w:val="en-GB"/>
        </w:rPr>
        <w:t xml:space="preserve"> or using a controlled vocabulary, </w:t>
      </w:r>
      <w:r w:rsidR="5D16F504" w:rsidRPr="27D83C1E">
        <w:rPr>
          <w:lang w:val="en-GB"/>
        </w:rPr>
        <w:t>i.e.,</w:t>
      </w:r>
      <w:r w:rsidRPr="27D83C1E">
        <w:rPr>
          <w:lang w:val="en-GB"/>
        </w:rPr>
        <w:t xml:space="preserve"> for document type, language, country. Depending on the product, additional sender defined keywords can be used to specify the pharmaceutical form or strength for which a product information text is dedicated. These sender</w:t>
      </w:r>
      <w:r w:rsidR="7D01CD2B" w:rsidRPr="27D83C1E">
        <w:rPr>
          <w:lang w:val="en-GB"/>
        </w:rPr>
        <w:t>-</w:t>
      </w:r>
      <w:r w:rsidRPr="27D83C1E">
        <w:rPr>
          <w:lang w:val="en-GB"/>
        </w:rPr>
        <w:t xml:space="preserve">defined keywords should be used for Module 3 purpose at the same time. However, dedicated rules cannot be stated here as they will depend </w:t>
      </w:r>
      <w:r w:rsidR="78587658" w:rsidRPr="27D83C1E">
        <w:rPr>
          <w:lang w:val="en-GB"/>
        </w:rPr>
        <w:t xml:space="preserve">on </w:t>
      </w:r>
      <w:r w:rsidRPr="27D83C1E">
        <w:rPr>
          <w:lang w:val="en-GB"/>
        </w:rPr>
        <w:t xml:space="preserve">individual products or sender specific rules to be applied across their product portfolio. It is not foreseen to re-submit </w:t>
      </w:r>
      <w:r w:rsidRPr="27D83C1E">
        <w:rPr>
          <w:b/>
          <w:bCs/>
          <w:i/>
          <w:iCs/>
          <w:lang w:val="en-GB"/>
        </w:rPr>
        <w:t xml:space="preserve">keywordDefinition </w:t>
      </w:r>
      <w:r w:rsidRPr="27D83C1E">
        <w:rPr>
          <w:lang w:val="en-GB"/>
        </w:rPr>
        <w:t xml:space="preserve">values in each sequence. However, sender defined keywords can be modified but will </w:t>
      </w:r>
      <w:r w:rsidR="1C0A8814" w:rsidRPr="27D83C1E">
        <w:rPr>
          <w:lang w:val="en-GB"/>
        </w:rPr>
        <w:t>be executed then</w:t>
      </w:r>
      <w:r w:rsidRPr="27D83C1E">
        <w:rPr>
          <w:lang w:val="en-GB"/>
        </w:rPr>
        <w:t xml:space="preserve"> for all applications making use of them (see </w:t>
      </w:r>
      <w:hyperlink w:anchor="_Keyword_Definition_1" w:history="1">
        <w:r w:rsidR="3942DF81" w:rsidRPr="27D83C1E">
          <w:rPr>
            <w:rStyle w:val="Hyperlink"/>
            <w:lang w:val="en-GB"/>
          </w:rPr>
          <w:t>Section 10.27</w:t>
        </w:r>
      </w:hyperlink>
      <w:r w:rsidRPr="001D6D2E">
        <w:rPr>
          <w:lang w:val="en-GB"/>
        </w:rPr>
        <w:t>).</w:t>
      </w:r>
    </w:p>
    <w:p w14:paraId="5D2E1BBD" w14:textId="0CE4233B" w:rsidR="004D293E" w:rsidRPr="003E279D" w:rsidRDefault="6B05D007" w:rsidP="538343CD">
      <w:r w:rsidRPr="1CE7CFD8">
        <w:rPr>
          <w:lang w:val="en-GB"/>
        </w:rPr>
        <w:t xml:space="preserve">The controlled vocabularies specified for the Swiss Module 1 part of the eCTD v4.0 message are </w:t>
      </w:r>
      <w:r w:rsidR="205659BF" w:rsidRPr="1CE7CFD8">
        <w:rPr>
          <w:lang w:val="en-GB"/>
        </w:rPr>
        <w:t xml:space="preserve">exemplified </w:t>
      </w:r>
      <w:r w:rsidRPr="001D6D2E">
        <w:rPr>
          <w:lang w:val="en-GB"/>
        </w:rPr>
        <w:t xml:space="preserve">below </w:t>
      </w:r>
      <w:r w:rsidR="6618B8CD" w:rsidRPr="1CE7CFD8">
        <w:rPr>
          <w:lang w:val="en-GB"/>
        </w:rPr>
        <w:t xml:space="preserve">including </w:t>
      </w:r>
      <w:r w:rsidRPr="1CE7CFD8">
        <w:rPr>
          <w:lang w:val="en-GB"/>
        </w:rPr>
        <w:t xml:space="preserve">terminology and location for obtaining detailed information. </w:t>
      </w:r>
    </w:p>
    <w:p w14:paraId="29FB0DBA" w14:textId="367FA6DE" w:rsidR="60E2D7CB" w:rsidRDefault="60E2D7CB" w:rsidP="538343CD">
      <w:pPr>
        <w:rPr>
          <w:lang w:val="en-GB"/>
        </w:rPr>
      </w:pPr>
      <w:r w:rsidRPr="538343CD">
        <w:rPr>
          <w:lang w:val="en-GB"/>
        </w:rPr>
        <w:t>The controlled vocabularies will follow the ICH model and versioning is available. The</w:t>
      </w:r>
    </w:p>
    <w:p w14:paraId="7AFA7958" w14:textId="5C04609D" w:rsidR="60E2D7CB" w:rsidRDefault="60E2D7CB">
      <w:pPr>
        <w:rPr>
          <w:lang w:val="en-GB"/>
        </w:rPr>
      </w:pPr>
      <w:r w:rsidRPr="538343CD">
        <w:rPr>
          <w:lang w:val="en-GB"/>
        </w:rPr>
        <w:t>lists are provided in a separate package, in both spreadsheet (.xlsx) and genericode</w:t>
      </w:r>
    </w:p>
    <w:p w14:paraId="0DF70A53" w14:textId="026D1956" w:rsidR="60E2D7CB" w:rsidRDefault="60E2D7CB" w:rsidP="538343CD">
      <w:r w:rsidRPr="538343CD">
        <w:rPr>
          <w:lang w:val="en-GB"/>
        </w:rPr>
        <w:t>formats (.xml), where applicable.</w:t>
      </w:r>
      <w:bookmarkStart w:id="640" w:name="_Hlk524960153"/>
    </w:p>
    <w:p w14:paraId="06168436" w14:textId="77777777" w:rsidR="00CB1447" w:rsidRPr="001D6D2E" w:rsidRDefault="00CB1447" w:rsidP="00F0239B">
      <w:pPr>
        <w:rPr>
          <w:lang w:val="en-GB"/>
        </w:rPr>
      </w:pPr>
    </w:p>
    <w:tbl>
      <w:tblPr>
        <w:tblW w:w="0" w:type="auto"/>
        <w:tblLook w:val="01E0" w:firstRow="1" w:lastRow="1" w:firstColumn="1" w:lastColumn="1" w:noHBand="0" w:noVBand="0"/>
      </w:tblPr>
      <w:tblGrid>
        <w:gridCol w:w="1024"/>
        <w:gridCol w:w="7780"/>
      </w:tblGrid>
      <w:tr w:rsidR="004D293E" w:rsidRPr="00F169D5" w14:paraId="3E0547AD" w14:textId="77777777" w:rsidTr="1CE7CFD8">
        <w:trPr>
          <w:trHeight w:val="624"/>
        </w:trPr>
        <w:tc>
          <w:tcPr>
            <w:tcW w:w="1024" w:type="dxa"/>
          </w:tcPr>
          <w:p w14:paraId="10A6EC9D" w14:textId="77777777" w:rsidR="004D293E" w:rsidRPr="001D6D2E" w:rsidRDefault="004D293E" w:rsidP="004D293E">
            <w:pPr>
              <w:pStyle w:val="CM44"/>
              <w:spacing w:line="273" w:lineRule="atLeast"/>
              <w:jc w:val="center"/>
              <w:rPr>
                <w:lang w:val="en-GB"/>
              </w:rPr>
            </w:pPr>
            <w:r w:rsidRPr="001D6D2E">
              <w:rPr>
                <w:noProof/>
                <w:lang w:val="en-GB" w:eastAsia="de-CH"/>
              </w:rPr>
              <w:drawing>
                <wp:inline distT="0" distB="0" distL="0" distR="0" wp14:anchorId="24218B4D" wp14:editId="35E9BE79">
                  <wp:extent cx="342900" cy="371475"/>
                  <wp:effectExtent l="0" t="0" r="0" b="0"/>
                  <wp:docPr id="58"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2900" cy="371475"/>
                          </a:xfrm>
                          <a:prstGeom prst="rect">
                            <a:avLst/>
                          </a:prstGeom>
                          <a:noFill/>
                          <a:ln>
                            <a:noFill/>
                          </a:ln>
                        </pic:spPr>
                      </pic:pic>
                    </a:graphicData>
                  </a:graphic>
                </wp:inline>
              </w:drawing>
            </w:r>
          </w:p>
        </w:tc>
        <w:tc>
          <w:tcPr>
            <w:tcW w:w="7780" w:type="dxa"/>
          </w:tcPr>
          <w:p w14:paraId="6ED00965" w14:textId="24E7E62E" w:rsidR="004D293E" w:rsidRPr="00AD388A" w:rsidRDefault="004D293E" w:rsidP="1CE7CFD8">
            <w:pPr>
              <w:rPr>
                <w:i/>
                <w:iCs/>
                <w:lang w:val="en-GB"/>
              </w:rPr>
            </w:pPr>
            <w:r w:rsidRPr="1CE7CFD8">
              <w:rPr>
                <w:b/>
                <w:bCs/>
                <w:i/>
                <w:iCs/>
                <w:lang w:val="en-GB"/>
              </w:rPr>
              <w:t xml:space="preserve">Note to Implementers: </w:t>
            </w:r>
            <w:r w:rsidRPr="1CE7CFD8">
              <w:rPr>
                <w:i/>
                <w:iCs/>
                <w:lang w:val="en-GB"/>
              </w:rPr>
              <w:t>For convenience, the displayName values of several codes are provided in the XML snippets. However, the display</w:t>
            </w:r>
            <w:r w:rsidR="78D9003B" w:rsidRPr="1CE7CFD8">
              <w:rPr>
                <w:i/>
                <w:iCs/>
                <w:lang w:val="en-GB"/>
              </w:rPr>
              <w:t>N</w:t>
            </w:r>
            <w:r w:rsidRPr="1CE7CFD8">
              <w:rPr>
                <w:i/>
                <w:iCs/>
                <w:lang w:val="en-GB"/>
              </w:rPr>
              <w:t>ame is not required for processing of a submissionunit.xml file. Instead, any di</w:t>
            </w:r>
            <w:r w:rsidR="00D66321" w:rsidRPr="1CE7CFD8">
              <w:rPr>
                <w:i/>
                <w:iCs/>
                <w:lang w:val="en-GB"/>
              </w:rPr>
              <w:t>s</w:t>
            </w:r>
            <w:r w:rsidRPr="1CE7CFD8">
              <w:rPr>
                <w:i/>
                <w:iCs/>
                <w:lang w:val="en-GB"/>
              </w:rPr>
              <w:t>playName value will be ignored as it should be retrieved from the respective codeSystem as described in the section above.</w:t>
            </w:r>
          </w:p>
        </w:tc>
      </w:tr>
    </w:tbl>
    <w:p w14:paraId="6B9B858C" w14:textId="62FB3014" w:rsidR="004D293E" w:rsidRPr="001D6D2E" w:rsidRDefault="004D293E" w:rsidP="004D293E">
      <w:pPr>
        <w:rPr>
          <w:lang w:val="en-GB"/>
        </w:rPr>
      </w:pPr>
    </w:p>
    <w:bookmarkEnd w:id="640"/>
    <w:p w14:paraId="485F338F" w14:textId="078F506A" w:rsidR="004D293E" w:rsidRPr="001D6D2E" w:rsidRDefault="004D293E" w:rsidP="004D293E">
      <w:pPr>
        <w:pStyle w:val="TextTi12"/>
        <w:rPr>
          <w:lang w:val="en-GB"/>
        </w:rPr>
      </w:pPr>
    </w:p>
    <w:p w14:paraId="37CDD331" w14:textId="0947A949" w:rsidR="004D293E" w:rsidRPr="00F169D5" w:rsidRDefault="5C558144" w:rsidP="004D293E">
      <w:pPr>
        <w:pStyle w:val="Beschriftung"/>
        <w:jc w:val="center"/>
        <w:rPr>
          <w:lang w:val="en-GB"/>
        </w:rPr>
      </w:pPr>
      <w:bookmarkStart w:id="641" w:name="_Toc518607805"/>
      <w:r w:rsidRPr="220DE164">
        <w:rPr>
          <w:lang w:val="en-GB"/>
        </w:rPr>
        <w:t xml:space="preserve">Table </w:t>
      </w:r>
      <w:r w:rsidRPr="220DE164">
        <w:rPr>
          <w:lang w:val="en-GB"/>
        </w:rPr>
        <w:fldChar w:fldCharType="begin"/>
      </w:r>
      <w:r w:rsidRPr="220DE164">
        <w:rPr>
          <w:lang w:val="en-GB"/>
        </w:rPr>
        <w:instrText xml:space="preserve"> SEQ Table \* ARABIC </w:instrText>
      </w:r>
      <w:r w:rsidRPr="220DE164">
        <w:rPr>
          <w:lang w:val="en-GB"/>
        </w:rPr>
        <w:fldChar w:fldCharType="separate"/>
      </w:r>
      <w:r w:rsidR="76C27460" w:rsidRPr="220DE164">
        <w:rPr>
          <w:lang w:val="en-GB"/>
        </w:rPr>
        <w:t>3</w:t>
      </w:r>
      <w:r w:rsidRPr="220DE164">
        <w:rPr>
          <w:lang w:val="en-GB"/>
        </w:rPr>
        <w:fldChar w:fldCharType="end"/>
      </w:r>
      <w:r w:rsidRPr="220DE164">
        <w:rPr>
          <w:lang w:val="en-GB"/>
        </w:rPr>
        <w:t xml:space="preserve">: Controlled </w:t>
      </w:r>
      <w:bookmarkStart w:id="642" w:name="NDATempPos"/>
      <w:r w:rsidRPr="220DE164">
        <w:rPr>
          <w:lang w:val="en-GB"/>
        </w:rPr>
        <w:t xml:space="preserve">Vocabularies </w:t>
      </w:r>
      <w:bookmarkEnd w:id="642"/>
      <w:r w:rsidRPr="220DE164">
        <w:rPr>
          <w:lang w:val="en-GB"/>
        </w:rPr>
        <w:t xml:space="preserve">for </w:t>
      </w:r>
      <w:r w:rsidR="60AAD8AA" w:rsidRPr="220DE164">
        <w:rPr>
          <w:lang w:val="en-GB"/>
        </w:rPr>
        <w:t>CH</w:t>
      </w:r>
      <w:r w:rsidRPr="220DE164">
        <w:rPr>
          <w:lang w:val="en-GB"/>
        </w:rPr>
        <w:t xml:space="preserve"> purpose</w:t>
      </w:r>
      <w:bookmarkEnd w:id="641"/>
    </w:p>
    <w:p w14:paraId="6E2BC59B" w14:textId="77777777" w:rsidR="004D293E" w:rsidRPr="001D6D2E" w:rsidRDefault="004D293E" w:rsidP="004D293E">
      <w:pPr>
        <w:spacing w:line="240" w:lineRule="auto"/>
        <w:rPr>
          <w:lang w:val="en-GB"/>
        </w:rPr>
      </w:pPr>
    </w:p>
    <w:tbl>
      <w:tblPr>
        <w:tblStyle w:val="Tabellenraster"/>
        <w:tblW w:w="9355" w:type="dxa"/>
        <w:tblInd w:w="279" w:type="dxa"/>
        <w:tblLayout w:type="fixed"/>
        <w:tblLook w:val="04A0" w:firstRow="1" w:lastRow="0" w:firstColumn="1" w:lastColumn="0" w:noHBand="0" w:noVBand="1"/>
      </w:tblPr>
      <w:tblGrid>
        <w:gridCol w:w="2268"/>
        <w:gridCol w:w="1843"/>
        <w:gridCol w:w="2976"/>
        <w:gridCol w:w="2268"/>
      </w:tblGrid>
      <w:tr w:rsidR="00D21D6E" w:rsidRPr="00F169D5" w14:paraId="2CBDC908" w14:textId="77777777" w:rsidTr="1089B826">
        <w:trPr>
          <w:trHeight w:val="773"/>
        </w:trPr>
        <w:tc>
          <w:tcPr>
            <w:tcW w:w="2268" w:type="dxa"/>
            <w:shd w:val="clear" w:color="auto" w:fill="D9D9D9" w:themeFill="background1" w:themeFillShade="D9"/>
          </w:tcPr>
          <w:p w14:paraId="2048BE1A" w14:textId="13A67F43" w:rsidR="00D21D6E" w:rsidRPr="00AD388A" w:rsidRDefault="783C3F35" w:rsidP="27D83C1E">
            <w:pPr>
              <w:pStyle w:val="TextTi12"/>
              <w:spacing w:line="240" w:lineRule="auto"/>
              <w:jc w:val="left"/>
              <w:rPr>
                <w:rFonts w:ascii="Arial" w:hAnsi="Arial" w:cs="Arial"/>
                <w:b/>
                <w:bCs/>
                <w:sz w:val="22"/>
                <w:szCs w:val="22"/>
                <w:lang w:val="en-GB"/>
              </w:rPr>
            </w:pPr>
            <w:r w:rsidRPr="27D83C1E">
              <w:rPr>
                <w:rFonts w:ascii="Arial" w:hAnsi="Arial" w:cs="Arial"/>
                <w:b/>
                <w:bCs/>
                <w:sz w:val="22"/>
                <w:szCs w:val="22"/>
                <w:lang w:val="en-GB"/>
              </w:rPr>
              <w:t>Referenced Controlled</w:t>
            </w:r>
            <w:r w:rsidR="00F351FD" w:rsidRPr="27D83C1E">
              <w:rPr>
                <w:rFonts w:ascii="Arial" w:hAnsi="Arial" w:cs="Arial"/>
                <w:b/>
                <w:bCs/>
                <w:sz w:val="22"/>
                <w:szCs w:val="22"/>
                <w:lang w:val="en-GB"/>
              </w:rPr>
              <w:t xml:space="preserve"> </w:t>
            </w:r>
            <w:r w:rsidRPr="27D83C1E">
              <w:rPr>
                <w:rFonts w:ascii="Arial" w:hAnsi="Arial" w:cs="Arial"/>
                <w:b/>
                <w:bCs/>
                <w:sz w:val="22"/>
                <w:szCs w:val="22"/>
                <w:lang w:val="en-GB"/>
              </w:rPr>
              <w:t xml:space="preserve">Term List </w:t>
            </w:r>
          </w:p>
        </w:tc>
        <w:tc>
          <w:tcPr>
            <w:tcW w:w="1843" w:type="dxa"/>
            <w:shd w:val="clear" w:color="auto" w:fill="D9D9D9" w:themeFill="background1" w:themeFillShade="D9"/>
          </w:tcPr>
          <w:p w14:paraId="21B1A96A" w14:textId="77777777" w:rsidR="00D21D6E" w:rsidRPr="00AD388A" w:rsidRDefault="783C3F35" w:rsidP="27D83C1E">
            <w:pPr>
              <w:pStyle w:val="TextTi12"/>
              <w:spacing w:line="240" w:lineRule="auto"/>
              <w:jc w:val="left"/>
              <w:rPr>
                <w:rFonts w:ascii="Arial" w:hAnsi="Arial" w:cs="Arial"/>
                <w:b/>
                <w:bCs/>
                <w:sz w:val="22"/>
                <w:szCs w:val="22"/>
                <w:lang w:val="en-GB"/>
              </w:rPr>
            </w:pPr>
            <w:r w:rsidRPr="27D83C1E">
              <w:rPr>
                <w:rFonts w:ascii="Arial" w:hAnsi="Arial" w:cs="Arial"/>
                <w:b/>
                <w:bCs/>
                <w:sz w:val="22"/>
                <w:szCs w:val="22"/>
                <w:lang w:val="en-GB"/>
              </w:rPr>
              <w:t>List Name</w:t>
            </w:r>
          </w:p>
        </w:tc>
        <w:tc>
          <w:tcPr>
            <w:tcW w:w="2976" w:type="dxa"/>
            <w:shd w:val="clear" w:color="auto" w:fill="D9D9D9" w:themeFill="background1" w:themeFillShade="D9"/>
          </w:tcPr>
          <w:p w14:paraId="37BD034D" w14:textId="77777777" w:rsidR="00D21D6E" w:rsidRPr="00AD388A" w:rsidRDefault="783C3F35" w:rsidP="27D83C1E">
            <w:pPr>
              <w:pStyle w:val="TextTi12"/>
              <w:spacing w:line="240" w:lineRule="auto"/>
              <w:rPr>
                <w:rFonts w:ascii="Arial" w:hAnsi="Arial" w:cs="Arial"/>
                <w:b/>
                <w:bCs/>
                <w:sz w:val="22"/>
                <w:szCs w:val="22"/>
                <w:lang w:val="en-GB"/>
              </w:rPr>
            </w:pPr>
            <w:r w:rsidRPr="27D83C1E">
              <w:rPr>
                <w:rFonts w:ascii="Arial" w:hAnsi="Arial" w:cs="Arial"/>
                <w:b/>
                <w:bCs/>
                <w:sz w:val="22"/>
                <w:szCs w:val="22"/>
                <w:lang w:val="en-GB"/>
              </w:rPr>
              <w:t>Purpose</w:t>
            </w:r>
          </w:p>
        </w:tc>
        <w:tc>
          <w:tcPr>
            <w:tcW w:w="2268" w:type="dxa"/>
            <w:shd w:val="clear" w:color="auto" w:fill="D9D9D9" w:themeFill="background1" w:themeFillShade="D9"/>
          </w:tcPr>
          <w:p w14:paraId="693478DD" w14:textId="088B2172" w:rsidR="00D21D6E" w:rsidRPr="00AD388A" w:rsidRDefault="783C3F35" w:rsidP="27D83C1E">
            <w:pPr>
              <w:pStyle w:val="TextTi12"/>
              <w:spacing w:after="0" w:line="240" w:lineRule="auto"/>
              <w:rPr>
                <w:rFonts w:ascii="Arial" w:hAnsi="Arial" w:cs="Arial"/>
                <w:b/>
                <w:bCs/>
                <w:sz w:val="22"/>
                <w:szCs w:val="22"/>
                <w:lang w:val="en-GB"/>
              </w:rPr>
            </w:pPr>
            <w:r w:rsidRPr="27D83C1E">
              <w:rPr>
                <w:rFonts w:ascii="Arial" w:hAnsi="Arial" w:cs="Arial"/>
                <w:b/>
                <w:bCs/>
                <w:sz w:val="22"/>
                <w:szCs w:val="22"/>
                <w:lang w:val="en-GB"/>
              </w:rPr>
              <w:t>Source</w:t>
            </w:r>
          </w:p>
        </w:tc>
      </w:tr>
      <w:tr w:rsidR="00D21D6E" w:rsidRPr="00793CFC" w14:paraId="74060FFD" w14:textId="77777777" w:rsidTr="1089B826">
        <w:trPr>
          <w:trHeight w:val="4302"/>
        </w:trPr>
        <w:tc>
          <w:tcPr>
            <w:tcW w:w="2268" w:type="dxa"/>
          </w:tcPr>
          <w:p w14:paraId="07D5FC65" w14:textId="756CFBDD" w:rsidR="00D21D6E" w:rsidRPr="00AD388A" w:rsidRDefault="783C3F35">
            <w:pPr>
              <w:pStyle w:val="TextTi12"/>
              <w:spacing w:after="0" w:line="240" w:lineRule="auto"/>
              <w:jc w:val="left"/>
              <w:rPr>
                <w:rFonts w:ascii="Arial" w:hAnsi="Arial" w:cs="Arial"/>
                <w:sz w:val="22"/>
                <w:szCs w:val="22"/>
                <w:lang w:val="en-GB"/>
              </w:rPr>
            </w:pPr>
            <w:r w:rsidRPr="27D83C1E">
              <w:rPr>
                <w:rFonts w:ascii="Arial" w:hAnsi="Arial" w:cs="Arial"/>
                <w:sz w:val="22"/>
                <w:szCs w:val="22"/>
                <w:lang w:val="en-GB"/>
              </w:rPr>
              <w:lastRenderedPageBreak/>
              <w:t>Context of Use Codes</w:t>
            </w:r>
          </w:p>
        </w:tc>
        <w:tc>
          <w:tcPr>
            <w:tcW w:w="1843" w:type="dxa"/>
          </w:tcPr>
          <w:p w14:paraId="374062EB" w14:textId="77777777" w:rsidR="00D21D6E" w:rsidRPr="00AD388A" w:rsidRDefault="783C3F35" w:rsidP="004D293E">
            <w:pPr>
              <w:pStyle w:val="TextTi12"/>
              <w:spacing w:after="0" w:line="240" w:lineRule="auto"/>
              <w:jc w:val="left"/>
              <w:rPr>
                <w:rFonts w:ascii="Arial" w:hAnsi="Arial" w:cs="Arial"/>
                <w:sz w:val="22"/>
                <w:szCs w:val="22"/>
                <w:lang w:val="en-GB"/>
              </w:rPr>
            </w:pPr>
            <w:r w:rsidRPr="27D83C1E">
              <w:rPr>
                <w:rFonts w:ascii="Arial" w:hAnsi="Arial" w:cs="Arial"/>
                <w:b/>
                <w:bCs/>
                <w:color w:val="000000" w:themeColor="text1"/>
                <w:sz w:val="22"/>
                <w:szCs w:val="22"/>
                <w:lang w:val="en-GB"/>
              </w:rPr>
              <w:t xml:space="preserve">CH eCTD Context of Use </w:t>
            </w:r>
          </w:p>
        </w:tc>
        <w:tc>
          <w:tcPr>
            <w:tcW w:w="2976" w:type="dxa"/>
          </w:tcPr>
          <w:p w14:paraId="429DD48F" w14:textId="1FA6DA37" w:rsidR="00D21D6E" w:rsidRPr="00AD388A" w:rsidRDefault="3AAF3BF0" w:rsidP="004D293E">
            <w:pPr>
              <w:spacing w:line="240" w:lineRule="auto"/>
              <w:rPr>
                <w:lang w:val="en-GB"/>
              </w:rPr>
            </w:pPr>
            <w:r w:rsidRPr="27D83C1E">
              <w:rPr>
                <w:lang w:val="en-GB"/>
              </w:rPr>
              <w:t>Specifies the code set to represent the headings found in the CTD structure that are specified by regional authorities</w:t>
            </w:r>
            <w:r w:rsidR="776AD6DB" w:rsidRPr="27D83C1E">
              <w:rPr>
                <w:lang w:val="en-GB"/>
              </w:rPr>
              <w:t xml:space="preserve"> </w:t>
            </w:r>
            <w:r w:rsidRPr="27D83C1E">
              <w:rPr>
                <w:lang w:val="en-GB"/>
              </w:rPr>
              <w:t>(specifically Module 1).</w:t>
            </w:r>
          </w:p>
          <w:p w14:paraId="6B43F50D" w14:textId="77777777" w:rsidR="00D21D6E" w:rsidRPr="001D6D2E" w:rsidRDefault="00D21D6E" w:rsidP="004D293E">
            <w:pPr>
              <w:spacing w:line="240" w:lineRule="auto"/>
              <w:rPr>
                <w:lang w:val="en-GB"/>
              </w:rPr>
            </w:pPr>
          </w:p>
          <w:p w14:paraId="3C1F9C00" w14:textId="151F2672" w:rsidR="00D21D6E" w:rsidRPr="00AD388A" w:rsidRDefault="783C3F35" w:rsidP="00226845">
            <w:pPr>
              <w:spacing w:line="240" w:lineRule="auto"/>
              <w:rPr>
                <w:color w:val="000000"/>
                <w:lang w:val="en-GB"/>
              </w:rPr>
            </w:pPr>
            <w:r w:rsidRPr="27D83C1E">
              <w:rPr>
                <w:color w:val="000000" w:themeColor="text1"/>
                <w:lang w:val="en-GB"/>
              </w:rPr>
              <w:t xml:space="preserve">Examples of enhancement features and the </w:t>
            </w:r>
            <w:r w:rsidR="00AB54D8" w:rsidRPr="27D83C1E">
              <w:rPr>
                <w:color w:val="000000" w:themeColor="text1"/>
                <w:lang w:val="en-GB"/>
              </w:rPr>
              <w:t>reuse</w:t>
            </w:r>
            <w:r w:rsidRPr="27D83C1E">
              <w:rPr>
                <w:color w:val="000000" w:themeColor="text1"/>
                <w:lang w:val="en-GB"/>
              </w:rPr>
              <w:t xml:space="preserve"> of data are in the </w:t>
            </w:r>
            <w:r w:rsidR="00A46272" w:rsidRPr="27D83C1E">
              <w:rPr>
                <w:color w:val="000000" w:themeColor="text1"/>
                <w:lang w:val="en-GB"/>
              </w:rPr>
              <w:t>C</w:t>
            </w:r>
            <w:r w:rsidRPr="27D83C1E">
              <w:rPr>
                <w:color w:val="000000" w:themeColor="text1"/>
                <w:lang w:val="en-GB"/>
              </w:rPr>
              <w:t>ontext of use which will allow one piece of data to be used across many applications, avoiding the need for duplication of data elements.</w:t>
            </w:r>
          </w:p>
        </w:tc>
        <w:tc>
          <w:tcPr>
            <w:tcW w:w="2268" w:type="dxa"/>
          </w:tcPr>
          <w:p w14:paraId="25AAA2B3" w14:textId="75EEAE99" w:rsidR="00D21D6E" w:rsidRPr="001D6D2E" w:rsidRDefault="6DAF116D">
            <w:pPr>
              <w:spacing w:line="240" w:lineRule="auto"/>
              <w:rPr>
                <w:lang w:val="de-CH"/>
              </w:rPr>
            </w:pPr>
            <w:r w:rsidRPr="001D6D2E">
              <w:rPr>
                <w:lang w:val="de-CH"/>
              </w:rPr>
              <w:t>2.16.840.1.113883.3.989.5.1.5.</w:t>
            </w:r>
            <w:r w:rsidR="3C2ED675" w:rsidRPr="001D6D2E">
              <w:rPr>
                <w:lang w:val="de-CH"/>
              </w:rPr>
              <w:t>1.2.</w:t>
            </w:r>
            <w:r w:rsidR="00793CFC" w:rsidRPr="001D6D2E">
              <w:rPr>
                <w:lang w:val="de-CH"/>
              </w:rPr>
              <w:t>x</w:t>
            </w:r>
            <w:r w:rsidR="3C2ED675" w:rsidRPr="001D6D2E">
              <w:rPr>
                <w:lang w:val="de-CH"/>
              </w:rPr>
              <w:t>.</w:t>
            </w:r>
            <w:r w:rsidR="00793CFC" w:rsidRPr="001D6D2E">
              <w:rPr>
                <w:lang w:val="de-CH"/>
              </w:rPr>
              <w:t>x</w:t>
            </w:r>
          </w:p>
          <w:p w14:paraId="48726C0B" w14:textId="77777777" w:rsidR="00FA2E24" w:rsidRPr="001D6D2E" w:rsidRDefault="00FA2E24" w:rsidP="004D293E">
            <w:pPr>
              <w:spacing w:line="240" w:lineRule="auto"/>
              <w:rPr>
                <w:lang w:val="de-CH"/>
              </w:rPr>
            </w:pPr>
          </w:p>
          <w:p w14:paraId="30E091A9" w14:textId="02969BF7" w:rsidR="34D164F9" w:rsidRPr="001D6D2E" w:rsidRDefault="34D164F9" w:rsidP="1089B826">
            <w:pPr>
              <w:spacing w:line="240" w:lineRule="auto"/>
              <w:rPr>
                <w:lang w:val="de-CH"/>
              </w:rPr>
            </w:pPr>
            <w:r w:rsidRPr="001D6D2E">
              <w:rPr>
                <w:lang w:val="de-CH"/>
              </w:rPr>
              <w:t>genericode</w:t>
            </w:r>
          </w:p>
          <w:p w14:paraId="488C2A7E" w14:textId="6C00B640" w:rsidR="00FA2E24" w:rsidRPr="001D6D2E" w:rsidRDefault="20B4091F">
            <w:pPr>
              <w:spacing w:line="240" w:lineRule="auto"/>
              <w:rPr>
                <w:rFonts w:eastAsia="Times New Roman"/>
                <w:lang w:val="de-CH" w:eastAsia="de-CH"/>
              </w:rPr>
            </w:pPr>
            <w:r w:rsidRPr="001D6D2E">
              <w:rPr>
                <w:rFonts w:eastAsia="Times New Roman"/>
                <w:lang w:val="de-CH" w:eastAsia="de-CH"/>
              </w:rPr>
              <w:t>2.16.840.1.113883.3.989.5.1.5.</w:t>
            </w:r>
            <w:r w:rsidR="7E6C1B8A" w:rsidRPr="001D6D2E">
              <w:rPr>
                <w:rFonts w:eastAsia="Times New Roman"/>
                <w:lang w:val="de-CH" w:eastAsia="de-CH"/>
              </w:rPr>
              <w:t>1.2.</w:t>
            </w:r>
            <w:r w:rsidR="00793CFC" w:rsidRPr="001D6D2E">
              <w:rPr>
                <w:rFonts w:eastAsia="Times New Roman"/>
                <w:lang w:val="de-CH" w:eastAsia="de-CH"/>
              </w:rPr>
              <w:t>x</w:t>
            </w:r>
            <w:r w:rsidR="7E6C1B8A" w:rsidRPr="001D6D2E">
              <w:rPr>
                <w:rFonts w:eastAsia="Times New Roman"/>
                <w:lang w:val="de-CH" w:eastAsia="de-CH"/>
              </w:rPr>
              <w:t>.</w:t>
            </w:r>
            <w:r w:rsidR="00793CFC" w:rsidRPr="001D6D2E">
              <w:rPr>
                <w:rFonts w:eastAsia="Times New Roman"/>
                <w:lang w:val="de-CH" w:eastAsia="de-CH"/>
              </w:rPr>
              <w:t>x</w:t>
            </w:r>
          </w:p>
        </w:tc>
      </w:tr>
      <w:tr w:rsidR="00D21D6E" w:rsidRPr="00793CFC" w14:paraId="62A64FC6" w14:textId="77777777" w:rsidTr="1089B826">
        <w:trPr>
          <w:trHeight w:val="1557"/>
        </w:trPr>
        <w:tc>
          <w:tcPr>
            <w:tcW w:w="2268" w:type="dxa"/>
          </w:tcPr>
          <w:p w14:paraId="27A0412B" w14:textId="77777777" w:rsidR="00D21D6E" w:rsidRPr="00AD388A" w:rsidRDefault="783C3F35" w:rsidP="004D293E">
            <w:pPr>
              <w:pStyle w:val="TextTi12"/>
              <w:spacing w:after="0" w:line="240" w:lineRule="auto"/>
              <w:jc w:val="left"/>
              <w:rPr>
                <w:rFonts w:ascii="Arial" w:hAnsi="Arial" w:cs="Arial"/>
                <w:sz w:val="22"/>
                <w:szCs w:val="22"/>
                <w:lang w:val="en-GB"/>
              </w:rPr>
            </w:pPr>
            <w:r w:rsidRPr="27D83C1E">
              <w:rPr>
                <w:rFonts w:ascii="Arial" w:hAnsi="Arial" w:cs="Arial"/>
                <w:sz w:val="22"/>
                <w:szCs w:val="22"/>
                <w:lang w:val="en-GB"/>
              </w:rPr>
              <w:t>Submission Codes</w:t>
            </w:r>
          </w:p>
        </w:tc>
        <w:tc>
          <w:tcPr>
            <w:tcW w:w="1843" w:type="dxa"/>
          </w:tcPr>
          <w:p w14:paraId="49F0C398" w14:textId="77777777" w:rsidR="00D21D6E" w:rsidRPr="00AD388A" w:rsidRDefault="783C3F35" w:rsidP="004D293E">
            <w:pPr>
              <w:pStyle w:val="TextTi12"/>
              <w:spacing w:after="0" w:line="240" w:lineRule="auto"/>
              <w:jc w:val="left"/>
              <w:rPr>
                <w:rFonts w:ascii="Arial" w:hAnsi="Arial" w:cs="Arial"/>
                <w:sz w:val="22"/>
                <w:szCs w:val="22"/>
                <w:lang w:val="en-GB"/>
              </w:rPr>
            </w:pPr>
            <w:r w:rsidRPr="27D83C1E">
              <w:rPr>
                <w:rFonts w:ascii="Arial" w:hAnsi="Arial" w:cs="Arial"/>
                <w:b/>
                <w:bCs/>
                <w:color w:val="000000" w:themeColor="text1"/>
                <w:sz w:val="22"/>
                <w:szCs w:val="22"/>
                <w:lang w:val="en-GB"/>
              </w:rPr>
              <w:t xml:space="preserve">Application Submission Type </w:t>
            </w:r>
          </w:p>
        </w:tc>
        <w:tc>
          <w:tcPr>
            <w:tcW w:w="2976" w:type="dxa"/>
          </w:tcPr>
          <w:p w14:paraId="348C882B" w14:textId="4C1F7D3E" w:rsidR="00D21D6E" w:rsidRPr="00AD388A" w:rsidRDefault="783C3F35">
            <w:pPr>
              <w:spacing w:line="240" w:lineRule="auto"/>
              <w:rPr>
                <w:color w:val="000000"/>
                <w:lang w:val="en-GB"/>
              </w:rPr>
            </w:pPr>
            <w:r w:rsidRPr="27D83C1E">
              <w:rPr>
                <w:color w:val="000000" w:themeColor="text1"/>
                <w:lang w:val="en-GB"/>
              </w:rPr>
              <w:t xml:space="preserve">Type of regulatory activity constituted by one or several Submission Units and referring to </w:t>
            </w:r>
            <w:r w:rsidR="00B2381F" w:rsidRPr="27D83C1E">
              <w:rPr>
                <w:color w:val="000000" w:themeColor="text1"/>
                <w:lang w:val="en-GB"/>
              </w:rPr>
              <w:t>exactly</w:t>
            </w:r>
            <w:r w:rsidRPr="27D83C1E">
              <w:rPr>
                <w:color w:val="000000" w:themeColor="text1"/>
                <w:lang w:val="en-GB"/>
              </w:rPr>
              <w:t xml:space="preserve"> one application.</w:t>
            </w:r>
          </w:p>
        </w:tc>
        <w:tc>
          <w:tcPr>
            <w:tcW w:w="2268" w:type="dxa"/>
          </w:tcPr>
          <w:p w14:paraId="5771AA6A" w14:textId="09A83B7E" w:rsidR="00D21D6E" w:rsidRPr="001D6D2E" w:rsidRDefault="6DAF116D">
            <w:pPr>
              <w:spacing w:line="240" w:lineRule="auto"/>
              <w:rPr>
                <w:lang w:val="de-CH"/>
              </w:rPr>
            </w:pPr>
            <w:r w:rsidRPr="001D6D2E">
              <w:rPr>
                <w:lang w:val="de-CH"/>
              </w:rPr>
              <w:t>2.16.840.1.113883.3.989.5.1.5.</w:t>
            </w:r>
            <w:r w:rsidR="0AFDA4D8" w:rsidRPr="001D6D2E">
              <w:rPr>
                <w:lang w:val="de-CH"/>
              </w:rPr>
              <w:t>1.2.</w:t>
            </w:r>
            <w:r w:rsidR="00793CFC" w:rsidRPr="001D6D2E">
              <w:rPr>
                <w:lang w:val="de-CH"/>
              </w:rPr>
              <w:t>x</w:t>
            </w:r>
            <w:r w:rsidR="0AFDA4D8" w:rsidRPr="001D6D2E">
              <w:rPr>
                <w:lang w:val="de-CH"/>
              </w:rPr>
              <w:t>.</w:t>
            </w:r>
            <w:r w:rsidR="00793CFC" w:rsidRPr="001D6D2E">
              <w:rPr>
                <w:lang w:val="de-CH"/>
              </w:rPr>
              <w:t>x</w:t>
            </w:r>
          </w:p>
          <w:p w14:paraId="08F025A2" w14:textId="77777777" w:rsidR="00FA2E24" w:rsidRPr="001D6D2E" w:rsidRDefault="00FA2E24" w:rsidP="004D293E">
            <w:pPr>
              <w:spacing w:line="240" w:lineRule="auto"/>
              <w:rPr>
                <w:lang w:val="de-CH"/>
              </w:rPr>
            </w:pPr>
          </w:p>
          <w:p w14:paraId="5AE42DB0" w14:textId="71DDD4AF" w:rsidR="483C4499" w:rsidRPr="001D6D2E" w:rsidRDefault="483C4499" w:rsidP="1089B826">
            <w:pPr>
              <w:spacing w:line="240" w:lineRule="auto"/>
              <w:rPr>
                <w:lang w:val="de-CH"/>
              </w:rPr>
            </w:pPr>
            <w:r w:rsidRPr="001D6D2E">
              <w:rPr>
                <w:lang w:val="de-CH"/>
              </w:rPr>
              <w:t>genericode</w:t>
            </w:r>
          </w:p>
          <w:p w14:paraId="082BA77E" w14:textId="716D12C6" w:rsidR="00FA2E24" w:rsidRPr="001D6D2E" w:rsidRDefault="20B4091F">
            <w:pPr>
              <w:spacing w:line="240" w:lineRule="auto"/>
              <w:rPr>
                <w:rFonts w:eastAsia="Times New Roman"/>
                <w:lang w:val="de-CH" w:eastAsia="de-CH"/>
              </w:rPr>
            </w:pPr>
            <w:r w:rsidRPr="001D6D2E">
              <w:rPr>
                <w:rFonts w:eastAsia="Times New Roman"/>
                <w:lang w:val="de-CH" w:eastAsia="de-CH"/>
              </w:rPr>
              <w:t>2.16.840.1.113883.3.989.5.1.5.</w:t>
            </w:r>
            <w:r w:rsidR="67EF04E5" w:rsidRPr="001D6D2E">
              <w:rPr>
                <w:rFonts w:eastAsia="Times New Roman"/>
                <w:lang w:val="de-CH" w:eastAsia="de-CH"/>
              </w:rPr>
              <w:t>1.2.</w:t>
            </w:r>
            <w:r w:rsidR="00793CFC" w:rsidRPr="001D6D2E">
              <w:rPr>
                <w:rFonts w:eastAsia="Times New Roman"/>
                <w:lang w:val="de-CH" w:eastAsia="de-CH"/>
              </w:rPr>
              <w:t>x</w:t>
            </w:r>
            <w:r w:rsidR="67EF04E5" w:rsidRPr="001D6D2E">
              <w:rPr>
                <w:rFonts w:eastAsia="Times New Roman"/>
                <w:lang w:val="de-CH" w:eastAsia="de-CH"/>
              </w:rPr>
              <w:t>.</w:t>
            </w:r>
            <w:r w:rsidR="00793CFC" w:rsidRPr="001D6D2E">
              <w:rPr>
                <w:rFonts w:eastAsia="Times New Roman"/>
                <w:lang w:val="de-CH" w:eastAsia="de-CH"/>
              </w:rPr>
              <w:t>x</w:t>
            </w:r>
          </w:p>
        </w:tc>
      </w:tr>
      <w:tr w:rsidR="00BC4D0E" w:rsidRPr="00F169D5" w14:paraId="2EC06564" w14:textId="77777777" w:rsidTr="1089B826">
        <w:trPr>
          <w:trHeight w:val="701"/>
        </w:trPr>
        <w:tc>
          <w:tcPr>
            <w:tcW w:w="2268" w:type="dxa"/>
          </w:tcPr>
          <w:p w14:paraId="383E8BC8" w14:textId="77777777" w:rsidR="00BC4D0E" w:rsidRPr="00AD388A" w:rsidRDefault="38B24599" w:rsidP="006D0803">
            <w:pPr>
              <w:pStyle w:val="TextTi12"/>
              <w:spacing w:after="0" w:line="240" w:lineRule="auto"/>
              <w:jc w:val="left"/>
              <w:rPr>
                <w:rFonts w:ascii="Arial" w:hAnsi="Arial" w:cs="Arial"/>
                <w:sz w:val="22"/>
                <w:szCs w:val="22"/>
                <w:lang w:val="en-GB"/>
              </w:rPr>
            </w:pPr>
            <w:r w:rsidRPr="27D83C1E">
              <w:rPr>
                <w:rFonts w:ascii="Arial" w:hAnsi="Arial" w:cs="Arial"/>
                <w:sz w:val="22"/>
                <w:szCs w:val="22"/>
                <w:lang w:val="en-GB"/>
              </w:rPr>
              <w:t>Submission Unit Codes</w:t>
            </w:r>
          </w:p>
        </w:tc>
        <w:tc>
          <w:tcPr>
            <w:tcW w:w="1843" w:type="dxa"/>
          </w:tcPr>
          <w:p w14:paraId="528554A4" w14:textId="77777777" w:rsidR="00BC4D0E" w:rsidRPr="00AD388A" w:rsidRDefault="38B24599" w:rsidP="006D0803">
            <w:pPr>
              <w:pStyle w:val="TextTi12"/>
              <w:spacing w:after="0" w:line="240" w:lineRule="auto"/>
              <w:jc w:val="left"/>
              <w:rPr>
                <w:rFonts w:ascii="Arial" w:hAnsi="Arial" w:cs="Arial"/>
                <w:b/>
                <w:bCs/>
                <w:color w:val="000000"/>
                <w:sz w:val="22"/>
                <w:szCs w:val="22"/>
                <w:lang w:val="en-GB"/>
              </w:rPr>
            </w:pPr>
            <w:r w:rsidRPr="27D83C1E">
              <w:rPr>
                <w:rFonts w:ascii="Arial" w:hAnsi="Arial" w:cs="Arial"/>
                <w:b/>
                <w:bCs/>
                <w:color w:val="000000" w:themeColor="text1"/>
                <w:sz w:val="22"/>
                <w:szCs w:val="22"/>
                <w:lang w:val="en-GB"/>
              </w:rPr>
              <w:t>Submission Unit Type</w:t>
            </w:r>
          </w:p>
        </w:tc>
        <w:tc>
          <w:tcPr>
            <w:tcW w:w="2976" w:type="dxa"/>
          </w:tcPr>
          <w:p w14:paraId="600D0160" w14:textId="77777777" w:rsidR="00BC4D0E" w:rsidRPr="00AD388A" w:rsidRDefault="38B24599" w:rsidP="006D0803">
            <w:pPr>
              <w:spacing w:line="240" w:lineRule="auto"/>
              <w:rPr>
                <w:color w:val="000000"/>
                <w:lang w:val="en-GB"/>
              </w:rPr>
            </w:pPr>
            <w:r w:rsidRPr="27D83C1E">
              <w:rPr>
                <w:color w:val="000000" w:themeColor="text1"/>
                <w:lang w:val="en-GB"/>
              </w:rPr>
              <w:t>Specifies the type of Submission Unit</w:t>
            </w:r>
          </w:p>
        </w:tc>
        <w:tc>
          <w:tcPr>
            <w:tcW w:w="2268" w:type="dxa"/>
          </w:tcPr>
          <w:p w14:paraId="3774191A" w14:textId="780E5996" w:rsidR="00BC4D0E" w:rsidRPr="00AD388A" w:rsidRDefault="6DAF116D">
            <w:pPr>
              <w:spacing w:line="240" w:lineRule="auto"/>
              <w:rPr>
                <w:lang w:val="en-GB"/>
              </w:rPr>
            </w:pPr>
            <w:r w:rsidRPr="1089B826">
              <w:rPr>
                <w:lang w:val="en-GB"/>
              </w:rPr>
              <w:t>2.16.840.1.113883.3.989.5.1.5.3.</w:t>
            </w:r>
            <w:r w:rsidR="689D107A" w:rsidRPr="1089B826">
              <w:rPr>
                <w:lang w:val="en-GB"/>
              </w:rPr>
              <w:t>1.2.</w:t>
            </w:r>
            <w:r w:rsidR="00793CFC">
              <w:rPr>
                <w:lang w:val="en-GB"/>
              </w:rPr>
              <w:t>x.x</w:t>
            </w:r>
          </w:p>
          <w:p w14:paraId="2C7E0D99" w14:textId="77777777" w:rsidR="00FA2E24" w:rsidRPr="00AD388A" w:rsidRDefault="00FA2E24" w:rsidP="006D0803">
            <w:pPr>
              <w:spacing w:line="240" w:lineRule="auto"/>
              <w:rPr>
                <w:lang w:val="en-GB"/>
              </w:rPr>
            </w:pPr>
          </w:p>
          <w:p w14:paraId="5C5EFE0D" w14:textId="7621C09C" w:rsidR="59B9C5A2" w:rsidRDefault="59B9C5A2" w:rsidP="1089B826">
            <w:pPr>
              <w:spacing w:line="240" w:lineRule="auto"/>
              <w:rPr>
                <w:lang w:val="en-GB"/>
              </w:rPr>
            </w:pPr>
            <w:r w:rsidRPr="1089B826">
              <w:rPr>
                <w:lang w:val="en-GB"/>
              </w:rPr>
              <w:t>genericode</w:t>
            </w:r>
          </w:p>
          <w:p w14:paraId="10B94608" w14:textId="7B7364C1" w:rsidR="00FA2E24" w:rsidRPr="00AD388A" w:rsidRDefault="20B4091F">
            <w:pPr>
              <w:spacing w:line="240" w:lineRule="auto"/>
              <w:rPr>
                <w:rFonts w:eastAsia="Times New Roman"/>
                <w:lang w:val="en-GB" w:eastAsia="de-CH"/>
              </w:rPr>
            </w:pPr>
            <w:r w:rsidRPr="1089B826">
              <w:rPr>
                <w:rFonts w:eastAsia="Times New Roman"/>
                <w:lang w:val="en-GB" w:eastAsia="de-CH"/>
              </w:rPr>
              <w:t>2.16.840.1.113883.3.989.5.1.5.</w:t>
            </w:r>
            <w:r w:rsidR="218AD1E4" w:rsidRPr="1089B826">
              <w:rPr>
                <w:rFonts w:eastAsia="Times New Roman"/>
                <w:lang w:val="en-GB" w:eastAsia="de-CH"/>
              </w:rPr>
              <w:t>1.2.</w:t>
            </w:r>
            <w:r w:rsidR="00793CFC">
              <w:rPr>
                <w:rFonts w:eastAsia="Times New Roman"/>
                <w:lang w:val="en-GB" w:eastAsia="de-CH"/>
              </w:rPr>
              <w:t>x</w:t>
            </w:r>
            <w:r w:rsidR="218AD1E4" w:rsidRPr="1089B826">
              <w:rPr>
                <w:rFonts w:eastAsia="Times New Roman"/>
                <w:lang w:val="en-GB" w:eastAsia="de-CH"/>
              </w:rPr>
              <w:t>.</w:t>
            </w:r>
            <w:r w:rsidR="00793CFC">
              <w:rPr>
                <w:rFonts w:eastAsia="Times New Roman"/>
                <w:lang w:val="en-GB" w:eastAsia="de-CH"/>
              </w:rPr>
              <w:t>x</w:t>
            </w:r>
          </w:p>
        </w:tc>
      </w:tr>
    </w:tbl>
    <w:p w14:paraId="0722578D" w14:textId="77777777" w:rsidR="00D602D2" w:rsidRPr="00AD388A" w:rsidRDefault="00D602D2" w:rsidP="00D602D2">
      <w:pPr>
        <w:pStyle w:val="berschrift2"/>
        <w:rPr>
          <w:lang w:val="en-GB"/>
        </w:rPr>
      </w:pPr>
      <w:bookmarkStart w:id="643" w:name="_Toc8312691"/>
      <w:bookmarkStart w:id="644" w:name="_Toc129033531"/>
      <w:bookmarkStart w:id="645" w:name="_Toc233176439"/>
      <w:bookmarkEnd w:id="636"/>
      <w:bookmarkEnd w:id="637"/>
      <w:bookmarkEnd w:id="638"/>
      <w:bookmarkEnd w:id="639"/>
      <w:r w:rsidRPr="02778D8D">
        <w:rPr>
          <w:lang w:val="en-GB"/>
        </w:rPr>
        <w:t>Controlled Vocabulary specified by HL7</w:t>
      </w:r>
      <w:bookmarkEnd w:id="643"/>
      <w:bookmarkEnd w:id="644"/>
      <w:bookmarkEnd w:id="645"/>
    </w:p>
    <w:p w14:paraId="03EAEC65" w14:textId="71845326" w:rsidR="004D293E" w:rsidRPr="00AD388A" w:rsidRDefault="004D293E" w:rsidP="00F0239B">
      <w:pPr>
        <w:rPr>
          <w:lang w:val="en-GB"/>
        </w:rPr>
      </w:pPr>
      <w:r w:rsidRPr="1CE7CFD8">
        <w:rPr>
          <w:lang w:val="en-GB"/>
        </w:rPr>
        <w:t>The controlled vocabularies specified by Health Level 7 (HL7) will apply for Swiss Module 1 in the same way as for Modules 2</w:t>
      </w:r>
      <w:r w:rsidR="70ABF487" w:rsidRPr="1CE7CFD8">
        <w:rPr>
          <w:lang w:val="en-GB"/>
        </w:rPr>
        <w:t>-</w:t>
      </w:r>
      <w:r w:rsidRPr="1CE7CFD8">
        <w:rPr>
          <w:lang w:val="en-GB"/>
        </w:rPr>
        <w:t>5, see ICH eCTD IG for details.</w:t>
      </w:r>
    </w:p>
    <w:p w14:paraId="667B965C" w14:textId="77777777" w:rsidR="004D293E" w:rsidRPr="001D6D2E" w:rsidRDefault="004D293E" w:rsidP="004D293E">
      <w:pPr>
        <w:rPr>
          <w:lang w:val="en-GB"/>
        </w:rPr>
      </w:pPr>
      <w:bookmarkStart w:id="646" w:name="_Toc299550426"/>
      <w:bookmarkStart w:id="647" w:name="_Ref299572855"/>
      <w:bookmarkStart w:id="648" w:name="_Ref299572879"/>
      <w:bookmarkStart w:id="649" w:name="_Toc310461496"/>
    </w:p>
    <w:p w14:paraId="2E44460D" w14:textId="77777777" w:rsidR="004D293E" w:rsidRPr="00AD388A" w:rsidRDefault="004D293E" w:rsidP="00F607E0">
      <w:pPr>
        <w:pStyle w:val="berschrift2"/>
        <w:rPr>
          <w:lang w:val="en-GB"/>
        </w:rPr>
      </w:pPr>
      <w:bookmarkStart w:id="650" w:name="_Controlled_Vocabulary_specified_1"/>
      <w:bookmarkStart w:id="651" w:name="_Toc408319574"/>
      <w:bookmarkStart w:id="652" w:name="_Toc409716115"/>
      <w:bookmarkStart w:id="653" w:name="_Toc8312692"/>
      <w:bookmarkStart w:id="654" w:name="_Toc129033532"/>
      <w:bookmarkStart w:id="655" w:name="_Toc233176440"/>
      <w:bookmarkEnd w:id="650"/>
      <w:r w:rsidRPr="02778D8D">
        <w:rPr>
          <w:lang w:val="en-GB"/>
        </w:rPr>
        <w:t xml:space="preserve">Controlled Vocabulary specified by </w:t>
      </w:r>
      <w:bookmarkEnd w:id="646"/>
      <w:bookmarkEnd w:id="647"/>
      <w:bookmarkEnd w:id="648"/>
      <w:bookmarkEnd w:id="649"/>
      <w:r w:rsidRPr="02778D8D">
        <w:rPr>
          <w:lang w:val="en-GB"/>
        </w:rPr>
        <w:t>ISO</w:t>
      </w:r>
      <w:bookmarkEnd w:id="651"/>
      <w:bookmarkEnd w:id="652"/>
      <w:bookmarkEnd w:id="653"/>
      <w:bookmarkEnd w:id="654"/>
      <w:bookmarkEnd w:id="655"/>
    </w:p>
    <w:p w14:paraId="0C403984" w14:textId="42C4931A" w:rsidR="004D293E" w:rsidRPr="00AD388A" w:rsidRDefault="004D293E" w:rsidP="00F0239B">
      <w:pPr>
        <w:rPr>
          <w:lang w:val="en-GB"/>
        </w:rPr>
      </w:pPr>
      <w:r w:rsidRPr="27D83C1E">
        <w:rPr>
          <w:lang w:val="en-GB"/>
        </w:rPr>
        <w:t>The controlled vocabulary specified by other organisations (</w:t>
      </w:r>
      <w:r w:rsidR="42BFC764" w:rsidRPr="27D83C1E">
        <w:rPr>
          <w:lang w:val="en-GB"/>
        </w:rPr>
        <w:t>i.e.,</w:t>
      </w:r>
      <w:r w:rsidRPr="27D83C1E">
        <w:rPr>
          <w:lang w:val="en-GB"/>
        </w:rPr>
        <w:t xml:space="preserve"> not managed by ICH, Region or HL7) are provided below, denoting the responsible organisation, a brief description of the terminology and location for obtaining detailed information.</w:t>
      </w:r>
    </w:p>
    <w:p w14:paraId="29D55293" w14:textId="6B5A75A0" w:rsidR="00A71EAD" w:rsidRPr="00F169D5" w:rsidRDefault="00A71EAD" w:rsidP="00F0239B">
      <w:pPr>
        <w:rPr>
          <w:lang w:val="en-GB"/>
        </w:rPr>
      </w:pPr>
      <w:r w:rsidRPr="27D83C1E">
        <w:rPr>
          <w:lang w:val="en-GB"/>
        </w:rPr>
        <w:t xml:space="preserve">Not all of the controlled vocabularies listed </w:t>
      </w:r>
      <w:r w:rsidR="00C833CF" w:rsidRPr="27D83C1E">
        <w:rPr>
          <w:lang w:val="en-GB"/>
        </w:rPr>
        <w:t>below,</w:t>
      </w:r>
      <w:r w:rsidRPr="27D83C1E">
        <w:rPr>
          <w:lang w:val="en-GB"/>
        </w:rPr>
        <w:t xml:space="preserve"> and the corresponding XML elements are currently used at Swissmedic. If they are used in the XML message, they </w:t>
      </w:r>
      <w:r w:rsidR="002C596F" w:rsidRPr="27D83C1E">
        <w:rPr>
          <w:lang w:val="en-GB"/>
        </w:rPr>
        <w:t xml:space="preserve">will be </w:t>
      </w:r>
      <w:r w:rsidRPr="27D83C1E">
        <w:rPr>
          <w:lang w:val="en-GB"/>
        </w:rPr>
        <w:t xml:space="preserve">ignored. Chapter is retained in Swiss </w:t>
      </w:r>
      <w:r w:rsidR="00F80FC9" w:rsidRPr="27D83C1E">
        <w:rPr>
          <w:lang w:val="en-GB"/>
        </w:rPr>
        <w:t>Implementation Guide</w:t>
      </w:r>
      <w:r w:rsidRPr="27D83C1E">
        <w:rPr>
          <w:lang w:val="en-GB"/>
        </w:rPr>
        <w:t xml:space="preserve"> for reasons of traceability.</w:t>
      </w:r>
    </w:p>
    <w:p w14:paraId="6F036A39" w14:textId="5CAF4C4E" w:rsidR="00A71EAD" w:rsidRPr="00F169D5" w:rsidRDefault="00A71EAD" w:rsidP="00F0239B">
      <w:pPr>
        <w:rPr>
          <w:lang w:val="en-GB"/>
        </w:rPr>
      </w:pPr>
    </w:p>
    <w:p w14:paraId="59150D77" w14:textId="77777777" w:rsidR="004D293E" w:rsidRPr="00AD388A" w:rsidRDefault="004D293E" w:rsidP="00F0239B">
      <w:pPr>
        <w:pStyle w:val="Listenabsatz"/>
        <w:numPr>
          <w:ilvl w:val="0"/>
          <w:numId w:val="69"/>
        </w:numPr>
        <w:rPr>
          <w:lang w:val="en-GB"/>
        </w:rPr>
      </w:pPr>
      <w:r w:rsidRPr="1CE7CFD8">
        <w:rPr>
          <w:b/>
          <w:bCs/>
          <w:lang w:val="en-GB"/>
        </w:rPr>
        <w:t>International Organisation for Standardization (ISO) - Two-Letter Language Code</w:t>
      </w:r>
      <w:r w:rsidRPr="1CE7CFD8">
        <w:rPr>
          <w:lang w:val="en-GB"/>
        </w:rPr>
        <w:t xml:space="preserve">: This is a two-letter code that is specified for the language as specified in the ISO 639.1 standard. This vocabulary is used to define the </w:t>
      </w:r>
      <w:r w:rsidRPr="1CE7CFD8">
        <w:rPr>
          <w:b/>
          <w:bCs/>
          <w:i/>
          <w:iCs/>
          <w:lang w:val="en-GB"/>
        </w:rPr>
        <w:t>text@language</w:t>
      </w:r>
      <w:r w:rsidRPr="1CE7CFD8">
        <w:rPr>
          <w:lang w:val="en-GB"/>
        </w:rPr>
        <w:t xml:space="preserve"> attribute. </w:t>
      </w:r>
    </w:p>
    <w:p w14:paraId="17B27D94" w14:textId="5E7010D3" w:rsidR="004D293E" w:rsidRPr="00AD388A" w:rsidRDefault="004D293E" w:rsidP="00F0239B">
      <w:pPr>
        <w:pStyle w:val="Listenabsatz"/>
        <w:numPr>
          <w:ilvl w:val="0"/>
          <w:numId w:val="69"/>
        </w:numPr>
        <w:rPr>
          <w:lang w:val="en-GB"/>
        </w:rPr>
      </w:pPr>
      <w:r w:rsidRPr="1CE7CFD8">
        <w:rPr>
          <w:b/>
          <w:bCs/>
          <w:lang w:val="en-GB"/>
        </w:rPr>
        <w:t xml:space="preserve">ISO Country Code – Two-letter Country Code: </w:t>
      </w:r>
      <w:r w:rsidRPr="1CE7CFD8">
        <w:rPr>
          <w:lang w:val="en-GB"/>
        </w:rPr>
        <w:t xml:space="preserve">This is the country code that is specified in the ISO 3166-1 standard. For </w:t>
      </w:r>
      <w:r w:rsidR="2092ACF9" w:rsidRPr="1CE7CFD8">
        <w:rPr>
          <w:lang w:val="en-GB"/>
        </w:rPr>
        <w:t xml:space="preserve">Swiss </w:t>
      </w:r>
      <w:r w:rsidRPr="1CE7CFD8">
        <w:rPr>
          <w:lang w:val="en-GB"/>
        </w:rPr>
        <w:t xml:space="preserve">Module 1 purposes a constrained list will be </w:t>
      </w:r>
      <w:r w:rsidR="74B07A16" w:rsidRPr="1CE7CFD8">
        <w:rPr>
          <w:lang w:val="en-GB"/>
        </w:rPr>
        <w:t xml:space="preserve">used </w:t>
      </w:r>
      <w:r w:rsidRPr="1CE7CFD8">
        <w:rPr>
          <w:lang w:val="en-GB"/>
        </w:rPr>
        <w:t xml:space="preserve">(see </w:t>
      </w:r>
      <w:r w:rsidR="74B07A16" w:rsidRPr="1CE7CFD8">
        <w:rPr>
          <w:lang w:val="en-GB"/>
        </w:rPr>
        <w:t xml:space="preserve">current </w:t>
      </w:r>
      <w:r w:rsidRPr="1CE7CFD8">
        <w:rPr>
          <w:lang w:val="en-GB"/>
        </w:rPr>
        <w:t>eCTD Guidance for Industry).</w:t>
      </w:r>
    </w:p>
    <w:p w14:paraId="35884718" w14:textId="77777777" w:rsidR="004D293E" w:rsidRPr="001D6D2E" w:rsidRDefault="004D293E" w:rsidP="004D293E">
      <w:pPr>
        <w:pStyle w:val="TextTi12"/>
        <w:spacing w:after="120"/>
        <w:rPr>
          <w:lang w:val="en-GB"/>
        </w:rPr>
      </w:pPr>
      <w:bookmarkStart w:id="656" w:name="_Toc299550431"/>
    </w:p>
    <w:p w14:paraId="481C43A0" w14:textId="77777777" w:rsidR="004D293E" w:rsidRPr="00AD388A" w:rsidRDefault="004D293E" w:rsidP="00F607E0">
      <w:pPr>
        <w:pStyle w:val="berschrift2"/>
        <w:rPr>
          <w:lang w:val="en-GB"/>
        </w:rPr>
      </w:pPr>
      <w:bookmarkStart w:id="657" w:name="_Toc310461497"/>
      <w:bookmarkStart w:id="658" w:name="_Toc408319575"/>
      <w:bookmarkStart w:id="659" w:name="_Toc409716116"/>
      <w:bookmarkStart w:id="660" w:name="_Toc8312693"/>
      <w:bookmarkStart w:id="661" w:name="_Toc129033533"/>
      <w:bookmarkStart w:id="662" w:name="_Toc233176441"/>
      <w:r w:rsidRPr="02778D8D">
        <w:rPr>
          <w:lang w:val="en-GB"/>
        </w:rPr>
        <w:lastRenderedPageBreak/>
        <w:t>Maintenance of Controlled Vocabularies</w:t>
      </w:r>
      <w:bookmarkEnd w:id="656"/>
      <w:bookmarkEnd w:id="657"/>
      <w:bookmarkEnd w:id="658"/>
      <w:bookmarkEnd w:id="659"/>
      <w:bookmarkEnd w:id="660"/>
      <w:bookmarkEnd w:id="661"/>
      <w:bookmarkEnd w:id="662"/>
    </w:p>
    <w:p w14:paraId="7F5B3E24" w14:textId="77777777" w:rsidR="004D293E" w:rsidRPr="00AD388A" w:rsidRDefault="004D293E" w:rsidP="00F0239B">
      <w:pPr>
        <w:rPr>
          <w:lang w:val="en-GB"/>
        </w:rPr>
      </w:pPr>
      <w:r w:rsidRPr="1CE7CFD8">
        <w:rPr>
          <w:lang w:val="en-GB"/>
        </w:rPr>
        <w:t xml:space="preserve">International vocabulary harmonisation for eCTD v4.0 is out of scope for the initial release of eCTD v4.0 and implementers may use existing vocabularies that are unique to their message exchange requirements between parties. </w:t>
      </w:r>
    </w:p>
    <w:p w14:paraId="6A6BF64B" w14:textId="00996B96" w:rsidR="004D293E" w:rsidRPr="00AD388A" w:rsidRDefault="004D293E" w:rsidP="00F0239B">
      <w:pPr>
        <w:rPr>
          <w:lang w:val="en-GB"/>
        </w:rPr>
      </w:pPr>
      <w:r w:rsidRPr="1CE7CFD8">
        <w:rPr>
          <w:lang w:val="en-GB"/>
        </w:rPr>
        <w:t xml:space="preserve">Maintenance of Controlled Vocabularies from outside </w:t>
      </w:r>
      <w:r w:rsidR="725648E9" w:rsidRPr="1CE7CFD8">
        <w:rPr>
          <w:lang w:val="en-GB"/>
        </w:rPr>
        <w:t xml:space="preserve">Swissmedic </w:t>
      </w:r>
      <w:r w:rsidRPr="1CE7CFD8">
        <w:rPr>
          <w:lang w:val="en-GB"/>
        </w:rPr>
        <w:t xml:space="preserve">will be handled by the M2 Working Group. </w:t>
      </w:r>
    </w:p>
    <w:p w14:paraId="4AD487F7" w14:textId="77777777" w:rsidR="004D293E" w:rsidRPr="001D6D2E" w:rsidRDefault="004D293E" w:rsidP="004D293E">
      <w:pPr>
        <w:pStyle w:val="TextTi12"/>
        <w:rPr>
          <w:lang w:val="en-GB"/>
        </w:rPr>
      </w:pPr>
    </w:p>
    <w:p w14:paraId="398BE3AC" w14:textId="6F2AAA7A" w:rsidR="249DEF24" w:rsidRDefault="4139EBEF" w:rsidP="74C48B8C">
      <w:pPr>
        <w:pStyle w:val="berschrift1"/>
        <w:rPr>
          <w:lang w:val="en-GB"/>
        </w:rPr>
      </w:pPr>
      <w:bookmarkStart w:id="663" w:name="_Toc233176442"/>
      <w:r w:rsidRPr="02778D8D">
        <w:rPr>
          <w:lang w:val="en-GB"/>
        </w:rPr>
        <w:t>e</w:t>
      </w:r>
      <w:r w:rsidR="249DEF24" w:rsidRPr="02778D8D">
        <w:rPr>
          <w:lang w:val="en-GB"/>
        </w:rPr>
        <w:t>CTD v4.0 XML Schema</w:t>
      </w:r>
      <w:bookmarkEnd w:id="663"/>
    </w:p>
    <w:p w14:paraId="75F724B0" w14:textId="5D35B72A" w:rsidR="28D94B52" w:rsidRDefault="28D94B52">
      <w:r w:rsidRPr="74C48B8C">
        <w:rPr>
          <w:lang w:val="en-GB"/>
        </w:rPr>
        <w:t>There are no principles deviating from the ICH Implementation Guide for creating the Swiss part of the XML schema.</w:t>
      </w:r>
    </w:p>
    <w:p w14:paraId="05EECA35" w14:textId="1A3F8FD9" w:rsidR="74C48B8C" w:rsidRDefault="74C48B8C" w:rsidP="74C48B8C">
      <w:pPr>
        <w:rPr>
          <w:lang w:val="en-GB"/>
        </w:rPr>
      </w:pPr>
    </w:p>
    <w:p w14:paraId="76F7C0A5" w14:textId="14ED27AB" w:rsidR="004D293E" w:rsidRPr="003E279D" w:rsidRDefault="485AF50C">
      <w:pPr>
        <w:pStyle w:val="berschrift1"/>
        <w:rPr>
          <w:lang w:val="en-GB"/>
        </w:rPr>
      </w:pPr>
      <w:bookmarkStart w:id="664" w:name="_Toc34234295"/>
      <w:bookmarkStart w:id="665" w:name="_Toc38896638"/>
      <w:bookmarkStart w:id="666" w:name="_Toc39659565"/>
      <w:bookmarkStart w:id="667" w:name="_Toc40110463"/>
      <w:bookmarkStart w:id="668" w:name="_Toc42876004"/>
      <w:bookmarkStart w:id="669" w:name="_Toc43385985"/>
      <w:bookmarkStart w:id="670" w:name="_Toc43910467"/>
      <w:bookmarkStart w:id="671" w:name="_Toc44574366"/>
      <w:bookmarkStart w:id="672" w:name="_eCTD_v4.0_XML_1"/>
      <w:bookmarkStart w:id="673" w:name="_Toc299550432"/>
      <w:bookmarkStart w:id="674" w:name="_Ref302679458"/>
      <w:bookmarkStart w:id="675" w:name="_Toc310461506"/>
      <w:bookmarkStart w:id="676" w:name="_Toc408319577"/>
      <w:bookmarkStart w:id="677" w:name="_Toc409716118"/>
      <w:bookmarkStart w:id="678" w:name="_Toc8312695"/>
      <w:bookmarkStart w:id="679" w:name="_Toc129033534"/>
      <w:bookmarkStart w:id="680" w:name="_Toc233176443"/>
      <w:bookmarkEnd w:id="664"/>
      <w:bookmarkEnd w:id="665"/>
      <w:bookmarkEnd w:id="666"/>
      <w:bookmarkEnd w:id="667"/>
      <w:bookmarkEnd w:id="668"/>
      <w:bookmarkEnd w:id="669"/>
      <w:bookmarkEnd w:id="670"/>
      <w:bookmarkEnd w:id="671"/>
      <w:bookmarkEnd w:id="672"/>
      <w:r w:rsidRPr="02778D8D">
        <w:rPr>
          <w:lang w:val="en-GB"/>
        </w:rPr>
        <w:t xml:space="preserve">eCTD </w:t>
      </w:r>
      <w:r w:rsidR="2210CF32" w:rsidRPr="02778D8D">
        <w:rPr>
          <w:lang w:val="en-GB"/>
        </w:rPr>
        <w:t>v</w:t>
      </w:r>
      <w:r w:rsidRPr="02778D8D">
        <w:rPr>
          <w:lang w:val="en-GB"/>
        </w:rPr>
        <w:t xml:space="preserve">4.0 XML </w:t>
      </w:r>
      <w:bookmarkEnd w:id="673"/>
      <w:bookmarkEnd w:id="674"/>
      <w:bookmarkEnd w:id="675"/>
      <w:bookmarkEnd w:id="676"/>
      <w:bookmarkEnd w:id="677"/>
      <w:bookmarkEnd w:id="678"/>
      <w:bookmarkEnd w:id="679"/>
      <w:r w:rsidR="6E01A30F" w:rsidRPr="02778D8D">
        <w:rPr>
          <w:lang w:val="en-GB"/>
        </w:rPr>
        <w:t>Message</w:t>
      </w:r>
      <w:bookmarkEnd w:id="680"/>
    </w:p>
    <w:p w14:paraId="53D3C212" w14:textId="197BD658" w:rsidR="004D293E" w:rsidRPr="003E279D" w:rsidRDefault="6B05D007" w:rsidP="00F0239B">
      <w:r w:rsidRPr="27D83C1E">
        <w:rPr>
          <w:lang w:val="en-GB"/>
        </w:rPr>
        <w:t xml:space="preserve">There are no principles deviating from the ICH Implementation Guide for creating the Swiss part of the XML message. Especially </w:t>
      </w:r>
      <w:r w:rsidR="453AB220" w:rsidRPr="27D83C1E">
        <w:rPr>
          <w:lang w:val="en-GB"/>
        </w:rPr>
        <w:t>regarding</w:t>
      </w:r>
      <w:r w:rsidRPr="27D83C1E">
        <w:rPr>
          <w:lang w:val="en-GB"/>
        </w:rPr>
        <w:t xml:space="preserve"> the header of the </w:t>
      </w:r>
      <w:r w:rsidR="1559A5F1" w:rsidRPr="27D83C1E">
        <w:rPr>
          <w:lang w:val="en-GB"/>
        </w:rPr>
        <w:t>message,</w:t>
      </w:r>
      <w:r w:rsidRPr="27D83C1E">
        <w:rPr>
          <w:lang w:val="en-GB"/>
        </w:rPr>
        <w:t xml:space="preserve"> the same elements/attributes apply as outlined in the ICH eCTD IG. In addition, the conceptual model is identical to what is described in the ICH IG.</w:t>
      </w:r>
      <w:r w:rsidR="5C7D9D87" w:rsidRPr="27D83C1E">
        <w:rPr>
          <w:lang w:val="en-GB"/>
        </w:rPr>
        <w:t xml:space="preserve"> </w:t>
      </w:r>
    </w:p>
    <w:p w14:paraId="1E8F7E78" w14:textId="69177FCB" w:rsidR="004D293E" w:rsidRPr="003E279D" w:rsidRDefault="2B064727">
      <w:pPr>
        <w:rPr>
          <w:lang w:val="en-GB"/>
        </w:rPr>
      </w:pPr>
      <w:r w:rsidRPr="72341248">
        <w:rPr>
          <w:lang w:val="en-GB"/>
        </w:rPr>
        <w:t>A</w:t>
      </w:r>
      <w:r w:rsidR="6B05D007" w:rsidRPr="72341248">
        <w:rPr>
          <w:lang w:val="en-GB"/>
        </w:rPr>
        <w:t>dditional regional specific requirements need to be considered for other elements/attributes as outlined below.</w:t>
      </w:r>
    </w:p>
    <w:p w14:paraId="098151C6" w14:textId="77777777" w:rsidR="001D7FC5" w:rsidRPr="001D6D2E" w:rsidRDefault="001D7FC5" w:rsidP="00F0239B">
      <w:pPr>
        <w:rPr>
          <w:lang w:val="en-GB"/>
        </w:rPr>
      </w:pPr>
    </w:p>
    <w:tbl>
      <w:tblPr>
        <w:tblW w:w="0" w:type="auto"/>
        <w:tblLook w:val="01E0" w:firstRow="1" w:lastRow="1" w:firstColumn="1" w:lastColumn="1" w:noHBand="0" w:noVBand="0"/>
      </w:tblPr>
      <w:tblGrid>
        <w:gridCol w:w="990"/>
        <w:gridCol w:w="8648"/>
      </w:tblGrid>
      <w:tr w:rsidR="004D293E" w:rsidRPr="00F169D5" w14:paraId="6EC878A0" w14:textId="77777777" w:rsidTr="1CE7CFD8">
        <w:trPr>
          <w:trHeight w:val="1499"/>
        </w:trPr>
        <w:tc>
          <w:tcPr>
            <w:tcW w:w="1008" w:type="dxa"/>
          </w:tcPr>
          <w:p w14:paraId="01F38A94" w14:textId="77777777" w:rsidR="004D293E" w:rsidRPr="001D6D2E" w:rsidRDefault="004D293E" w:rsidP="004D293E">
            <w:pPr>
              <w:pStyle w:val="CM44"/>
              <w:spacing w:line="273" w:lineRule="atLeast"/>
              <w:jc w:val="center"/>
              <w:rPr>
                <w:lang w:val="en-GB" w:eastAsia="de-DE"/>
              </w:rPr>
            </w:pPr>
            <w:r w:rsidRPr="001D6D2E">
              <w:rPr>
                <w:noProof/>
                <w:lang w:val="en-GB" w:eastAsia="de-CH"/>
              </w:rPr>
              <w:drawing>
                <wp:inline distT="0" distB="0" distL="0" distR="0" wp14:anchorId="633CF5F5" wp14:editId="34B49537">
                  <wp:extent cx="342900" cy="361950"/>
                  <wp:effectExtent l="0" t="0" r="0" b="0"/>
                  <wp:docPr id="1"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2900" cy="361950"/>
                          </a:xfrm>
                          <a:prstGeom prst="rect">
                            <a:avLst/>
                          </a:prstGeom>
                          <a:noFill/>
                        </pic:spPr>
                      </pic:pic>
                    </a:graphicData>
                  </a:graphic>
                </wp:inline>
              </w:drawing>
            </w:r>
          </w:p>
        </w:tc>
        <w:tc>
          <w:tcPr>
            <w:tcW w:w="9180" w:type="dxa"/>
          </w:tcPr>
          <w:p w14:paraId="77180017" w14:textId="458E832F" w:rsidR="004D293E" w:rsidRPr="003E279D" w:rsidRDefault="6B05D007" w:rsidP="1CE7CFD8">
            <w:pPr>
              <w:rPr>
                <w:b/>
                <w:bCs/>
                <w:i/>
                <w:iCs/>
                <w:lang w:val="en-GB"/>
              </w:rPr>
            </w:pPr>
            <w:r w:rsidRPr="1CE7CFD8">
              <w:rPr>
                <w:b/>
                <w:bCs/>
                <w:i/>
                <w:iCs/>
                <w:lang w:val="en-GB"/>
              </w:rPr>
              <w:t xml:space="preserve">Note to Implementers: </w:t>
            </w:r>
            <w:r w:rsidRPr="1CE7CFD8">
              <w:rPr>
                <w:lang w:val="en-GB"/>
              </w:rPr>
              <w:t xml:space="preserve">The </w:t>
            </w:r>
            <w:r w:rsidRPr="1CE7CFD8">
              <w:rPr>
                <w:b/>
                <w:bCs/>
                <w:i/>
                <w:iCs/>
                <w:lang w:val="en-GB"/>
              </w:rPr>
              <w:t>value</w:t>
            </w:r>
            <w:r w:rsidRPr="1CE7CFD8">
              <w:rPr>
                <w:lang w:val="en-GB"/>
              </w:rPr>
              <w:t xml:space="preserve"> elements </w:t>
            </w:r>
            <w:r w:rsidR="0EA7B991" w:rsidRPr="1CE7CFD8">
              <w:rPr>
                <w:lang w:val="en-GB"/>
              </w:rPr>
              <w:t>c</w:t>
            </w:r>
            <w:r w:rsidRPr="1CE7CFD8">
              <w:rPr>
                <w:lang w:val="en-GB"/>
              </w:rPr>
              <w:t xml:space="preserve">ould be provided in the XML alongside the </w:t>
            </w:r>
            <w:r w:rsidRPr="1CE7CFD8">
              <w:rPr>
                <w:b/>
                <w:bCs/>
                <w:i/>
                <w:iCs/>
                <w:lang w:val="en-GB"/>
              </w:rPr>
              <w:t>codeSystem</w:t>
            </w:r>
            <w:r w:rsidRPr="1CE7CFD8">
              <w:rPr>
                <w:lang w:val="en-GB"/>
              </w:rPr>
              <w:t xml:space="preserve"> and </w:t>
            </w:r>
            <w:r w:rsidRPr="1CE7CFD8">
              <w:rPr>
                <w:b/>
                <w:bCs/>
                <w:i/>
                <w:iCs/>
                <w:lang w:val="en-GB"/>
              </w:rPr>
              <w:t>code</w:t>
            </w:r>
            <w:r w:rsidR="7517541F" w:rsidRPr="1CE7CFD8">
              <w:rPr>
                <w:b/>
                <w:bCs/>
                <w:i/>
                <w:iCs/>
                <w:lang w:val="en-GB"/>
              </w:rPr>
              <w:t xml:space="preserve"> </w:t>
            </w:r>
            <w:r w:rsidR="7517541F" w:rsidRPr="1CE7CFD8">
              <w:rPr>
                <w:lang w:val="en-GB"/>
              </w:rPr>
              <w:t>elements</w:t>
            </w:r>
            <w:r w:rsidRPr="1CE7CFD8">
              <w:rPr>
                <w:lang w:val="en-GB"/>
              </w:rPr>
              <w:t xml:space="preserve">. However, the display name provided by the </w:t>
            </w:r>
            <w:r w:rsidRPr="1CE7CFD8">
              <w:rPr>
                <w:b/>
                <w:bCs/>
                <w:i/>
                <w:iCs/>
                <w:lang w:val="en-GB"/>
              </w:rPr>
              <w:t>value</w:t>
            </w:r>
            <w:r w:rsidRPr="1CE7CFD8">
              <w:rPr>
                <w:lang w:val="en-GB"/>
              </w:rPr>
              <w:t xml:space="preserve"> element will not be validated and should not be displayed by tools. The </w:t>
            </w:r>
            <w:r w:rsidRPr="1CE7CFD8">
              <w:rPr>
                <w:b/>
                <w:bCs/>
                <w:i/>
                <w:iCs/>
                <w:lang w:val="en-GB"/>
              </w:rPr>
              <w:t>codeSystem</w:t>
            </w:r>
            <w:r w:rsidRPr="1CE7CFD8">
              <w:rPr>
                <w:lang w:val="en-GB"/>
              </w:rPr>
              <w:t xml:space="preserve"> and </w:t>
            </w:r>
            <w:r w:rsidRPr="1CE7CFD8">
              <w:rPr>
                <w:b/>
                <w:bCs/>
                <w:i/>
                <w:iCs/>
                <w:lang w:val="en-GB"/>
              </w:rPr>
              <w:t>code</w:t>
            </w:r>
            <w:r w:rsidRPr="1CE7CFD8">
              <w:rPr>
                <w:lang w:val="en-GB"/>
              </w:rPr>
              <w:t xml:space="preserve"> values will be validated and the associated name value from the Code System itself should be displayed in tools instead.</w:t>
            </w:r>
          </w:p>
        </w:tc>
      </w:tr>
    </w:tbl>
    <w:p w14:paraId="7937EB89" w14:textId="4B4BEF82" w:rsidR="004D293E" w:rsidRPr="00AD388A" w:rsidRDefault="004D293E" w:rsidP="00F0239B">
      <w:pPr>
        <w:rPr>
          <w:lang w:val="en-GB"/>
        </w:rPr>
      </w:pPr>
      <w:r w:rsidRPr="27D83C1E">
        <w:rPr>
          <w:lang w:val="en-GB"/>
        </w:rPr>
        <w:t>All information in this section is</w:t>
      </w:r>
      <w:r w:rsidRPr="001D6D2E">
        <w:rPr>
          <w:lang w:val="en-GB"/>
        </w:rPr>
        <w:t xml:space="preserve"> </w:t>
      </w:r>
      <w:r w:rsidRPr="27D83C1E">
        <w:rPr>
          <w:lang w:val="en-GB"/>
        </w:rPr>
        <w:t xml:space="preserve">organised </w:t>
      </w:r>
      <w:r w:rsidR="63C7758A" w:rsidRPr="27D83C1E">
        <w:rPr>
          <w:lang w:val="en-GB"/>
        </w:rPr>
        <w:t>to</w:t>
      </w:r>
      <w:r w:rsidRPr="27D83C1E">
        <w:rPr>
          <w:lang w:val="en-GB"/>
        </w:rPr>
        <w:t xml:space="preserve"> enable the eCTD v4.0 XML components to appear within the schema. Elements/attributes that are not required in Switzerland are indicated as such in table 4, below.</w:t>
      </w:r>
    </w:p>
    <w:p w14:paraId="77941C7E" w14:textId="77777777" w:rsidR="005D0B60" w:rsidRPr="001D6D2E" w:rsidRDefault="005D0B60" w:rsidP="00F0239B">
      <w:pPr>
        <w:rPr>
          <w:lang w:val="en-GB"/>
        </w:rPr>
      </w:pPr>
    </w:p>
    <w:tbl>
      <w:tblPr>
        <w:tblW w:w="0" w:type="auto"/>
        <w:tblLook w:val="01E0" w:firstRow="1" w:lastRow="1" w:firstColumn="1" w:lastColumn="1" w:noHBand="0" w:noVBand="0"/>
      </w:tblPr>
      <w:tblGrid>
        <w:gridCol w:w="990"/>
        <w:gridCol w:w="8648"/>
      </w:tblGrid>
      <w:tr w:rsidR="004D293E" w:rsidRPr="00F169D5" w14:paraId="3271607C" w14:textId="77777777" w:rsidTr="4C8F690B">
        <w:trPr>
          <w:trHeight w:val="1143"/>
        </w:trPr>
        <w:tc>
          <w:tcPr>
            <w:tcW w:w="1008" w:type="dxa"/>
          </w:tcPr>
          <w:p w14:paraId="7153D702" w14:textId="77777777" w:rsidR="004D293E" w:rsidRPr="001D6D2E" w:rsidRDefault="004D293E" w:rsidP="004D293E">
            <w:pPr>
              <w:pStyle w:val="CM44"/>
              <w:spacing w:line="273" w:lineRule="atLeast"/>
              <w:jc w:val="center"/>
              <w:rPr>
                <w:lang w:val="en-GB"/>
              </w:rPr>
            </w:pPr>
            <w:r w:rsidRPr="001D6D2E">
              <w:rPr>
                <w:noProof/>
                <w:lang w:val="en-GB" w:eastAsia="de-CH"/>
              </w:rPr>
              <w:drawing>
                <wp:inline distT="0" distB="0" distL="0" distR="0" wp14:anchorId="0ECD3753" wp14:editId="71D0248B">
                  <wp:extent cx="342900" cy="361950"/>
                  <wp:effectExtent l="0" t="0" r="0" b="0"/>
                  <wp:docPr id="128"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2900" cy="361950"/>
                          </a:xfrm>
                          <a:prstGeom prst="rect">
                            <a:avLst/>
                          </a:prstGeom>
                          <a:noFill/>
                        </pic:spPr>
                      </pic:pic>
                    </a:graphicData>
                  </a:graphic>
                </wp:inline>
              </w:drawing>
            </w:r>
          </w:p>
        </w:tc>
        <w:tc>
          <w:tcPr>
            <w:tcW w:w="9180" w:type="dxa"/>
          </w:tcPr>
          <w:p w14:paraId="5EB7C3D8" w14:textId="074B8642" w:rsidR="004D293E" w:rsidRPr="003E279D" w:rsidRDefault="004D293E" w:rsidP="1CE7CFD8">
            <w:pPr>
              <w:rPr>
                <w:i/>
                <w:iCs/>
                <w:lang w:val="en-GB" w:eastAsia="zh-CN"/>
              </w:rPr>
            </w:pPr>
            <w:r w:rsidRPr="1CE7CFD8">
              <w:rPr>
                <w:b/>
                <w:bCs/>
                <w:i/>
                <w:iCs/>
                <w:lang w:val="en-GB"/>
              </w:rPr>
              <w:t xml:space="preserve">Note to Implementers: </w:t>
            </w:r>
            <w:r w:rsidRPr="1CE7CFD8">
              <w:rPr>
                <w:i/>
                <w:iCs/>
                <w:lang w:val="en-GB" w:eastAsia="zh-CN"/>
              </w:rPr>
              <w:t>Elements, associated elements and attributes that are not required in Switzerland but are included in the XML message</w:t>
            </w:r>
            <w:r w:rsidR="04FC3847" w:rsidRPr="1CE7CFD8">
              <w:rPr>
                <w:i/>
                <w:iCs/>
                <w:lang w:val="en-GB" w:eastAsia="zh-CN"/>
              </w:rPr>
              <w:t xml:space="preserve"> </w:t>
            </w:r>
            <w:r w:rsidRPr="1CE7CFD8">
              <w:rPr>
                <w:i/>
                <w:iCs/>
                <w:lang w:val="en-GB" w:eastAsia="zh-CN"/>
              </w:rPr>
              <w:t xml:space="preserve"> will be ignored by the receiver.</w:t>
            </w:r>
            <w:r w:rsidR="04FC3847" w:rsidRPr="1CE7CFD8">
              <w:rPr>
                <w:i/>
                <w:iCs/>
                <w:lang w:val="en-GB" w:eastAsia="zh-CN"/>
              </w:rPr>
              <w:t xml:space="preserve"> Required </w:t>
            </w:r>
            <w:r w:rsidR="7A302655" w:rsidRPr="1CE7CFD8">
              <w:rPr>
                <w:i/>
                <w:iCs/>
                <w:lang w:val="en-GB" w:eastAsia="zh-CN"/>
              </w:rPr>
              <w:t xml:space="preserve">and Swissmedic specific </w:t>
            </w:r>
            <w:r w:rsidR="04FC3847" w:rsidRPr="1CE7CFD8">
              <w:rPr>
                <w:i/>
                <w:iCs/>
                <w:lang w:val="en-GB" w:eastAsia="zh-CN"/>
              </w:rPr>
              <w:t xml:space="preserve">elements are highlighted in this document. </w:t>
            </w:r>
          </w:p>
          <w:p w14:paraId="5FD4E7B5" w14:textId="776A3FD4" w:rsidR="00F827EE" w:rsidRPr="00AD388A" w:rsidRDefault="46C08B79" w:rsidP="4C8F690B">
            <w:pPr>
              <w:rPr>
                <w:i/>
                <w:iCs/>
                <w:lang w:val="en-GB" w:eastAsia="zh-CN"/>
              </w:rPr>
            </w:pPr>
            <w:r w:rsidRPr="4C8F690B">
              <w:rPr>
                <w:i/>
                <w:iCs/>
                <w:lang w:val="en-GB" w:eastAsia="zh-CN"/>
              </w:rPr>
              <w:t xml:space="preserve">Also note that examples below might show XML elements which are not needed by Swissmedic. The examples were taken from EMA’s Implementation Guide with </w:t>
            </w:r>
            <w:r w:rsidR="60776A3F" w:rsidRPr="4C8F690B">
              <w:rPr>
                <w:i/>
                <w:iCs/>
                <w:lang w:val="en-GB" w:eastAsia="zh-CN"/>
              </w:rPr>
              <w:t xml:space="preserve">the intention </w:t>
            </w:r>
            <w:r w:rsidRPr="4C8F690B">
              <w:rPr>
                <w:i/>
                <w:iCs/>
                <w:lang w:val="en-GB" w:eastAsia="zh-CN"/>
              </w:rPr>
              <w:t xml:space="preserve">as </w:t>
            </w:r>
            <w:r w:rsidR="6AA96CA5" w:rsidRPr="4C8F690B">
              <w:rPr>
                <w:i/>
                <w:iCs/>
                <w:lang w:val="en-GB" w:eastAsia="zh-CN"/>
              </w:rPr>
              <w:t xml:space="preserve">to have as </w:t>
            </w:r>
            <w:r w:rsidRPr="4C8F690B">
              <w:rPr>
                <w:i/>
                <w:iCs/>
                <w:lang w:val="en-GB" w:eastAsia="zh-CN"/>
              </w:rPr>
              <w:t xml:space="preserve">little deviations as possible and were adapted to Swissmedic’s needs. </w:t>
            </w:r>
            <w:r w:rsidR="09FC7929" w:rsidRPr="4C8F690B">
              <w:rPr>
                <w:i/>
                <w:iCs/>
                <w:lang w:val="en-GB" w:eastAsia="zh-CN"/>
              </w:rPr>
              <w:t xml:space="preserve">Refer to </w:t>
            </w:r>
            <w:hyperlink w:anchor="_CH_Regional_Specific" w:history="1">
              <w:r w:rsidR="54D57177" w:rsidRPr="001D6D2E">
                <w:rPr>
                  <w:rStyle w:val="Hyperlink"/>
                  <w:i/>
                  <w:iCs/>
                  <w:lang w:val="en-GB" w:eastAsia="zh-CN"/>
                </w:rPr>
                <w:t>Section 10</w:t>
              </w:r>
            </w:hyperlink>
            <w:r w:rsidR="09FC7929" w:rsidRPr="4C8F690B">
              <w:rPr>
                <w:i/>
                <w:iCs/>
                <w:lang w:val="en-GB" w:eastAsia="zh-CN"/>
              </w:rPr>
              <w:t xml:space="preserve"> for relevant XML elements. </w:t>
            </w:r>
          </w:p>
          <w:p w14:paraId="386C6BD3" w14:textId="46950A45" w:rsidR="001D7FC5" w:rsidRPr="001D6D2E" w:rsidRDefault="001D7FC5" w:rsidP="004D293E">
            <w:pPr>
              <w:rPr>
                <w:i/>
                <w:lang w:val="en-GB" w:eastAsia="zh-CN"/>
              </w:rPr>
            </w:pPr>
          </w:p>
        </w:tc>
      </w:tr>
    </w:tbl>
    <w:p w14:paraId="428F3EED" w14:textId="77777777" w:rsidR="004D293E" w:rsidRPr="003E279D" w:rsidRDefault="6B05D007" w:rsidP="00F607E0">
      <w:pPr>
        <w:pStyle w:val="berschrift2"/>
        <w:rPr>
          <w:lang w:val="en-GB"/>
        </w:rPr>
      </w:pPr>
      <w:bookmarkStart w:id="681" w:name="_Toc8312696"/>
      <w:bookmarkStart w:id="682" w:name="_Toc129033535"/>
      <w:bookmarkStart w:id="683" w:name="_Toc233176444"/>
      <w:r w:rsidRPr="02778D8D">
        <w:rPr>
          <w:lang w:val="en-GB"/>
        </w:rPr>
        <w:t>Example for the header as to be used in Switzerland</w:t>
      </w:r>
      <w:bookmarkEnd w:id="681"/>
      <w:bookmarkEnd w:id="682"/>
      <w:bookmarkEnd w:id="683"/>
    </w:p>
    <w:p w14:paraId="0CF42B99" w14:textId="790F2FAA" w:rsidR="74C48B8C" w:rsidRDefault="00FC3DA5">
      <w:hyperlink r:id="rId25" w:history="1"/>
      <w:hyperlink r:id="rId26" w:history="1"/>
    </w:p>
    <w:tbl>
      <w:tblPr>
        <w:tblW w:w="0" w:type="auto"/>
        <w:tblLook w:val="04A0" w:firstRow="1" w:lastRow="0" w:firstColumn="1" w:lastColumn="0" w:noHBand="0" w:noVBand="1"/>
      </w:tblPr>
      <w:tblGrid>
        <w:gridCol w:w="9570"/>
      </w:tblGrid>
      <w:tr w:rsidR="74C48B8C" w14:paraId="5CCA2DFD" w14:textId="77777777" w:rsidTr="74C48B8C">
        <w:trPr>
          <w:trHeight w:val="1065"/>
        </w:trPr>
        <w:tc>
          <w:tcPr>
            <w:tcW w:w="9570" w:type="dxa"/>
            <w:tcBorders>
              <w:top w:val="single" w:sz="8" w:space="0" w:color="auto"/>
              <w:left w:val="single" w:sz="8" w:space="0" w:color="auto"/>
              <w:bottom w:val="single" w:sz="8" w:space="0" w:color="auto"/>
              <w:right w:val="single" w:sz="8" w:space="0" w:color="auto"/>
            </w:tcBorders>
            <w:tcMar>
              <w:left w:w="108" w:type="dxa"/>
              <w:right w:w="108" w:type="dxa"/>
            </w:tcMar>
          </w:tcPr>
          <w:p w14:paraId="09A30A33" w14:textId="6001D040" w:rsidR="74C48B8C" w:rsidRDefault="74C48B8C" w:rsidP="001D6D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PORP_IN000001UV</w:t>
            </w:r>
            <w:r w:rsidRPr="74C48B8C">
              <w:rPr>
                <w:rFonts w:ascii="Times New Roman" w:eastAsia="Times New Roman" w:hAnsi="Times New Roman" w:cs="Times New Roman"/>
                <w:color w:val="FF0000"/>
                <w:lang w:val="en-GB"/>
              </w:rPr>
              <w:t xml:space="preserve"> ITSVersion</w:t>
            </w:r>
            <w:r w:rsidRPr="74C48B8C">
              <w:rPr>
                <w:rFonts w:ascii="Times New Roman" w:eastAsia="Times New Roman" w:hAnsi="Times New Roman" w:cs="Times New Roman"/>
                <w:color w:val="0000FF"/>
                <w:lang w:val="en-GB"/>
              </w:rPr>
              <w:t>="</w:t>
            </w:r>
            <w:r w:rsidRPr="74C48B8C">
              <w:rPr>
                <w:rFonts w:ascii="Times New Roman" w:eastAsia="Times New Roman" w:hAnsi="Times New Roman" w:cs="Times New Roman"/>
                <w:color w:val="000000" w:themeColor="text1"/>
                <w:lang w:val="en-GB"/>
              </w:rPr>
              <w:t>XML_1.0</w:t>
            </w:r>
            <w:r w:rsidRPr="74C48B8C">
              <w:rPr>
                <w:rFonts w:ascii="Times New Roman" w:eastAsia="Times New Roman" w:hAnsi="Times New Roman" w:cs="Times New Roman"/>
                <w:color w:val="0000FF"/>
                <w:lang w:val="en-GB"/>
              </w:rPr>
              <w:t xml:space="preserve">" </w:t>
            </w:r>
            <w:r w:rsidRPr="74C48B8C">
              <w:rPr>
                <w:rFonts w:ascii="Times New Roman" w:eastAsia="Times New Roman" w:hAnsi="Times New Roman" w:cs="Times New Roman"/>
                <w:color w:val="FF0000"/>
                <w:lang w:val="en-GB"/>
              </w:rPr>
              <w:t>xmlns</w:t>
            </w:r>
            <w:r w:rsidRPr="74C48B8C">
              <w:rPr>
                <w:rFonts w:ascii="Times New Roman" w:eastAsia="Times New Roman" w:hAnsi="Times New Roman" w:cs="Times New Roman"/>
                <w:color w:val="0000FF"/>
                <w:lang w:val="en-GB"/>
              </w:rPr>
              <w:t>="</w:t>
            </w:r>
            <w:r w:rsidRPr="74C48B8C">
              <w:rPr>
                <w:rFonts w:ascii="Times New Roman" w:eastAsia="Times New Roman" w:hAnsi="Times New Roman" w:cs="Times New Roman"/>
                <w:color w:val="000000" w:themeColor="text1"/>
                <w:lang w:val="en-GB"/>
              </w:rPr>
              <w:t>urn:hl7-org:v3</w:t>
            </w:r>
            <w:r w:rsidRPr="74C48B8C">
              <w:rPr>
                <w:rFonts w:ascii="Times New Roman" w:eastAsia="Times New Roman" w:hAnsi="Times New Roman" w:cs="Times New Roman"/>
                <w:color w:val="0000FF"/>
                <w:lang w:val="en-GB"/>
              </w:rPr>
              <w:t>"</w:t>
            </w:r>
            <w:r w:rsidRPr="74C48B8C">
              <w:rPr>
                <w:rFonts w:ascii="Times New Roman" w:eastAsia="Times New Roman" w:hAnsi="Times New Roman" w:cs="Times New Roman"/>
                <w:color w:val="FF0000"/>
                <w:lang w:val="en-GB"/>
              </w:rPr>
              <w:t xml:space="preserve"> xmlns:xsi</w:t>
            </w:r>
            <w:r w:rsidRPr="74C48B8C">
              <w:rPr>
                <w:rFonts w:ascii="Times New Roman" w:eastAsia="Times New Roman" w:hAnsi="Times New Roman" w:cs="Times New Roman"/>
                <w:color w:val="0000FF"/>
                <w:lang w:val="en-GB"/>
              </w:rPr>
              <w:t>="</w:t>
            </w:r>
            <w:r w:rsidRPr="74C48B8C">
              <w:rPr>
                <w:rFonts w:ascii="Times New Roman" w:eastAsia="Times New Roman" w:hAnsi="Times New Roman" w:cs="Times New Roman"/>
                <w:color w:val="000000" w:themeColor="text1"/>
                <w:lang w:val="en-GB"/>
              </w:rPr>
              <w:t>http://www.w3.org/2001/XMLSchema-instance</w:t>
            </w:r>
            <w:r w:rsidRPr="74C48B8C">
              <w:rPr>
                <w:rFonts w:ascii="Times New Roman" w:eastAsia="Times New Roman" w:hAnsi="Times New Roman" w:cs="Times New Roman"/>
                <w:color w:val="0000FF"/>
                <w:lang w:val="en-GB"/>
              </w:rPr>
              <w:t>"</w:t>
            </w:r>
            <w:r w:rsidRPr="74C48B8C">
              <w:rPr>
                <w:rFonts w:ascii="Times New Roman" w:eastAsia="Times New Roman" w:hAnsi="Times New Roman" w:cs="Times New Roman"/>
                <w:color w:val="FF0000"/>
                <w:lang w:val="en-GB"/>
              </w:rPr>
              <w:t xml:space="preserve"> xsi:schemaLocation</w:t>
            </w:r>
            <w:r w:rsidRPr="74C48B8C">
              <w:rPr>
                <w:rFonts w:ascii="Times New Roman" w:eastAsia="Times New Roman" w:hAnsi="Times New Roman" w:cs="Times New Roman"/>
                <w:color w:val="0000FF"/>
                <w:lang w:val="en-GB"/>
              </w:rPr>
              <w:t>="</w:t>
            </w:r>
            <w:r w:rsidRPr="74C48B8C">
              <w:rPr>
                <w:rFonts w:ascii="Times New Roman" w:eastAsia="Times New Roman" w:hAnsi="Times New Roman" w:cs="Times New Roman"/>
                <w:color w:val="000000" w:themeColor="text1"/>
                <w:lang w:val="en-GB"/>
              </w:rPr>
              <w:t>urn:hl7-org:v3 PORP_IN000001UV.xsd</w:t>
            </w:r>
            <w:r w:rsidRPr="74C48B8C">
              <w:rPr>
                <w:rFonts w:ascii="Times New Roman" w:eastAsia="Times New Roman" w:hAnsi="Times New Roman" w:cs="Times New Roman"/>
                <w:color w:val="0000FF"/>
                <w:lang w:val="en-GB"/>
              </w:rPr>
              <w:t>"&gt;</w:t>
            </w:r>
          </w:p>
          <w:p w14:paraId="1518938E" w14:textId="0F15E8FF" w:rsidR="74C48B8C" w:rsidRDefault="74C48B8C" w:rsidP="001D6D2E">
            <w:pPr>
              <w:tabs>
                <w:tab w:val="left" w:pos="163"/>
                <w:tab w:val="left" w:pos="530"/>
                <w:tab w:val="left" w:pos="897"/>
                <w:tab w:val="left" w:pos="1236"/>
                <w:tab w:val="left" w:pos="1603"/>
                <w:tab w:val="left" w:pos="1956"/>
                <w:tab w:val="left" w:pos="2340"/>
                <w:tab w:val="left" w:pos="2703"/>
                <w:tab w:val="left" w:pos="3043"/>
                <w:tab w:val="left" w:pos="3420"/>
                <w:tab w:val="left" w:pos="3763"/>
                <w:tab w:val="left" w:pos="4171"/>
                <w:tab w:val="left" w:pos="451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id</w:t>
            </w:r>
            <w:r w:rsidRPr="74C48B8C">
              <w:rPr>
                <w:rFonts w:ascii="Times New Roman" w:eastAsia="Times New Roman" w:hAnsi="Times New Roman" w:cs="Times New Roman"/>
                <w:color w:val="0000FF"/>
                <w:lang w:val="en-GB"/>
              </w:rPr>
              <w:t>/&gt;</w:t>
            </w:r>
          </w:p>
          <w:p w14:paraId="6E220998" w14:textId="65B404B4" w:rsidR="74C48B8C" w:rsidRDefault="74C48B8C" w:rsidP="001D6D2E">
            <w:pPr>
              <w:tabs>
                <w:tab w:val="left" w:pos="163"/>
                <w:tab w:val="left" w:pos="530"/>
                <w:tab w:val="left" w:pos="897"/>
                <w:tab w:val="left" w:pos="1236"/>
                <w:tab w:val="left" w:pos="1603"/>
                <w:tab w:val="left" w:pos="1956"/>
                <w:tab w:val="left" w:pos="2340"/>
                <w:tab w:val="left" w:pos="2703"/>
                <w:tab w:val="left" w:pos="3043"/>
                <w:tab w:val="left" w:pos="3420"/>
                <w:tab w:val="left" w:pos="3763"/>
                <w:tab w:val="left" w:pos="4171"/>
                <w:tab w:val="left" w:pos="451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00" w:themeColor="text1"/>
                <w:lang w:val="en-GB"/>
              </w:rPr>
              <w:t xml:space="preserve">   </w:t>
            </w: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creationTime</w:t>
            </w:r>
            <w:r w:rsidRPr="74C48B8C">
              <w:rPr>
                <w:rFonts w:ascii="Times New Roman" w:eastAsia="Times New Roman" w:hAnsi="Times New Roman" w:cs="Times New Roman"/>
                <w:color w:val="0000FF"/>
                <w:lang w:val="en-GB"/>
              </w:rPr>
              <w:t>/&gt;</w:t>
            </w:r>
          </w:p>
          <w:p w14:paraId="0FEFF849" w14:textId="453C120D" w:rsidR="74C48B8C" w:rsidRDefault="74C48B8C" w:rsidP="001D6D2E">
            <w:pPr>
              <w:tabs>
                <w:tab w:val="left" w:pos="163"/>
                <w:tab w:val="left" w:pos="530"/>
                <w:tab w:val="left" w:pos="897"/>
                <w:tab w:val="left" w:pos="1236"/>
                <w:tab w:val="left" w:pos="1603"/>
                <w:tab w:val="left" w:pos="1956"/>
                <w:tab w:val="left" w:pos="2340"/>
                <w:tab w:val="left" w:pos="2703"/>
                <w:tab w:val="left" w:pos="3043"/>
                <w:tab w:val="left" w:pos="3420"/>
                <w:tab w:val="left" w:pos="3763"/>
                <w:tab w:val="left" w:pos="4171"/>
                <w:tab w:val="left" w:pos="451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interactionId</w:t>
            </w:r>
            <w:r w:rsidRPr="74C48B8C">
              <w:rPr>
                <w:rFonts w:ascii="Times New Roman" w:eastAsia="Times New Roman" w:hAnsi="Times New Roman" w:cs="Times New Roman"/>
                <w:color w:val="0000FF"/>
                <w:lang w:val="en-GB"/>
              </w:rPr>
              <w:t>/&gt;</w:t>
            </w:r>
          </w:p>
          <w:p w14:paraId="0AB99460" w14:textId="2AFB0E8B" w:rsidR="74C48B8C" w:rsidRDefault="74C48B8C" w:rsidP="001D6D2E">
            <w:pPr>
              <w:tabs>
                <w:tab w:val="left" w:pos="163"/>
                <w:tab w:val="left" w:pos="530"/>
                <w:tab w:val="left" w:pos="897"/>
                <w:tab w:val="left" w:pos="1236"/>
                <w:tab w:val="left" w:pos="1603"/>
                <w:tab w:val="left" w:pos="1956"/>
                <w:tab w:val="left" w:pos="2340"/>
                <w:tab w:val="left" w:pos="2703"/>
                <w:tab w:val="left" w:pos="3043"/>
                <w:tab w:val="left" w:pos="3420"/>
                <w:tab w:val="left" w:pos="3763"/>
                <w:tab w:val="left" w:pos="4171"/>
                <w:tab w:val="left" w:pos="451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processingCode</w:t>
            </w:r>
            <w:r w:rsidRPr="74C48B8C">
              <w:rPr>
                <w:rFonts w:ascii="Times New Roman" w:eastAsia="Times New Roman" w:hAnsi="Times New Roman" w:cs="Times New Roman"/>
                <w:color w:val="0000FF"/>
                <w:lang w:val="en-GB"/>
              </w:rPr>
              <w:t>/&gt;</w:t>
            </w:r>
          </w:p>
          <w:p w14:paraId="5CF0CA95" w14:textId="1076EFD2" w:rsidR="74C48B8C" w:rsidRDefault="74C48B8C" w:rsidP="001D6D2E">
            <w:pPr>
              <w:tabs>
                <w:tab w:val="left" w:pos="163"/>
                <w:tab w:val="left" w:pos="530"/>
                <w:tab w:val="left" w:pos="897"/>
                <w:tab w:val="left" w:pos="1236"/>
                <w:tab w:val="left" w:pos="1603"/>
                <w:tab w:val="left" w:pos="1956"/>
                <w:tab w:val="left" w:pos="2340"/>
                <w:tab w:val="left" w:pos="2703"/>
                <w:tab w:val="left" w:pos="3043"/>
                <w:tab w:val="left" w:pos="3420"/>
                <w:tab w:val="left" w:pos="3763"/>
                <w:tab w:val="left" w:pos="4171"/>
                <w:tab w:val="left" w:pos="451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processingModeCode</w:t>
            </w:r>
            <w:r w:rsidRPr="74C48B8C">
              <w:rPr>
                <w:rFonts w:ascii="Times New Roman" w:eastAsia="Times New Roman" w:hAnsi="Times New Roman" w:cs="Times New Roman"/>
                <w:color w:val="0000FF"/>
                <w:lang w:val="en-GB"/>
              </w:rPr>
              <w:t>/&gt;</w:t>
            </w:r>
          </w:p>
          <w:p w14:paraId="6FB711A7" w14:textId="74EB815E" w:rsidR="74C48B8C" w:rsidRDefault="74C48B8C" w:rsidP="001D6D2E">
            <w:pPr>
              <w:tabs>
                <w:tab w:val="left" w:pos="163"/>
                <w:tab w:val="left" w:pos="530"/>
                <w:tab w:val="left" w:pos="897"/>
                <w:tab w:val="left" w:pos="1236"/>
                <w:tab w:val="left" w:pos="1603"/>
                <w:tab w:val="left" w:pos="1956"/>
                <w:tab w:val="left" w:pos="2340"/>
                <w:tab w:val="left" w:pos="2703"/>
                <w:tab w:val="left" w:pos="3043"/>
                <w:tab w:val="left" w:pos="3420"/>
                <w:tab w:val="left" w:pos="3763"/>
                <w:tab w:val="left" w:pos="4171"/>
                <w:tab w:val="left" w:pos="4510"/>
              </w:tabs>
              <w:rPr>
                <w:rFonts w:ascii="Times New Roman" w:eastAsia="Times New Roman" w:hAnsi="Times New Roman" w:cs="Times New Roman"/>
                <w:color w:val="0000FF"/>
                <w:lang w:val="fr-CH"/>
              </w:rPr>
            </w:pPr>
            <w:r w:rsidRPr="74C48B8C">
              <w:rPr>
                <w:rFonts w:ascii="Times New Roman" w:eastAsia="Times New Roman" w:hAnsi="Times New Roman" w:cs="Times New Roman"/>
                <w:color w:val="0000FF"/>
                <w:lang w:val="fr-CH"/>
              </w:rPr>
              <w:lastRenderedPageBreak/>
              <w:t>&lt;</w:t>
            </w:r>
            <w:r w:rsidRPr="74C48B8C">
              <w:rPr>
                <w:rFonts w:ascii="Times New Roman" w:eastAsia="Times New Roman" w:hAnsi="Times New Roman" w:cs="Times New Roman"/>
                <w:color w:val="800000"/>
                <w:lang w:val="fr-CH"/>
              </w:rPr>
              <w:t>acceptAckCode</w:t>
            </w:r>
            <w:r w:rsidRPr="74C48B8C">
              <w:rPr>
                <w:rFonts w:ascii="Times New Roman" w:eastAsia="Times New Roman" w:hAnsi="Times New Roman" w:cs="Times New Roman"/>
                <w:color w:val="0000FF"/>
                <w:lang w:val="fr-CH"/>
              </w:rPr>
              <w:t>/&gt;</w:t>
            </w:r>
          </w:p>
          <w:p w14:paraId="6736C68D" w14:textId="363A77DB" w:rsidR="74C48B8C" w:rsidRDefault="74C48B8C" w:rsidP="001D6D2E">
            <w:pPr>
              <w:tabs>
                <w:tab w:val="left" w:pos="163"/>
                <w:tab w:val="left" w:pos="530"/>
                <w:tab w:val="left" w:pos="897"/>
                <w:tab w:val="left" w:pos="1236"/>
                <w:tab w:val="left" w:pos="1603"/>
                <w:tab w:val="left" w:pos="1956"/>
                <w:tab w:val="left" w:pos="2340"/>
                <w:tab w:val="left" w:pos="2703"/>
                <w:tab w:val="left" w:pos="3043"/>
                <w:tab w:val="left" w:pos="3420"/>
                <w:tab w:val="left" w:pos="3763"/>
                <w:tab w:val="left" w:pos="4171"/>
                <w:tab w:val="left" w:pos="4510"/>
              </w:tabs>
              <w:rPr>
                <w:rFonts w:ascii="Times New Roman" w:eastAsia="Times New Roman" w:hAnsi="Times New Roman" w:cs="Times New Roman"/>
                <w:color w:val="0000FF"/>
                <w:lang w:val="fr-CH"/>
              </w:rPr>
            </w:pPr>
            <w:r w:rsidRPr="74C48B8C">
              <w:rPr>
                <w:rFonts w:ascii="Times New Roman" w:eastAsia="Times New Roman" w:hAnsi="Times New Roman" w:cs="Times New Roman"/>
                <w:color w:val="0000FF"/>
                <w:lang w:val="fr-CH"/>
              </w:rPr>
              <w:t>&lt;</w:t>
            </w:r>
            <w:r w:rsidRPr="74C48B8C">
              <w:rPr>
                <w:rFonts w:ascii="Times New Roman" w:eastAsia="Times New Roman" w:hAnsi="Times New Roman" w:cs="Times New Roman"/>
                <w:color w:val="800000"/>
                <w:lang w:val="fr-CH"/>
              </w:rPr>
              <w:t>receiver</w:t>
            </w:r>
            <w:r w:rsidRPr="74C48B8C">
              <w:rPr>
                <w:rFonts w:ascii="Times New Roman" w:eastAsia="Times New Roman" w:hAnsi="Times New Roman" w:cs="Times New Roman"/>
                <w:color w:val="0000FF"/>
                <w:lang w:val="fr-CH"/>
              </w:rPr>
              <w:t>&gt;</w:t>
            </w:r>
          </w:p>
          <w:p w14:paraId="02C86E75" w14:textId="0FAEEE2B" w:rsidR="74C48B8C" w:rsidRDefault="74C48B8C" w:rsidP="001D6D2E">
            <w:pPr>
              <w:tabs>
                <w:tab w:val="left" w:pos="163"/>
                <w:tab w:val="left" w:pos="530"/>
                <w:tab w:val="left" w:pos="897"/>
                <w:tab w:val="left" w:pos="1236"/>
                <w:tab w:val="left" w:pos="1603"/>
                <w:tab w:val="left" w:pos="1956"/>
                <w:tab w:val="left" w:pos="2340"/>
                <w:tab w:val="left" w:pos="2703"/>
                <w:tab w:val="left" w:pos="3043"/>
                <w:tab w:val="left" w:pos="3420"/>
                <w:tab w:val="left" w:pos="3763"/>
                <w:tab w:val="left" w:pos="4171"/>
                <w:tab w:val="left" w:pos="4510"/>
              </w:tabs>
              <w:rPr>
                <w:rFonts w:ascii="Times New Roman" w:eastAsia="Times New Roman" w:hAnsi="Times New Roman" w:cs="Times New Roman"/>
                <w:color w:val="0000FF"/>
                <w:lang w:val="fr-CH"/>
              </w:rPr>
            </w:pPr>
            <w:r w:rsidRPr="74C48B8C">
              <w:rPr>
                <w:rFonts w:ascii="Times New Roman" w:eastAsia="Times New Roman" w:hAnsi="Times New Roman" w:cs="Times New Roman"/>
                <w:color w:val="0000FF"/>
                <w:lang w:val="fr-CH"/>
              </w:rPr>
              <w:t>&lt;</w:t>
            </w:r>
            <w:r w:rsidRPr="74C48B8C">
              <w:rPr>
                <w:rFonts w:ascii="Times New Roman" w:eastAsia="Times New Roman" w:hAnsi="Times New Roman" w:cs="Times New Roman"/>
                <w:color w:val="800000"/>
                <w:lang w:val="fr-CH"/>
              </w:rPr>
              <w:t>device</w:t>
            </w:r>
            <w:r w:rsidRPr="74C48B8C">
              <w:rPr>
                <w:rFonts w:ascii="Times New Roman" w:eastAsia="Times New Roman" w:hAnsi="Times New Roman" w:cs="Times New Roman"/>
                <w:color w:val="FF0000"/>
                <w:lang w:val="fr-CH"/>
              </w:rPr>
              <w:t xml:space="preserve"> classCode</w:t>
            </w:r>
            <w:r w:rsidRPr="74C48B8C">
              <w:rPr>
                <w:rFonts w:ascii="Times New Roman" w:eastAsia="Times New Roman" w:hAnsi="Times New Roman" w:cs="Times New Roman"/>
                <w:color w:val="0000FF"/>
                <w:lang w:val="fr-CH"/>
              </w:rPr>
              <w:t>="</w:t>
            </w:r>
            <w:r w:rsidRPr="74C48B8C">
              <w:rPr>
                <w:rFonts w:ascii="Times New Roman" w:eastAsia="Times New Roman" w:hAnsi="Times New Roman" w:cs="Times New Roman"/>
                <w:color w:val="000000" w:themeColor="text1"/>
                <w:lang w:val="fr-CH"/>
              </w:rPr>
              <w:t>DEV</w:t>
            </w:r>
            <w:r w:rsidRPr="74C48B8C">
              <w:rPr>
                <w:rFonts w:ascii="Times New Roman" w:eastAsia="Times New Roman" w:hAnsi="Times New Roman" w:cs="Times New Roman"/>
                <w:color w:val="0000FF"/>
                <w:lang w:val="fr-CH"/>
              </w:rPr>
              <w:t>"</w:t>
            </w:r>
            <w:r w:rsidRPr="74C48B8C">
              <w:rPr>
                <w:rFonts w:ascii="Times New Roman" w:eastAsia="Times New Roman" w:hAnsi="Times New Roman" w:cs="Times New Roman"/>
                <w:color w:val="FF0000"/>
                <w:lang w:val="fr-CH"/>
              </w:rPr>
              <w:t xml:space="preserve"> determinerCode</w:t>
            </w:r>
            <w:r w:rsidRPr="74C48B8C">
              <w:rPr>
                <w:rFonts w:ascii="Times New Roman" w:eastAsia="Times New Roman" w:hAnsi="Times New Roman" w:cs="Times New Roman"/>
                <w:color w:val="0000FF"/>
                <w:lang w:val="fr-CH"/>
              </w:rPr>
              <w:t>="</w:t>
            </w:r>
            <w:r w:rsidRPr="74C48B8C">
              <w:rPr>
                <w:rFonts w:ascii="Times New Roman" w:eastAsia="Times New Roman" w:hAnsi="Times New Roman" w:cs="Times New Roman"/>
                <w:color w:val="000000" w:themeColor="text1"/>
                <w:lang w:val="fr-CH"/>
              </w:rPr>
              <w:t>INSTANCE</w:t>
            </w:r>
            <w:r w:rsidRPr="74C48B8C">
              <w:rPr>
                <w:rFonts w:ascii="Times New Roman" w:eastAsia="Times New Roman" w:hAnsi="Times New Roman" w:cs="Times New Roman"/>
                <w:color w:val="0000FF"/>
                <w:lang w:val="fr-CH"/>
              </w:rPr>
              <w:t>"&gt;</w:t>
            </w:r>
          </w:p>
          <w:p w14:paraId="2E4B43CC" w14:textId="014B406D" w:rsidR="74C48B8C" w:rsidRDefault="74C48B8C" w:rsidP="001D6D2E">
            <w:pPr>
              <w:tabs>
                <w:tab w:val="left" w:pos="163"/>
                <w:tab w:val="left" w:pos="530"/>
                <w:tab w:val="left" w:pos="897"/>
                <w:tab w:val="left" w:pos="1236"/>
                <w:tab w:val="left" w:pos="1603"/>
                <w:tab w:val="left" w:pos="1956"/>
                <w:tab w:val="left" w:pos="2340"/>
                <w:tab w:val="left" w:pos="2703"/>
                <w:tab w:val="left" w:pos="3043"/>
                <w:tab w:val="left" w:pos="3420"/>
                <w:tab w:val="left" w:pos="3763"/>
                <w:tab w:val="left" w:pos="4171"/>
                <w:tab w:val="left" w:pos="451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id</w:t>
            </w:r>
            <w:r w:rsidRPr="74C48B8C">
              <w:rPr>
                <w:rFonts w:ascii="Times New Roman" w:eastAsia="Times New Roman" w:hAnsi="Times New Roman" w:cs="Times New Roman"/>
                <w:color w:val="0000FF"/>
                <w:lang w:val="en-GB"/>
              </w:rPr>
              <w:t>&gt;</w:t>
            </w:r>
          </w:p>
          <w:p w14:paraId="71AD6F17" w14:textId="10225D5B" w:rsidR="74C48B8C" w:rsidRDefault="74C48B8C" w:rsidP="001D6D2E">
            <w:pPr>
              <w:tabs>
                <w:tab w:val="left" w:pos="163"/>
                <w:tab w:val="left" w:pos="530"/>
                <w:tab w:val="left" w:pos="897"/>
                <w:tab w:val="left" w:pos="1236"/>
                <w:tab w:val="left" w:pos="1603"/>
                <w:tab w:val="left" w:pos="1956"/>
                <w:tab w:val="left" w:pos="2340"/>
                <w:tab w:val="left" w:pos="2703"/>
                <w:tab w:val="left" w:pos="3043"/>
                <w:tab w:val="left" w:pos="3420"/>
                <w:tab w:val="left" w:pos="3763"/>
                <w:tab w:val="left" w:pos="4171"/>
                <w:tab w:val="left" w:pos="451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 xml:space="preserve">item </w:t>
            </w:r>
            <w:r w:rsidRPr="74C48B8C">
              <w:rPr>
                <w:rFonts w:ascii="Times New Roman" w:eastAsia="Times New Roman" w:hAnsi="Times New Roman" w:cs="Times New Roman"/>
                <w:color w:val="FF0000"/>
                <w:lang w:val="en-GB"/>
              </w:rPr>
              <w:t>root</w:t>
            </w:r>
            <w:r w:rsidRPr="74C48B8C">
              <w:rPr>
                <w:rFonts w:ascii="Times New Roman" w:eastAsia="Times New Roman" w:hAnsi="Times New Roman" w:cs="Times New Roman"/>
                <w:color w:val="0000FF"/>
                <w:lang w:val="en-GB"/>
              </w:rPr>
              <w:t>=""</w:t>
            </w:r>
            <w:r w:rsidRPr="74C48B8C">
              <w:rPr>
                <w:rFonts w:ascii="Times New Roman" w:eastAsia="Times New Roman" w:hAnsi="Times New Roman" w:cs="Times New Roman"/>
                <w:color w:val="800000"/>
                <w:lang w:val="en-GB"/>
              </w:rPr>
              <w:t xml:space="preserve"> </w:t>
            </w:r>
            <w:r w:rsidRPr="74C48B8C">
              <w:rPr>
                <w:rFonts w:ascii="Times New Roman" w:eastAsia="Times New Roman" w:hAnsi="Times New Roman" w:cs="Times New Roman"/>
                <w:color w:val="FF0000"/>
                <w:lang w:val="en-GB"/>
              </w:rPr>
              <w:t>identifierName</w:t>
            </w:r>
            <w:r w:rsidRPr="74C48B8C">
              <w:rPr>
                <w:rFonts w:ascii="Times New Roman" w:eastAsia="Times New Roman" w:hAnsi="Times New Roman" w:cs="Times New Roman"/>
                <w:color w:val="0000FF"/>
                <w:lang w:val="en-GB"/>
              </w:rPr>
              <w:t>=""/&gt;</w:t>
            </w:r>
          </w:p>
          <w:p w14:paraId="5749DF41" w14:textId="391254F2" w:rsidR="74C48B8C" w:rsidRDefault="74C48B8C" w:rsidP="001D6D2E">
            <w:pPr>
              <w:tabs>
                <w:tab w:val="left" w:pos="163"/>
                <w:tab w:val="left" w:pos="530"/>
                <w:tab w:val="left" w:pos="897"/>
                <w:tab w:val="left" w:pos="1236"/>
                <w:tab w:val="left" w:pos="1603"/>
                <w:tab w:val="left" w:pos="1956"/>
                <w:tab w:val="left" w:pos="2340"/>
                <w:tab w:val="left" w:pos="2703"/>
                <w:tab w:val="left" w:pos="3043"/>
                <w:tab w:val="left" w:pos="3420"/>
                <w:tab w:val="left" w:pos="3763"/>
                <w:tab w:val="left" w:pos="4171"/>
                <w:tab w:val="left" w:pos="451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id</w:t>
            </w:r>
            <w:r w:rsidRPr="74C48B8C">
              <w:rPr>
                <w:rFonts w:ascii="Times New Roman" w:eastAsia="Times New Roman" w:hAnsi="Times New Roman" w:cs="Times New Roman"/>
                <w:color w:val="0000FF"/>
                <w:lang w:val="en-GB"/>
              </w:rPr>
              <w:t>&gt;</w:t>
            </w:r>
          </w:p>
          <w:p w14:paraId="238C0CD2" w14:textId="3EC12DD7" w:rsidR="74C48B8C" w:rsidRDefault="74C48B8C" w:rsidP="001D6D2E">
            <w:pPr>
              <w:tabs>
                <w:tab w:val="left" w:pos="163"/>
                <w:tab w:val="left" w:pos="530"/>
                <w:tab w:val="left" w:pos="897"/>
                <w:tab w:val="left" w:pos="1236"/>
                <w:tab w:val="left" w:pos="1603"/>
                <w:tab w:val="left" w:pos="1956"/>
                <w:tab w:val="left" w:pos="2340"/>
                <w:tab w:val="left" w:pos="2703"/>
                <w:tab w:val="left" w:pos="3043"/>
                <w:tab w:val="left" w:pos="3420"/>
                <w:tab w:val="left" w:pos="3763"/>
                <w:tab w:val="left" w:pos="4171"/>
                <w:tab w:val="left" w:pos="451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device</w:t>
            </w:r>
            <w:r w:rsidRPr="74C48B8C">
              <w:rPr>
                <w:rFonts w:ascii="Times New Roman" w:eastAsia="Times New Roman" w:hAnsi="Times New Roman" w:cs="Times New Roman"/>
                <w:color w:val="0000FF"/>
                <w:lang w:val="en-GB"/>
              </w:rPr>
              <w:t>&gt;</w:t>
            </w:r>
          </w:p>
          <w:p w14:paraId="11F0A229" w14:textId="4CC5F6BA" w:rsidR="74C48B8C" w:rsidRDefault="74C48B8C" w:rsidP="001D6D2E">
            <w:pPr>
              <w:tabs>
                <w:tab w:val="left" w:pos="163"/>
                <w:tab w:val="left" w:pos="530"/>
                <w:tab w:val="left" w:pos="897"/>
                <w:tab w:val="left" w:pos="1236"/>
                <w:tab w:val="left" w:pos="1603"/>
                <w:tab w:val="left" w:pos="1956"/>
                <w:tab w:val="left" w:pos="2340"/>
                <w:tab w:val="left" w:pos="2703"/>
                <w:tab w:val="left" w:pos="3043"/>
                <w:tab w:val="left" w:pos="3420"/>
                <w:tab w:val="left" w:pos="3763"/>
                <w:tab w:val="left" w:pos="4171"/>
                <w:tab w:val="left" w:pos="451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receiver</w:t>
            </w:r>
            <w:r w:rsidRPr="74C48B8C">
              <w:rPr>
                <w:rFonts w:ascii="Times New Roman" w:eastAsia="Times New Roman" w:hAnsi="Times New Roman" w:cs="Times New Roman"/>
                <w:color w:val="0000FF"/>
                <w:lang w:val="en-GB"/>
              </w:rPr>
              <w:t>&gt;</w:t>
            </w:r>
          </w:p>
          <w:p w14:paraId="03915101" w14:textId="62C96A44" w:rsidR="74C48B8C" w:rsidRDefault="74C48B8C" w:rsidP="001D6D2E">
            <w:pPr>
              <w:tabs>
                <w:tab w:val="left" w:pos="163"/>
                <w:tab w:val="left" w:pos="530"/>
                <w:tab w:val="left" w:pos="897"/>
                <w:tab w:val="left" w:pos="1236"/>
                <w:tab w:val="left" w:pos="1603"/>
                <w:tab w:val="left" w:pos="1956"/>
                <w:tab w:val="left" w:pos="2340"/>
                <w:tab w:val="left" w:pos="2703"/>
                <w:tab w:val="left" w:pos="3043"/>
                <w:tab w:val="left" w:pos="3420"/>
                <w:tab w:val="left" w:pos="3763"/>
                <w:tab w:val="left" w:pos="4171"/>
                <w:tab w:val="left" w:pos="451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sender</w:t>
            </w:r>
            <w:r w:rsidRPr="74C48B8C">
              <w:rPr>
                <w:rFonts w:ascii="Times New Roman" w:eastAsia="Times New Roman" w:hAnsi="Times New Roman" w:cs="Times New Roman"/>
                <w:color w:val="0000FF"/>
                <w:lang w:val="en-GB"/>
              </w:rPr>
              <w:t>&gt;</w:t>
            </w:r>
          </w:p>
          <w:p w14:paraId="7CDB50D8" w14:textId="341315C3" w:rsidR="74C48B8C" w:rsidRDefault="74C48B8C" w:rsidP="001D6D2E">
            <w:pPr>
              <w:tabs>
                <w:tab w:val="left" w:pos="163"/>
                <w:tab w:val="left" w:pos="530"/>
                <w:tab w:val="left" w:pos="897"/>
                <w:tab w:val="left" w:pos="1236"/>
                <w:tab w:val="left" w:pos="1603"/>
                <w:tab w:val="left" w:pos="1956"/>
                <w:tab w:val="left" w:pos="2340"/>
                <w:tab w:val="left" w:pos="2703"/>
                <w:tab w:val="left" w:pos="3043"/>
                <w:tab w:val="left" w:pos="3420"/>
                <w:tab w:val="left" w:pos="3763"/>
                <w:tab w:val="left" w:pos="4171"/>
                <w:tab w:val="left" w:pos="451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device</w:t>
            </w:r>
            <w:r w:rsidRPr="74C48B8C">
              <w:rPr>
                <w:rFonts w:ascii="Times New Roman" w:eastAsia="Times New Roman" w:hAnsi="Times New Roman" w:cs="Times New Roman"/>
                <w:color w:val="FF0000"/>
                <w:lang w:val="en-GB"/>
              </w:rPr>
              <w:t xml:space="preserve"> classCode</w:t>
            </w:r>
            <w:r w:rsidRPr="74C48B8C">
              <w:rPr>
                <w:rFonts w:ascii="Times New Roman" w:eastAsia="Times New Roman" w:hAnsi="Times New Roman" w:cs="Times New Roman"/>
                <w:color w:val="0000FF"/>
                <w:lang w:val="en-GB"/>
              </w:rPr>
              <w:t>="</w:t>
            </w:r>
            <w:r w:rsidRPr="74C48B8C">
              <w:rPr>
                <w:rFonts w:ascii="Times New Roman" w:eastAsia="Times New Roman" w:hAnsi="Times New Roman" w:cs="Times New Roman"/>
                <w:color w:val="000000" w:themeColor="text1"/>
                <w:lang w:val="en-GB"/>
              </w:rPr>
              <w:t>DEV</w:t>
            </w:r>
            <w:r w:rsidRPr="74C48B8C">
              <w:rPr>
                <w:rFonts w:ascii="Times New Roman" w:eastAsia="Times New Roman" w:hAnsi="Times New Roman" w:cs="Times New Roman"/>
                <w:color w:val="0000FF"/>
                <w:lang w:val="en-GB"/>
              </w:rPr>
              <w:t>"</w:t>
            </w:r>
            <w:r w:rsidRPr="74C48B8C">
              <w:rPr>
                <w:rFonts w:ascii="Times New Roman" w:eastAsia="Times New Roman" w:hAnsi="Times New Roman" w:cs="Times New Roman"/>
                <w:color w:val="FF0000"/>
                <w:lang w:val="en-GB"/>
              </w:rPr>
              <w:t xml:space="preserve"> determinerCode</w:t>
            </w:r>
            <w:r w:rsidRPr="74C48B8C">
              <w:rPr>
                <w:rFonts w:ascii="Times New Roman" w:eastAsia="Times New Roman" w:hAnsi="Times New Roman" w:cs="Times New Roman"/>
                <w:color w:val="0000FF"/>
                <w:lang w:val="en-GB"/>
              </w:rPr>
              <w:t>="</w:t>
            </w:r>
            <w:r w:rsidRPr="74C48B8C">
              <w:rPr>
                <w:rFonts w:ascii="Times New Roman" w:eastAsia="Times New Roman" w:hAnsi="Times New Roman" w:cs="Times New Roman"/>
                <w:color w:val="000000" w:themeColor="text1"/>
                <w:lang w:val="en-GB"/>
              </w:rPr>
              <w:t>INSTANCE</w:t>
            </w:r>
            <w:r w:rsidRPr="74C48B8C">
              <w:rPr>
                <w:rFonts w:ascii="Times New Roman" w:eastAsia="Times New Roman" w:hAnsi="Times New Roman" w:cs="Times New Roman"/>
                <w:color w:val="0000FF"/>
                <w:lang w:val="en-GB"/>
              </w:rPr>
              <w:t>"&gt;</w:t>
            </w:r>
          </w:p>
          <w:p w14:paraId="674C5C5A" w14:textId="03861AA3" w:rsidR="74C48B8C" w:rsidRDefault="74C48B8C" w:rsidP="001D6D2E">
            <w:pPr>
              <w:tabs>
                <w:tab w:val="left" w:pos="163"/>
                <w:tab w:val="left" w:pos="530"/>
                <w:tab w:val="left" w:pos="897"/>
                <w:tab w:val="left" w:pos="1236"/>
                <w:tab w:val="left" w:pos="1603"/>
                <w:tab w:val="left" w:pos="1956"/>
                <w:tab w:val="left" w:pos="2340"/>
                <w:tab w:val="left" w:pos="2703"/>
                <w:tab w:val="left" w:pos="3043"/>
                <w:tab w:val="left" w:pos="3420"/>
                <w:tab w:val="left" w:pos="3763"/>
                <w:tab w:val="left" w:pos="4171"/>
                <w:tab w:val="left" w:pos="451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id</w:t>
            </w:r>
            <w:r w:rsidRPr="74C48B8C">
              <w:rPr>
                <w:rFonts w:ascii="Times New Roman" w:eastAsia="Times New Roman" w:hAnsi="Times New Roman" w:cs="Times New Roman"/>
                <w:color w:val="0000FF"/>
                <w:lang w:val="en-GB"/>
              </w:rPr>
              <w:t>/&gt;</w:t>
            </w:r>
          </w:p>
          <w:p w14:paraId="7A6862DA" w14:textId="4B31207E" w:rsidR="74C48B8C" w:rsidRDefault="74C48B8C" w:rsidP="001D6D2E">
            <w:pPr>
              <w:tabs>
                <w:tab w:val="left" w:pos="163"/>
                <w:tab w:val="left" w:pos="530"/>
                <w:tab w:val="left" w:pos="897"/>
                <w:tab w:val="left" w:pos="1236"/>
                <w:tab w:val="left" w:pos="1603"/>
                <w:tab w:val="left" w:pos="1956"/>
                <w:tab w:val="left" w:pos="2340"/>
                <w:tab w:val="left" w:pos="2703"/>
                <w:tab w:val="left" w:pos="3043"/>
                <w:tab w:val="left" w:pos="3420"/>
                <w:tab w:val="left" w:pos="3763"/>
                <w:tab w:val="left" w:pos="4171"/>
                <w:tab w:val="left" w:pos="451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device</w:t>
            </w:r>
            <w:r w:rsidRPr="74C48B8C">
              <w:rPr>
                <w:rFonts w:ascii="Times New Roman" w:eastAsia="Times New Roman" w:hAnsi="Times New Roman" w:cs="Times New Roman"/>
                <w:color w:val="0000FF"/>
                <w:lang w:val="en-GB"/>
              </w:rPr>
              <w:t>&gt;</w:t>
            </w:r>
          </w:p>
          <w:p w14:paraId="14DAB1F9" w14:textId="3AB2D03E" w:rsidR="74C48B8C" w:rsidRDefault="74C48B8C" w:rsidP="001D6D2E">
            <w:pPr>
              <w:tabs>
                <w:tab w:val="left" w:pos="163"/>
                <w:tab w:val="left" w:pos="360"/>
                <w:tab w:val="left" w:pos="530"/>
                <w:tab w:val="left" w:pos="720"/>
                <w:tab w:val="left" w:pos="897"/>
                <w:tab w:val="left" w:pos="1080"/>
                <w:tab w:val="left" w:pos="1236"/>
                <w:tab w:val="left" w:pos="1440"/>
                <w:tab w:val="left" w:pos="1603"/>
                <w:tab w:val="left" w:pos="1800"/>
                <w:tab w:val="left" w:pos="1956"/>
                <w:tab w:val="left" w:pos="2160"/>
                <w:tab w:val="left" w:pos="2340"/>
                <w:tab w:val="left" w:pos="2520"/>
                <w:tab w:val="left" w:pos="2703"/>
                <w:tab w:val="left" w:pos="2880"/>
                <w:tab w:val="left" w:pos="3043"/>
                <w:tab w:val="left" w:pos="3240"/>
                <w:tab w:val="left" w:pos="3420"/>
                <w:tab w:val="left" w:pos="3600"/>
                <w:tab w:val="left" w:pos="3763"/>
                <w:tab w:val="left" w:pos="3960"/>
                <w:tab w:val="left" w:pos="4171"/>
                <w:tab w:val="left" w:pos="4320"/>
                <w:tab w:val="left" w:pos="4510"/>
                <w:tab w:val="left" w:pos="4680"/>
                <w:tab w:val="left" w:pos="5040"/>
                <w:tab w:val="left" w:pos="5400"/>
                <w:tab w:val="left" w:pos="5760"/>
                <w:tab w:val="left" w:pos="6120"/>
                <w:tab w:val="left" w:pos="6480"/>
                <w:tab w:val="left" w:pos="6840"/>
                <w:tab w:val="left" w:pos="7200"/>
                <w:tab w:val="left" w:pos="7560"/>
                <w:tab w:val="left" w:pos="792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sender</w:t>
            </w:r>
            <w:r w:rsidRPr="74C48B8C">
              <w:rPr>
                <w:rFonts w:ascii="Times New Roman" w:eastAsia="Times New Roman" w:hAnsi="Times New Roman" w:cs="Times New Roman"/>
                <w:color w:val="0000FF"/>
                <w:lang w:val="en-GB"/>
              </w:rPr>
              <w:t>&gt;</w:t>
            </w:r>
          </w:p>
        </w:tc>
      </w:tr>
    </w:tbl>
    <w:p w14:paraId="7E089BFA" w14:textId="28A2EF84" w:rsidR="0DDA78EE" w:rsidRDefault="0DDA78EE">
      <w:r>
        <w:lastRenderedPageBreak/>
        <w:t xml:space="preserve"> </w:t>
      </w:r>
    </w:p>
    <w:p w14:paraId="1D6557C0" w14:textId="4E29B53A" w:rsidR="0DDA78EE" w:rsidRDefault="0DDA78EE">
      <w:r>
        <w:t xml:space="preserve"> </w:t>
      </w:r>
    </w:p>
    <w:p w14:paraId="28A96DF1" w14:textId="7881C3B5" w:rsidR="0DDA78EE" w:rsidRDefault="0DDA78EE" w:rsidP="001D6D2E">
      <w:pPr>
        <w:pStyle w:val="Listenabsatz"/>
        <w:numPr>
          <w:ilvl w:val="0"/>
          <w:numId w:val="17"/>
        </w:numPr>
        <w:rPr>
          <w:rFonts w:ascii="Times New Roman" w:eastAsia="Times New Roman" w:hAnsi="Times New Roman" w:cs="Times New Roman"/>
          <w:lang w:val="en-GB"/>
        </w:rPr>
      </w:pPr>
      <w:r w:rsidRPr="74C48B8C">
        <w:rPr>
          <w:rFonts w:ascii="Times New Roman" w:eastAsia="Times New Roman" w:hAnsi="Times New Roman" w:cs="Times New Roman"/>
          <w:b/>
          <w:bCs/>
          <w:i/>
          <w:iCs/>
          <w:lang w:val="en-GB"/>
        </w:rPr>
        <w:t>ITSVersion</w:t>
      </w:r>
      <w:r w:rsidRPr="74C48B8C">
        <w:rPr>
          <w:rFonts w:ascii="Times New Roman" w:eastAsia="Times New Roman" w:hAnsi="Times New Roman" w:cs="Times New Roman"/>
          <w:lang w:val="en-GB"/>
        </w:rPr>
        <w:t xml:space="preserve"> must provide the value of "XML_1.0"</w:t>
      </w:r>
    </w:p>
    <w:p w14:paraId="256DF0B7" w14:textId="49E95178" w:rsidR="0DDA78EE" w:rsidRDefault="0DDA78EE" w:rsidP="001D6D2E">
      <w:pPr>
        <w:pStyle w:val="Listenabsatz"/>
        <w:numPr>
          <w:ilvl w:val="0"/>
          <w:numId w:val="17"/>
        </w:numPr>
        <w:rPr>
          <w:rFonts w:ascii="Times New Roman" w:eastAsia="Times New Roman" w:hAnsi="Times New Roman" w:cs="Times New Roman"/>
          <w:lang w:val="en-GB"/>
        </w:rPr>
      </w:pPr>
      <w:r w:rsidRPr="74C48B8C">
        <w:rPr>
          <w:rFonts w:ascii="Times New Roman" w:eastAsia="Times New Roman" w:hAnsi="Times New Roman" w:cs="Times New Roman"/>
          <w:b/>
          <w:bCs/>
          <w:i/>
          <w:iCs/>
          <w:lang w:val="en-GB"/>
        </w:rPr>
        <w:t xml:space="preserve">xmlns </w:t>
      </w:r>
      <w:r w:rsidRPr="74C48B8C">
        <w:rPr>
          <w:rFonts w:ascii="Times New Roman" w:eastAsia="Times New Roman" w:hAnsi="Times New Roman" w:cs="Times New Roman"/>
          <w:lang w:val="en-GB"/>
        </w:rPr>
        <w:t>must have the value "urn:hl7-org:v3"</w:t>
      </w:r>
    </w:p>
    <w:p w14:paraId="5771C613" w14:textId="7837A5EF" w:rsidR="0DDA78EE" w:rsidRDefault="0DDA78EE" w:rsidP="001D6D2E">
      <w:pPr>
        <w:pStyle w:val="Listenabsatz"/>
        <w:numPr>
          <w:ilvl w:val="0"/>
          <w:numId w:val="17"/>
        </w:numPr>
        <w:rPr>
          <w:rFonts w:ascii="Times New Roman" w:eastAsia="Times New Roman" w:hAnsi="Times New Roman" w:cs="Times New Roman"/>
          <w:lang w:val="en-GB"/>
        </w:rPr>
      </w:pPr>
      <w:r w:rsidRPr="74C48B8C">
        <w:rPr>
          <w:rFonts w:ascii="Times New Roman" w:eastAsia="Times New Roman" w:hAnsi="Times New Roman" w:cs="Times New Roman"/>
          <w:b/>
          <w:bCs/>
          <w:i/>
          <w:iCs/>
          <w:lang w:val="en-GB"/>
        </w:rPr>
        <w:t>xmlns:xsi</w:t>
      </w:r>
      <w:r w:rsidRPr="74C48B8C">
        <w:rPr>
          <w:rFonts w:ascii="Times New Roman" w:eastAsia="Times New Roman" w:hAnsi="Times New Roman" w:cs="Times New Roman"/>
          <w:lang w:val="en-GB"/>
        </w:rPr>
        <w:t xml:space="preserve"> must have the value "</w:t>
      </w:r>
      <w:hyperlink r:id="rId27" w:history="1">
        <w:r w:rsidRPr="74C48B8C">
          <w:rPr>
            <w:rStyle w:val="Hyperlink"/>
            <w:rFonts w:ascii="Times New Roman" w:eastAsia="Times New Roman" w:hAnsi="Times New Roman" w:cs="Times New Roman"/>
            <w:lang w:val="en-GB"/>
          </w:rPr>
          <w:t>http://www.w3.org/2001/XMLSchema-instance</w:t>
        </w:r>
      </w:hyperlink>
      <w:r w:rsidRPr="74C48B8C">
        <w:rPr>
          <w:rFonts w:ascii="Times New Roman" w:eastAsia="Times New Roman" w:hAnsi="Times New Roman" w:cs="Times New Roman"/>
          <w:lang w:val="en-GB"/>
        </w:rPr>
        <w:t>"</w:t>
      </w:r>
    </w:p>
    <w:p w14:paraId="6D2CD13E" w14:textId="027FB810" w:rsidR="0DDA78EE" w:rsidRDefault="0DDA78EE" w:rsidP="001D6D2E">
      <w:pPr>
        <w:pStyle w:val="Listenabsatz"/>
        <w:numPr>
          <w:ilvl w:val="0"/>
          <w:numId w:val="17"/>
        </w:numPr>
        <w:rPr>
          <w:rFonts w:ascii="Times New Roman" w:eastAsia="Times New Roman" w:hAnsi="Times New Roman" w:cs="Times New Roman"/>
          <w:lang w:val="en-GB"/>
        </w:rPr>
      </w:pPr>
      <w:r w:rsidRPr="74C48B8C">
        <w:rPr>
          <w:rFonts w:ascii="Times New Roman" w:eastAsia="Times New Roman" w:hAnsi="Times New Roman" w:cs="Times New Roman"/>
          <w:b/>
          <w:bCs/>
          <w:i/>
          <w:iCs/>
          <w:lang w:val="en-GB"/>
        </w:rPr>
        <w:t>xsi:schemaLocation</w:t>
      </w:r>
      <w:r w:rsidRPr="74C48B8C">
        <w:rPr>
          <w:rFonts w:ascii="Times New Roman" w:eastAsia="Times New Roman" w:hAnsi="Times New Roman" w:cs="Times New Roman"/>
          <w:lang w:val="en-GB"/>
        </w:rPr>
        <w:t xml:space="preserve"> must reference the current interaction schema file i.e., xsi:schemaLocation=</w:t>
      </w:r>
    </w:p>
    <w:p w14:paraId="1456E529" w14:textId="1B6CACDE" w:rsidR="0DDA78EE" w:rsidRDefault="0DDA78EE" w:rsidP="001D6D2E">
      <w:pPr>
        <w:pStyle w:val="Listenabsatz"/>
        <w:numPr>
          <w:ilvl w:val="0"/>
          <w:numId w:val="17"/>
        </w:numPr>
        <w:rPr>
          <w:rFonts w:ascii="Times New Roman" w:eastAsia="Times New Roman" w:hAnsi="Times New Roman" w:cs="Times New Roman"/>
          <w:lang w:val="en-GB"/>
        </w:rPr>
      </w:pPr>
      <w:r w:rsidRPr="74C48B8C">
        <w:rPr>
          <w:rFonts w:ascii="Times New Roman" w:eastAsia="Times New Roman" w:hAnsi="Times New Roman" w:cs="Times New Roman"/>
          <w:b/>
          <w:bCs/>
          <w:i/>
          <w:iCs/>
          <w:lang w:val="en-GB"/>
        </w:rPr>
        <w:t>receiver@typeCode</w:t>
      </w:r>
      <w:r w:rsidRPr="74C48B8C">
        <w:rPr>
          <w:rFonts w:ascii="Times New Roman" w:eastAsia="Times New Roman" w:hAnsi="Times New Roman" w:cs="Times New Roman"/>
          <w:lang w:val="en-GB"/>
        </w:rPr>
        <w:t xml:space="preserve"> has a fixed value of "RCV" and it does not need to be included in the message.</w:t>
      </w:r>
    </w:p>
    <w:p w14:paraId="001002D8" w14:textId="59A88F15" w:rsidR="0DDA78EE" w:rsidRDefault="0DDA78EE" w:rsidP="001D6D2E">
      <w:pPr>
        <w:pStyle w:val="Listenabsatz"/>
        <w:numPr>
          <w:ilvl w:val="0"/>
          <w:numId w:val="17"/>
        </w:numPr>
        <w:rPr>
          <w:rFonts w:ascii="Times New Roman" w:eastAsia="Times New Roman" w:hAnsi="Times New Roman" w:cs="Times New Roman"/>
          <w:lang w:val="en-GB"/>
        </w:rPr>
      </w:pPr>
      <w:r w:rsidRPr="74C48B8C">
        <w:rPr>
          <w:rFonts w:ascii="Times New Roman" w:eastAsia="Times New Roman" w:hAnsi="Times New Roman" w:cs="Times New Roman"/>
          <w:b/>
          <w:bCs/>
          <w:i/>
          <w:iCs/>
          <w:lang w:val="en-GB"/>
        </w:rPr>
        <w:t>receiver.device@classCode</w:t>
      </w:r>
      <w:r w:rsidRPr="74C48B8C">
        <w:rPr>
          <w:rFonts w:ascii="Times New Roman" w:eastAsia="Times New Roman" w:hAnsi="Times New Roman" w:cs="Times New Roman"/>
          <w:lang w:val="en-GB"/>
        </w:rPr>
        <w:t xml:space="preserve"> must have a value of "DEV"</w:t>
      </w:r>
    </w:p>
    <w:p w14:paraId="769EABD7" w14:textId="57DA463A" w:rsidR="0DDA78EE" w:rsidRDefault="0DDA78EE" w:rsidP="001D6D2E">
      <w:pPr>
        <w:pStyle w:val="Listenabsatz"/>
        <w:numPr>
          <w:ilvl w:val="0"/>
          <w:numId w:val="17"/>
        </w:numPr>
        <w:rPr>
          <w:rFonts w:ascii="Times New Roman" w:eastAsia="Times New Roman" w:hAnsi="Times New Roman" w:cs="Times New Roman"/>
          <w:lang w:val="en-GB"/>
        </w:rPr>
      </w:pPr>
      <w:r w:rsidRPr="74C48B8C">
        <w:rPr>
          <w:rFonts w:ascii="Times New Roman" w:eastAsia="Times New Roman" w:hAnsi="Times New Roman" w:cs="Times New Roman"/>
          <w:b/>
          <w:bCs/>
          <w:i/>
          <w:iCs/>
          <w:lang w:val="en-GB"/>
        </w:rPr>
        <w:t>receiver.device@determinerCode</w:t>
      </w:r>
      <w:r w:rsidRPr="74C48B8C">
        <w:rPr>
          <w:rFonts w:ascii="Times New Roman" w:eastAsia="Times New Roman" w:hAnsi="Times New Roman" w:cs="Times New Roman"/>
          <w:lang w:val="en-GB"/>
        </w:rPr>
        <w:t xml:space="preserve"> must have a value of "INSTANCE"</w:t>
      </w:r>
    </w:p>
    <w:p w14:paraId="0E5DFEE5" w14:textId="59ABFCA0" w:rsidR="0DDA78EE" w:rsidRDefault="0DDA78EE" w:rsidP="001D6D2E">
      <w:pPr>
        <w:pStyle w:val="Listenabsatz"/>
        <w:numPr>
          <w:ilvl w:val="0"/>
          <w:numId w:val="17"/>
        </w:numPr>
        <w:rPr>
          <w:rFonts w:ascii="Times New Roman" w:eastAsia="Times New Roman" w:hAnsi="Times New Roman" w:cs="Times New Roman"/>
          <w:lang w:val="en-GB"/>
        </w:rPr>
      </w:pPr>
      <w:r w:rsidRPr="74C48B8C">
        <w:rPr>
          <w:rFonts w:ascii="Times New Roman" w:eastAsia="Times New Roman" w:hAnsi="Times New Roman" w:cs="Times New Roman"/>
          <w:lang w:val="en-GB"/>
        </w:rPr>
        <w:t>Include two</w:t>
      </w:r>
      <w:r w:rsidRPr="74C48B8C">
        <w:rPr>
          <w:rFonts w:ascii="Times New Roman" w:eastAsia="Times New Roman" w:hAnsi="Times New Roman" w:cs="Times New Roman"/>
          <w:b/>
          <w:bCs/>
          <w:i/>
          <w:iCs/>
          <w:lang w:val="en-GB"/>
        </w:rPr>
        <w:t xml:space="preserve"> id.item </w:t>
      </w:r>
      <w:r w:rsidRPr="74C48B8C">
        <w:rPr>
          <w:rFonts w:ascii="Times New Roman" w:eastAsia="Times New Roman" w:hAnsi="Times New Roman" w:cs="Times New Roman"/>
          <w:lang w:val="en-GB"/>
        </w:rPr>
        <w:t>elements with the following information:</w:t>
      </w:r>
    </w:p>
    <w:p w14:paraId="3CECA861" w14:textId="320837BB" w:rsidR="0DDA78EE" w:rsidRDefault="0DDA78EE" w:rsidP="001D6D2E">
      <w:pPr>
        <w:pStyle w:val="Listenabsatz"/>
        <w:numPr>
          <w:ilvl w:val="1"/>
          <w:numId w:val="17"/>
        </w:numPr>
        <w:rPr>
          <w:rFonts w:ascii="Times New Roman" w:eastAsia="Times New Roman" w:hAnsi="Times New Roman" w:cs="Times New Roman"/>
          <w:lang w:val="en-GB"/>
        </w:rPr>
      </w:pPr>
      <w:r w:rsidRPr="74C48B8C">
        <w:rPr>
          <w:rFonts w:ascii="Times New Roman" w:eastAsia="Times New Roman" w:hAnsi="Times New Roman" w:cs="Times New Roman"/>
          <w:b/>
          <w:bCs/>
          <w:i/>
          <w:iCs/>
          <w:lang w:val="en-GB"/>
        </w:rPr>
        <w:t xml:space="preserve">receiver.device.id.item@root </w:t>
      </w:r>
      <w:r w:rsidRPr="74C48B8C">
        <w:rPr>
          <w:rFonts w:ascii="Times New Roman" w:eastAsia="Times New Roman" w:hAnsi="Times New Roman" w:cs="Times New Roman"/>
          <w:lang w:val="en-GB"/>
        </w:rPr>
        <w:t>should indicate the OID of the ICH eCTD v4.0 Implementation Guide or the Regional/Module 1 Implementation Guide used to create the message.</w:t>
      </w:r>
    </w:p>
    <w:p w14:paraId="22815227" w14:textId="61D4A3EF" w:rsidR="0DDA78EE" w:rsidRDefault="0DDA78EE" w:rsidP="001D6D2E">
      <w:pPr>
        <w:pStyle w:val="Listenabsatz"/>
        <w:numPr>
          <w:ilvl w:val="1"/>
          <w:numId w:val="17"/>
        </w:numPr>
        <w:rPr>
          <w:rFonts w:ascii="Times New Roman" w:eastAsia="Times New Roman" w:hAnsi="Times New Roman" w:cs="Times New Roman"/>
          <w:lang w:val="en-GB"/>
        </w:rPr>
      </w:pPr>
      <w:r w:rsidRPr="74C48B8C">
        <w:rPr>
          <w:rFonts w:ascii="Times New Roman" w:eastAsia="Times New Roman" w:hAnsi="Times New Roman" w:cs="Times New Roman"/>
          <w:b/>
          <w:bCs/>
          <w:i/>
          <w:iCs/>
          <w:lang w:val="en-GB"/>
        </w:rPr>
        <w:t xml:space="preserve">receiver.device.id.item@identifierName </w:t>
      </w:r>
      <w:r w:rsidRPr="74C48B8C">
        <w:rPr>
          <w:rFonts w:ascii="Times New Roman" w:eastAsia="Times New Roman" w:hAnsi="Times New Roman" w:cs="Times New Roman"/>
          <w:lang w:val="en-GB"/>
        </w:rPr>
        <w:t>should indicate the version name of the ICH eCTD v4.0 Implementation Guide or the Regional/Module 1 Implementation Guide used to create the message.  This value can be used to indicate the version number of the IG, but will not be used by the Regulatory Authority.</w:t>
      </w:r>
    </w:p>
    <w:p w14:paraId="7BD8869F" w14:textId="6F8D2270" w:rsidR="0DDA78EE" w:rsidRDefault="0DDA78EE" w:rsidP="001D6D2E">
      <w:pPr>
        <w:pStyle w:val="Listenabsatz"/>
        <w:numPr>
          <w:ilvl w:val="0"/>
          <w:numId w:val="17"/>
        </w:numPr>
        <w:rPr>
          <w:rFonts w:ascii="Times New Roman" w:eastAsia="Times New Roman" w:hAnsi="Times New Roman" w:cs="Times New Roman"/>
          <w:lang w:val="en-GB"/>
        </w:rPr>
      </w:pPr>
      <w:r w:rsidRPr="74C48B8C">
        <w:rPr>
          <w:rFonts w:ascii="Times New Roman" w:eastAsia="Times New Roman" w:hAnsi="Times New Roman" w:cs="Times New Roman"/>
          <w:b/>
          <w:bCs/>
          <w:i/>
          <w:iCs/>
          <w:lang w:val="en-GB"/>
        </w:rPr>
        <w:t>sender@typeCode</w:t>
      </w:r>
      <w:r w:rsidRPr="74C48B8C">
        <w:rPr>
          <w:rFonts w:ascii="Times New Roman" w:eastAsia="Times New Roman" w:hAnsi="Times New Roman" w:cs="Times New Roman"/>
          <w:lang w:val="en-GB"/>
        </w:rPr>
        <w:t xml:space="preserve">  has a fixed value of "SND" and it does not need to be included in the message</w:t>
      </w:r>
    </w:p>
    <w:p w14:paraId="3302F20E" w14:textId="6C46FD28" w:rsidR="0DDA78EE" w:rsidRDefault="0DDA78EE" w:rsidP="001D6D2E">
      <w:pPr>
        <w:pStyle w:val="Listenabsatz"/>
        <w:numPr>
          <w:ilvl w:val="0"/>
          <w:numId w:val="17"/>
        </w:numPr>
        <w:rPr>
          <w:rFonts w:ascii="Times New Roman" w:eastAsia="Times New Roman" w:hAnsi="Times New Roman" w:cs="Times New Roman"/>
          <w:lang w:val="en-GB"/>
        </w:rPr>
      </w:pPr>
      <w:r w:rsidRPr="74C48B8C">
        <w:rPr>
          <w:rFonts w:ascii="Times New Roman" w:eastAsia="Times New Roman" w:hAnsi="Times New Roman" w:cs="Times New Roman"/>
          <w:b/>
          <w:bCs/>
          <w:i/>
          <w:iCs/>
          <w:lang w:val="en-GB"/>
        </w:rPr>
        <w:t>sender.device@classCode</w:t>
      </w:r>
      <w:r w:rsidRPr="74C48B8C">
        <w:rPr>
          <w:rFonts w:ascii="Times New Roman" w:eastAsia="Times New Roman" w:hAnsi="Times New Roman" w:cs="Times New Roman"/>
          <w:lang w:val="en-GB"/>
        </w:rPr>
        <w:t xml:space="preserve"> must have a value of "DEV"</w:t>
      </w:r>
    </w:p>
    <w:p w14:paraId="4301CD17" w14:textId="1E9E73E4" w:rsidR="0DDA78EE" w:rsidRDefault="0DDA78EE" w:rsidP="001D6D2E">
      <w:pPr>
        <w:pStyle w:val="Listenabsatz"/>
        <w:numPr>
          <w:ilvl w:val="0"/>
          <w:numId w:val="17"/>
        </w:numPr>
        <w:rPr>
          <w:rFonts w:ascii="Times New Roman" w:eastAsia="Times New Roman" w:hAnsi="Times New Roman" w:cs="Times New Roman"/>
          <w:lang w:val="en-GB"/>
        </w:rPr>
      </w:pPr>
      <w:r w:rsidRPr="74C48B8C">
        <w:rPr>
          <w:rFonts w:ascii="Times New Roman" w:eastAsia="Times New Roman" w:hAnsi="Times New Roman" w:cs="Times New Roman"/>
          <w:b/>
          <w:bCs/>
          <w:i/>
          <w:iCs/>
          <w:lang w:val="en-GB"/>
        </w:rPr>
        <w:t>sender.device@determinerCode</w:t>
      </w:r>
      <w:r w:rsidRPr="74C48B8C">
        <w:rPr>
          <w:rFonts w:ascii="Times New Roman" w:eastAsia="Times New Roman" w:hAnsi="Times New Roman" w:cs="Times New Roman"/>
          <w:lang w:val="en-GB"/>
        </w:rPr>
        <w:t xml:space="preserve"> must have a value of "INSTANCE"</w:t>
      </w:r>
    </w:p>
    <w:p w14:paraId="376A161E" w14:textId="2F0D704A" w:rsidR="74C48B8C" w:rsidRDefault="74C48B8C" w:rsidP="74C48B8C">
      <w:pPr>
        <w:tabs>
          <w:tab w:val="left" w:pos="142"/>
          <w:tab w:val="left" w:pos="284"/>
          <w:tab w:val="left" w:pos="426"/>
          <w:tab w:val="left" w:pos="567"/>
          <w:tab w:val="left" w:pos="1701"/>
        </w:tabs>
        <w:spacing w:line="240" w:lineRule="auto"/>
        <w:rPr>
          <w:rStyle w:val="block"/>
          <w:color w:val="0000FF"/>
          <w:lang w:val="en-GB"/>
        </w:rPr>
      </w:pPr>
    </w:p>
    <w:p w14:paraId="335EAE61" w14:textId="77777777" w:rsidR="004D293E" w:rsidRPr="003E279D" w:rsidRDefault="004D293E" w:rsidP="004D293E">
      <w:pPr>
        <w:pStyle w:val="TextTi12"/>
        <w:rPr>
          <w:lang w:val="en-GB"/>
        </w:rPr>
      </w:pPr>
    </w:p>
    <w:p w14:paraId="05729360" w14:textId="6F6EA97E" w:rsidR="0447B4D5" w:rsidRDefault="6A9AA5E4" w:rsidP="001D6D2E">
      <w:pPr>
        <w:pStyle w:val="berschrift3"/>
        <w:rPr>
          <w:lang w:val="en-GB"/>
        </w:rPr>
      </w:pPr>
      <w:r w:rsidRPr="74C48B8C">
        <w:rPr>
          <w:lang w:val="en-GB"/>
        </w:rPr>
        <w:t>XML Sample</w:t>
      </w:r>
    </w:p>
    <w:p w14:paraId="4913DFF4" w14:textId="02860727" w:rsidR="538343CD" w:rsidRDefault="531E3ECC" w:rsidP="001D6D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id</w:t>
      </w:r>
      <w:r w:rsidRPr="74C48B8C">
        <w:rPr>
          <w:rFonts w:ascii="Times New Roman" w:eastAsia="Times New Roman" w:hAnsi="Times New Roman" w:cs="Times New Roman"/>
          <w:color w:val="0000FF"/>
          <w:lang w:val="en-GB"/>
        </w:rPr>
        <w:t>/&gt;</w:t>
      </w:r>
    </w:p>
    <w:p w14:paraId="257379F6" w14:textId="4B0E26E2" w:rsidR="538343CD" w:rsidRDefault="531E3ECC" w:rsidP="001D6D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creationTime</w:t>
      </w:r>
      <w:r w:rsidRPr="74C48B8C">
        <w:rPr>
          <w:rFonts w:ascii="Times New Roman" w:eastAsia="Times New Roman" w:hAnsi="Times New Roman" w:cs="Times New Roman"/>
          <w:color w:val="0000FF"/>
          <w:lang w:val="en-GB"/>
        </w:rPr>
        <w:t>/&gt;</w:t>
      </w:r>
    </w:p>
    <w:p w14:paraId="59D0FB3B" w14:textId="70F50C0D" w:rsidR="538343CD" w:rsidRDefault="531E3ECC" w:rsidP="001D6D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interactionId</w:t>
      </w:r>
      <w:r w:rsidRPr="74C48B8C">
        <w:rPr>
          <w:rFonts w:ascii="Times New Roman" w:eastAsia="Times New Roman" w:hAnsi="Times New Roman" w:cs="Times New Roman"/>
          <w:color w:val="0000FF"/>
          <w:lang w:val="en-GB"/>
        </w:rPr>
        <w:t>/&gt;control</w:t>
      </w:r>
    </w:p>
    <w:p w14:paraId="00320C2A" w14:textId="497892DA" w:rsidR="538343CD" w:rsidRDefault="531E3ECC" w:rsidP="001D6D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processingCode</w:t>
      </w:r>
      <w:r w:rsidRPr="74C48B8C">
        <w:rPr>
          <w:rFonts w:ascii="Times New Roman" w:eastAsia="Times New Roman" w:hAnsi="Times New Roman" w:cs="Times New Roman"/>
          <w:color w:val="0000FF"/>
          <w:lang w:val="en-GB"/>
        </w:rPr>
        <w:t>/&gt;</w:t>
      </w:r>
    </w:p>
    <w:p w14:paraId="5F27466C" w14:textId="6C0DE9E6" w:rsidR="538343CD" w:rsidRDefault="531E3ECC" w:rsidP="001D6D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processingModeCode</w:t>
      </w:r>
      <w:r w:rsidRPr="74C48B8C">
        <w:rPr>
          <w:rFonts w:ascii="Times New Roman" w:eastAsia="Times New Roman" w:hAnsi="Times New Roman" w:cs="Times New Roman"/>
          <w:color w:val="0000FF"/>
          <w:lang w:val="en-GB"/>
        </w:rPr>
        <w:t>/&gt;</w:t>
      </w:r>
    </w:p>
    <w:p w14:paraId="57B2A66E" w14:textId="184D180D" w:rsidR="538343CD" w:rsidRDefault="531E3ECC" w:rsidP="001D6D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rPr>
          <w:rFonts w:ascii="Times New Roman" w:eastAsia="Times New Roman" w:hAnsi="Times New Roman" w:cs="Times New Roman"/>
          <w:color w:val="0000FF"/>
          <w:lang w:val="fr-CH"/>
        </w:rPr>
      </w:pPr>
      <w:r w:rsidRPr="74C48B8C">
        <w:rPr>
          <w:rFonts w:ascii="Times New Roman" w:eastAsia="Times New Roman" w:hAnsi="Times New Roman" w:cs="Times New Roman"/>
          <w:color w:val="0000FF"/>
          <w:lang w:val="fr-CH"/>
        </w:rPr>
        <w:t>&lt;</w:t>
      </w:r>
      <w:r w:rsidRPr="74C48B8C">
        <w:rPr>
          <w:rFonts w:ascii="Times New Roman" w:eastAsia="Times New Roman" w:hAnsi="Times New Roman" w:cs="Times New Roman"/>
          <w:color w:val="800000"/>
          <w:lang w:val="fr-CH"/>
        </w:rPr>
        <w:t>acceptAckCode</w:t>
      </w:r>
      <w:r w:rsidRPr="74C48B8C">
        <w:rPr>
          <w:rFonts w:ascii="Times New Roman" w:eastAsia="Times New Roman" w:hAnsi="Times New Roman" w:cs="Times New Roman"/>
          <w:color w:val="0000FF"/>
          <w:lang w:val="fr-CH"/>
        </w:rPr>
        <w:t>/&gt;</w:t>
      </w:r>
    </w:p>
    <w:p w14:paraId="51DA34D5" w14:textId="265E3F71" w:rsidR="538343CD" w:rsidRDefault="531E3ECC" w:rsidP="001D6D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rPr>
          <w:rFonts w:ascii="Times New Roman" w:eastAsia="Times New Roman" w:hAnsi="Times New Roman" w:cs="Times New Roman"/>
          <w:color w:val="0000FF"/>
          <w:lang w:val="fr-CH"/>
        </w:rPr>
      </w:pPr>
      <w:r w:rsidRPr="74C48B8C">
        <w:rPr>
          <w:rFonts w:ascii="Times New Roman" w:eastAsia="Times New Roman" w:hAnsi="Times New Roman" w:cs="Times New Roman"/>
          <w:color w:val="0000FF"/>
          <w:lang w:val="fr-CH"/>
        </w:rPr>
        <w:t>&lt;</w:t>
      </w:r>
      <w:r w:rsidRPr="74C48B8C">
        <w:rPr>
          <w:rFonts w:ascii="Times New Roman" w:eastAsia="Times New Roman" w:hAnsi="Times New Roman" w:cs="Times New Roman"/>
          <w:color w:val="800000"/>
          <w:lang w:val="fr-CH"/>
        </w:rPr>
        <w:t>receiver</w:t>
      </w:r>
      <w:r w:rsidRPr="74C48B8C">
        <w:rPr>
          <w:rFonts w:ascii="Times New Roman" w:eastAsia="Times New Roman" w:hAnsi="Times New Roman" w:cs="Times New Roman"/>
          <w:color w:val="0000FF"/>
          <w:lang w:val="fr-CH"/>
        </w:rPr>
        <w:t>&gt;</w:t>
      </w:r>
    </w:p>
    <w:p w14:paraId="297B377D" w14:textId="55DFD561" w:rsidR="538343CD" w:rsidRDefault="531E3ECC" w:rsidP="001D6D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rPr>
          <w:rFonts w:ascii="Times New Roman" w:eastAsia="Times New Roman" w:hAnsi="Times New Roman" w:cs="Times New Roman"/>
          <w:color w:val="0000FF"/>
          <w:lang w:val="fr-CH"/>
        </w:rPr>
      </w:pPr>
      <w:r w:rsidRPr="74C48B8C">
        <w:rPr>
          <w:rFonts w:ascii="Times New Roman" w:eastAsia="Times New Roman" w:hAnsi="Times New Roman" w:cs="Times New Roman"/>
          <w:color w:val="0000FF"/>
          <w:lang w:val="fr-CH"/>
        </w:rPr>
        <w:t>&lt;</w:t>
      </w:r>
      <w:r w:rsidRPr="74C48B8C">
        <w:rPr>
          <w:rFonts w:ascii="Times New Roman" w:eastAsia="Times New Roman" w:hAnsi="Times New Roman" w:cs="Times New Roman"/>
          <w:color w:val="800000"/>
          <w:lang w:val="fr-CH"/>
        </w:rPr>
        <w:t>device</w:t>
      </w:r>
      <w:r w:rsidRPr="74C48B8C">
        <w:rPr>
          <w:rFonts w:ascii="Times New Roman" w:eastAsia="Times New Roman" w:hAnsi="Times New Roman" w:cs="Times New Roman"/>
          <w:color w:val="FF0000"/>
          <w:lang w:val="fr-CH"/>
        </w:rPr>
        <w:t xml:space="preserve"> classCode</w:t>
      </w:r>
      <w:r w:rsidRPr="74C48B8C">
        <w:rPr>
          <w:rFonts w:ascii="Times New Roman" w:eastAsia="Times New Roman" w:hAnsi="Times New Roman" w:cs="Times New Roman"/>
          <w:color w:val="0000FF"/>
          <w:lang w:val="fr-CH"/>
        </w:rPr>
        <w:t>="</w:t>
      </w:r>
      <w:r w:rsidRPr="74C48B8C">
        <w:rPr>
          <w:rFonts w:ascii="Times New Roman" w:eastAsia="Times New Roman" w:hAnsi="Times New Roman" w:cs="Times New Roman"/>
          <w:color w:val="000000" w:themeColor="text1"/>
          <w:lang w:val="fr-CH"/>
        </w:rPr>
        <w:t>DEV</w:t>
      </w:r>
      <w:r w:rsidRPr="74C48B8C">
        <w:rPr>
          <w:rFonts w:ascii="Times New Roman" w:eastAsia="Times New Roman" w:hAnsi="Times New Roman" w:cs="Times New Roman"/>
          <w:color w:val="0000FF"/>
          <w:lang w:val="fr-CH"/>
        </w:rPr>
        <w:t>"</w:t>
      </w:r>
      <w:r w:rsidRPr="74C48B8C">
        <w:rPr>
          <w:rFonts w:ascii="Times New Roman" w:eastAsia="Times New Roman" w:hAnsi="Times New Roman" w:cs="Times New Roman"/>
          <w:color w:val="FF0000"/>
          <w:lang w:val="fr-CH"/>
        </w:rPr>
        <w:t xml:space="preserve"> determinerCode</w:t>
      </w:r>
      <w:r w:rsidRPr="74C48B8C">
        <w:rPr>
          <w:rFonts w:ascii="Times New Roman" w:eastAsia="Times New Roman" w:hAnsi="Times New Roman" w:cs="Times New Roman"/>
          <w:color w:val="0000FF"/>
          <w:lang w:val="fr-CH"/>
        </w:rPr>
        <w:t>="</w:t>
      </w:r>
      <w:r w:rsidRPr="74C48B8C">
        <w:rPr>
          <w:rFonts w:ascii="Times New Roman" w:eastAsia="Times New Roman" w:hAnsi="Times New Roman" w:cs="Times New Roman"/>
          <w:color w:val="000000" w:themeColor="text1"/>
          <w:lang w:val="fr-CH"/>
        </w:rPr>
        <w:t>INSTANCE</w:t>
      </w:r>
      <w:r w:rsidRPr="74C48B8C">
        <w:rPr>
          <w:rFonts w:ascii="Times New Roman" w:eastAsia="Times New Roman" w:hAnsi="Times New Roman" w:cs="Times New Roman"/>
          <w:color w:val="0000FF"/>
          <w:lang w:val="fr-CH"/>
        </w:rPr>
        <w:t>"&gt;</w:t>
      </w:r>
    </w:p>
    <w:p w14:paraId="5102FA80" w14:textId="50F4AC64" w:rsidR="538343CD" w:rsidRPr="001D6D2E" w:rsidRDefault="531E3ECC" w:rsidP="001D6D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rPr>
          <w:rFonts w:ascii="Times New Roman" w:eastAsia="Times New Roman" w:hAnsi="Times New Roman" w:cs="Times New Roman"/>
          <w:color w:val="0000FF"/>
          <w:lang w:val="en-GB"/>
        </w:rPr>
      </w:pPr>
      <w:r w:rsidRPr="001D6D2E">
        <w:rPr>
          <w:rFonts w:ascii="Times New Roman" w:eastAsia="Times New Roman" w:hAnsi="Times New Roman" w:cs="Times New Roman"/>
          <w:color w:val="0000FF"/>
          <w:lang w:val="en-GB"/>
        </w:rPr>
        <w:t>&lt;</w:t>
      </w:r>
      <w:r w:rsidRPr="001D6D2E">
        <w:rPr>
          <w:rFonts w:ascii="Times New Roman" w:eastAsia="Times New Roman" w:hAnsi="Times New Roman" w:cs="Times New Roman"/>
          <w:color w:val="800000"/>
          <w:lang w:val="en-GB"/>
        </w:rPr>
        <w:t>id</w:t>
      </w:r>
      <w:r w:rsidRPr="001D6D2E">
        <w:rPr>
          <w:rFonts w:ascii="Times New Roman" w:eastAsia="Times New Roman" w:hAnsi="Times New Roman" w:cs="Times New Roman"/>
          <w:color w:val="0000FF"/>
          <w:lang w:val="en-GB"/>
        </w:rPr>
        <w:t>&gt;</w:t>
      </w:r>
    </w:p>
    <w:p w14:paraId="06484D7D" w14:textId="04B5AE90" w:rsidR="538343CD" w:rsidRPr="001D6D2E" w:rsidRDefault="531E3ECC" w:rsidP="001D6D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rPr>
          <w:rFonts w:ascii="Times New Roman" w:eastAsia="Times New Roman" w:hAnsi="Times New Roman" w:cs="Times New Roman"/>
          <w:color w:val="0000FF"/>
          <w:lang w:val="en-GB"/>
        </w:rPr>
      </w:pPr>
      <w:r w:rsidRPr="001D6D2E">
        <w:rPr>
          <w:rFonts w:ascii="Times New Roman" w:eastAsia="Times New Roman" w:hAnsi="Times New Roman" w:cs="Times New Roman"/>
          <w:color w:val="000000" w:themeColor="text1"/>
          <w:lang w:val="en-GB"/>
        </w:rPr>
        <w:t xml:space="preserve">   </w:t>
      </w:r>
      <w:r w:rsidRPr="001D6D2E">
        <w:rPr>
          <w:rFonts w:ascii="Times New Roman" w:eastAsia="Times New Roman" w:hAnsi="Times New Roman" w:cs="Times New Roman"/>
          <w:color w:val="0000FF"/>
          <w:lang w:val="en-GB"/>
        </w:rPr>
        <w:t>&lt;</w:t>
      </w:r>
      <w:r w:rsidRPr="001D6D2E">
        <w:rPr>
          <w:rFonts w:ascii="Times New Roman" w:eastAsia="Times New Roman" w:hAnsi="Times New Roman" w:cs="Times New Roman"/>
          <w:color w:val="800000"/>
          <w:lang w:val="en-GB"/>
        </w:rPr>
        <w:t>item</w:t>
      </w:r>
      <w:r w:rsidRPr="001D6D2E">
        <w:rPr>
          <w:rFonts w:ascii="Times New Roman" w:eastAsia="Times New Roman" w:hAnsi="Times New Roman" w:cs="Times New Roman"/>
          <w:color w:val="FF0000"/>
          <w:lang w:val="en-GB"/>
        </w:rPr>
        <w:t xml:space="preserve"> root</w:t>
      </w:r>
      <w:r w:rsidRPr="001D6D2E">
        <w:rPr>
          <w:rFonts w:ascii="Times New Roman" w:eastAsia="Times New Roman" w:hAnsi="Times New Roman" w:cs="Times New Roman"/>
          <w:color w:val="0000FF"/>
          <w:lang w:val="en-GB"/>
        </w:rPr>
        <w:t>="</w:t>
      </w:r>
      <w:r w:rsidRPr="001D6D2E">
        <w:rPr>
          <w:rFonts w:ascii="Times New Roman" w:eastAsia="Times New Roman" w:hAnsi="Times New Roman" w:cs="Times New Roman"/>
          <w:color w:val="000000" w:themeColor="text1"/>
          <w:lang w:val="en-GB"/>
        </w:rPr>
        <w:t>2.16.840.1.113883.3.989.2.2.1.11.4</w:t>
      </w:r>
      <w:r w:rsidRPr="001D6D2E">
        <w:rPr>
          <w:rFonts w:ascii="Times New Roman" w:eastAsia="Times New Roman" w:hAnsi="Times New Roman" w:cs="Times New Roman"/>
          <w:color w:val="0000FF"/>
          <w:lang w:val="en-GB"/>
        </w:rPr>
        <w:t>"</w:t>
      </w:r>
      <w:r w:rsidRPr="001D6D2E">
        <w:rPr>
          <w:rFonts w:ascii="Times New Roman" w:eastAsia="Times New Roman" w:hAnsi="Times New Roman" w:cs="Times New Roman"/>
          <w:color w:val="FF0000"/>
          <w:lang w:val="en-GB"/>
        </w:rPr>
        <w:t xml:space="preserve"> identifierName</w:t>
      </w:r>
      <w:r w:rsidRPr="001D6D2E">
        <w:rPr>
          <w:rFonts w:ascii="Times New Roman" w:eastAsia="Times New Roman" w:hAnsi="Times New Roman" w:cs="Times New Roman"/>
          <w:color w:val="0000FF"/>
          <w:lang w:val="en-GB"/>
        </w:rPr>
        <w:t>="</w:t>
      </w:r>
      <w:r w:rsidRPr="001D6D2E">
        <w:rPr>
          <w:rFonts w:ascii="Times New Roman" w:eastAsia="Times New Roman" w:hAnsi="Times New Roman" w:cs="Times New Roman"/>
          <w:color w:val="000000" w:themeColor="text1"/>
          <w:lang w:val="en-GB"/>
        </w:rPr>
        <w:t>ICH eCTD v4.0 IG v1.5</w:t>
      </w:r>
      <w:r w:rsidRPr="001D6D2E">
        <w:rPr>
          <w:rFonts w:ascii="Times New Roman" w:eastAsia="Times New Roman" w:hAnsi="Times New Roman" w:cs="Times New Roman"/>
          <w:color w:val="0000FF"/>
          <w:lang w:val="en-GB"/>
        </w:rPr>
        <w:t>"/&gt;</w:t>
      </w:r>
    </w:p>
    <w:p w14:paraId="198D5F93" w14:textId="237C3AC8" w:rsidR="538343CD" w:rsidRDefault="531E3ECC" w:rsidP="001D6D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rPr>
          <w:rFonts w:ascii="Times New Roman" w:eastAsia="Times New Roman" w:hAnsi="Times New Roman" w:cs="Times New Roman"/>
          <w:color w:val="0000FF"/>
          <w:lang w:val="en-GB"/>
        </w:rPr>
      </w:pPr>
      <w:r w:rsidRPr="001D6D2E">
        <w:rPr>
          <w:rFonts w:ascii="Times New Roman" w:eastAsia="Times New Roman" w:hAnsi="Times New Roman" w:cs="Times New Roman"/>
          <w:color w:val="000000" w:themeColor="text1"/>
          <w:lang w:val="en-GB"/>
        </w:rPr>
        <w:t xml:space="preserve">   </w:t>
      </w:r>
      <w:r w:rsidRPr="4C8F690B">
        <w:rPr>
          <w:rFonts w:ascii="Times New Roman" w:eastAsia="Times New Roman" w:hAnsi="Times New Roman" w:cs="Times New Roman"/>
          <w:color w:val="0000FF"/>
          <w:lang w:val="en-GB"/>
        </w:rPr>
        <w:t>&lt;</w:t>
      </w:r>
      <w:r w:rsidRPr="4C8F690B">
        <w:rPr>
          <w:rFonts w:ascii="Times New Roman" w:eastAsia="Times New Roman" w:hAnsi="Times New Roman" w:cs="Times New Roman"/>
          <w:color w:val="800000"/>
          <w:lang w:val="en-GB"/>
        </w:rPr>
        <w:t>item</w:t>
      </w:r>
      <w:r w:rsidRPr="4C8F690B">
        <w:rPr>
          <w:rFonts w:ascii="Times New Roman" w:eastAsia="Times New Roman" w:hAnsi="Times New Roman" w:cs="Times New Roman"/>
          <w:color w:val="FF0000"/>
          <w:lang w:val="en-GB"/>
        </w:rPr>
        <w:t xml:space="preserve"> root</w:t>
      </w:r>
      <w:r w:rsidRPr="4C8F690B">
        <w:rPr>
          <w:rFonts w:ascii="Times New Roman" w:eastAsia="Times New Roman" w:hAnsi="Times New Roman" w:cs="Times New Roman"/>
          <w:color w:val="0000FF"/>
          <w:lang w:val="en-GB"/>
        </w:rPr>
        <w:t>="</w:t>
      </w:r>
      <w:r w:rsidRPr="4C8F690B">
        <w:rPr>
          <w:rFonts w:ascii="Times New Roman" w:eastAsia="Times New Roman" w:hAnsi="Times New Roman" w:cs="Times New Roman"/>
          <w:color w:val="000000" w:themeColor="text1"/>
          <w:lang w:val="en-GB"/>
        </w:rPr>
        <w:t>2.16.840.1.113883.3.989.5.1.</w:t>
      </w:r>
      <w:r w:rsidR="7732E4AF" w:rsidRPr="4C8F690B">
        <w:rPr>
          <w:rFonts w:ascii="Times New Roman" w:eastAsia="Times New Roman" w:hAnsi="Times New Roman" w:cs="Times New Roman"/>
          <w:color w:val="000000" w:themeColor="text1"/>
          <w:lang w:val="en-GB"/>
        </w:rPr>
        <w:t>5</w:t>
      </w:r>
      <w:r w:rsidRPr="4C8F690B">
        <w:rPr>
          <w:rFonts w:ascii="Times New Roman" w:eastAsia="Times New Roman" w:hAnsi="Times New Roman" w:cs="Times New Roman"/>
          <w:color w:val="000000" w:themeColor="text1"/>
          <w:lang w:val="en-GB"/>
        </w:rPr>
        <w:t>.</w:t>
      </w:r>
      <w:r w:rsidR="71C53F03" w:rsidRPr="4C8F690B">
        <w:rPr>
          <w:rFonts w:ascii="Times New Roman" w:eastAsia="Times New Roman" w:hAnsi="Times New Roman" w:cs="Times New Roman"/>
          <w:color w:val="000000" w:themeColor="text1"/>
          <w:lang w:val="en-GB"/>
        </w:rPr>
        <w:t>1</w:t>
      </w:r>
      <w:r w:rsidRPr="4C8F690B">
        <w:rPr>
          <w:rFonts w:ascii="Times New Roman" w:eastAsia="Times New Roman" w:hAnsi="Times New Roman" w:cs="Times New Roman"/>
          <w:color w:val="000000" w:themeColor="text1"/>
          <w:lang w:val="en-GB"/>
        </w:rPr>
        <w:t>.1.</w:t>
      </w:r>
      <w:r w:rsidR="41F031B6" w:rsidRPr="4C8F690B">
        <w:rPr>
          <w:rFonts w:ascii="Times New Roman" w:eastAsia="Times New Roman" w:hAnsi="Times New Roman" w:cs="Times New Roman"/>
          <w:color w:val="000000" w:themeColor="text1"/>
          <w:lang w:val="en-GB"/>
        </w:rPr>
        <w:t>2</w:t>
      </w:r>
      <w:r w:rsidRPr="4C8F690B">
        <w:rPr>
          <w:rFonts w:ascii="Times New Roman" w:eastAsia="Times New Roman" w:hAnsi="Times New Roman" w:cs="Times New Roman"/>
          <w:color w:val="0000FF"/>
          <w:lang w:val="en-GB"/>
        </w:rPr>
        <w:t>"</w:t>
      </w:r>
      <w:r w:rsidRPr="4C8F690B">
        <w:rPr>
          <w:rFonts w:ascii="Times New Roman" w:eastAsia="Times New Roman" w:hAnsi="Times New Roman" w:cs="Times New Roman"/>
          <w:color w:val="FF0000"/>
          <w:lang w:val="en-GB"/>
        </w:rPr>
        <w:t xml:space="preserve"> identifierName</w:t>
      </w:r>
      <w:r w:rsidRPr="4C8F690B">
        <w:rPr>
          <w:rFonts w:ascii="Times New Roman" w:eastAsia="Times New Roman" w:hAnsi="Times New Roman" w:cs="Times New Roman"/>
          <w:color w:val="0000FF"/>
          <w:lang w:val="en-GB"/>
        </w:rPr>
        <w:t>="</w:t>
      </w:r>
      <w:r w:rsidR="081916DD" w:rsidRPr="4C8F690B">
        <w:rPr>
          <w:rFonts w:ascii="Times New Roman" w:eastAsia="Times New Roman" w:hAnsi="Times New Roman" w:cs="Times New Roman"/>
          <w:color w:val="0000FF"/>
          <w:lang w:val="en-GB"/>
        </w:rPr>
        <w:t>CH</w:t>
      </w:r>
      <w:r w:rsidRPr="001D6D2E">
        <w:rPr>
          <w:rFonts w:ascii="Times New Roman" w:eastAsia="Times New Roman" w:hAnsi="Times New Roman" w:cs="Times New Roman"/>
          <w:color w:val="000000" w:themeColor="text1"/>
          <w:lang w:val="en-GB"/>
        </w:rPr>
        <w:t xml:space="preserve"> M1 IG v1.</w:t>
      </w:r>
      <w:r w:rsidR="79DC40AA" w:rsidRPr="001D6D2E">
        <w:rPr>
          <w:rFonts w:ascii="Times New Roman" w:eastAsia="Times New Roman" w:hAnsi="Times New Roman" w:cs="Times New Roman"/>
          <w:color w:val="000000" w:themeColor="text1"/>
          <w:lang w:val="en-GB"/>
        </w:rPr>
        <w:t>1</w:t>
      </w:r>
      <w:r w:rsidRPr="4C8F690B">
        <w:rPr>
          <w:rFonts w:ascii="Times New Roman" w:eastAsia="Times New Roman" w:hAnsi="Times New Roman" w:cs="Times New Roman"/>
          <w:color w:val="0000FF"/>
          <w:lang w:val="en-GB"/>
        </w:rPr>
        <w:t>"/&gt;</w:t>
      </w:r>
    </w:p>
    <w:p w14:paraId="492D1A4B" w14:textId="7F16FD44" w:rsidR="538343CD" w:rsidRDefault="531E3ECC" w:rsidP="001D6D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id</w:t>
      </w:r>
      <w:r w:rsidRPr="74C48B8C">
        <w:rPr>
          <w:rFonts w:ascii="Times New Roman" w:eastAsia="Times New Roman" w:hAnsi="Times New Roman" w:cs="Times New Roman"/>
          <w:color w:val="0000FF"/>
          <w:lang w:val="en-GB"/>
        </w:rPr>
        <w:t>&gt;</w:t>
      </w:r>
    </w:p>
    <w:p w14:paraId="507CA27B" w14:textId="76F39E4D" w:rsidR="538343CD" w:rsidRDefault="531E3ECC" w:rsidP="001D6D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device</w:t>
      </w:r>
      <w:r w:rsidRPr="74C48B8C">
        <w:rPr>
          <w:rFonts w:ascii="Times New Roman" w:eastAsia="Times New Roman" w:hAnsi="Times New Roman" w:cs="Times New Roman"/>
          <w:color w:val="0000FF"/>
          <w:lang w:val="en-GB"/>
        </w:rPr>
        <w:t>&gt;</w:t>
      </w:r>
    </w:p>
    <w:p w14:paraId="6162AD2B" w14:textId="2F3AFA04" w:rsidR="538343CD" w:rsidRDefault="531E3ECC" w:rsidP="001D6D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receiver</w:t>
      </w:r>
      <w:r w:rsidRPr="74C48B8C">
        <w:rPr>
          <w:rFonts w:ascii="Times New Roman" w:eastAsia="Times New Roman" w:hAnsi="Times New Roman" w:cs="Times New Roman"/>
          <w:color w:val="0000FF"/>
          <w:lang w:val="en-GB"/>
        </w:rPr>
        <w:t>&gt;</w:t>
      </w:r>
    </w:p>
    <w:p w14:paraId="7E4067E2" w14:textId="2B32FBC0" w:rsidR="538343CD" w:rsidRPr="001D6D2E" w:rsidRDefault="531E3ECC" w:rsidP="001D6D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rPr>
          <w:rFonts w:ascii="Times New Roman" w:eastAsia="Times New Roman" w:hAnsi="Times New Roman" w:cs="Times New Roman"/>
          <w:color w:val="0000FF"/>
          <w:lang w:val="fr-FR"/>
        </w:rPr>
      </w:pPr>
      <w:r w:rsidRPr="001D6D2E">
        <w:rPr>
          <w:rFonts w:ascii="Times New Roman" w:eastAsia="Times New Roman" w:hAnsi="Times New Roman" w:cs="Times New Roman"/>
          <w:color w:val="0000FF"/>
          <w:lang w:val="fr-FR"/>
        </w:rPr>
        <w:lastRenderedPageBreak/>
        <w:t>&lt;</w:t>
      </w:r>
      <w:r w:rsidRPr="001D6D2E">
        <w:rPr>
          <w:rFonts w:ascii="Times New Roman" w:eastAsia="Times New Roman" w:hAnsi="Times New Roman" w:cs="Times New Roman"/>
          <w:color w:val="800000"/>
          <w:lang w:val="fr-FR"/>
        </w:rPr>
        <w:t>sender</w:t>
      </w:r>
      <w:r w:rsidRPr="001D6D2E">
        <w:rPr>
          <w:rFonts w:ascii="Times New Roman" w:eastAsia="Times New Roman" w:hAnsi="Times New Roman" w:cs="Times New Roman"/>
          <w:color w:val="0000FF"/>
          <w:lang w:val="fr-FR"/>
        </w:rPr>
        <w:t>&gt;</w:t>
      </w:r>
    </w:p>
    <w:p w14:paraId="044695B7" w14:textId="6E6CC2A6" w:rsidR="538343CD" w:rsidRPr="001D6D2E" w:rsidRDefault="531E3ECC" w:rsidP="001D6D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rPr>
          <w:rFonts w:ascii="Times New Roman" w:eastAsia="Times New Roman" w:hAnsi="Times New Roman" w:cs="Times New Roman"/>
          <w:color w:val="0000FF"/>
          <w:lang w:val="fr-FR"/>
        </w:rPr>
      </w:pPr>
      <w:r w:rsidRPr="001D6D2E">
        <w:rPr>
          <w:rFonts w:ascii="Times New Roman" w:eastAsia="Times New Roman" w:hAnsi="Times New Roman" w:cs="Times New Roman"/>
          <w:color w:val="0000FF"/>
          <w:lang w:val="fr-FR"/>
        </w:rPr>
        <w:t>&lt;</w:t>
      </w:r>
      <w:r w:rsidRPr="001D6D2E">
        <w:rPr>
          <w:rFonts w:ascii="Times New Roman" w:eastAsia="Times New Roman" w:hAnsi="Times New Roman" w:cs="Times New Roman"/>
          <w:color w:val="800000"/>
          <w:lang w:val="fr-FR"/>
        </w:rPr>
        <w:t>device</w:t>
      </w:r>
      <w:r w:rsidRPr="001D6D2E">
        <w:rPr>
          <w:rFonts w:ascii="Times New Roman" w:eastAsia="Times New Roman" w:hAnsi="Times New Roman" w:cs="Times New Roman"/>
          <w:color w:val="FF0000"/>
          <w:lang w:val="fr-FR"/>
        </w:rPr>
        <w:t xml:space="preserve"> classCode</w:t>
      </w:r>
      <w:r w:rsidRPr="001D6D2E">
        <w:rPr>
          <w:rFonts w:ascii="Times New Roman" w:eastAsia="Times New Roman" w:hAnsi="Times New Roman" w:cs="Times New Roman"/>
          <w:color w:val="0000FF"/>
          <w:lang w:val="fr-FR"/>
        </w:rPr>
        <w:t>="</w:t>
      </w:r>
      <w:r w:rsidRPr="001D6D2E">
        <w:rPr>
          <w:rFonts w:ascii="Times New Roman" w:eastAsia="Times New Roman" w:hAnsi="Times New Roman" w:cs="Times New Roman"/>
          <w:color w:val="000000" w:themeColor="text1"/>
          <w:lang w:val="fr-FR"/>
        </w:rPr>
        <w:t>DEV</w:t>
      </w:r>
      <w:r w:rsidRPr="001D6D2E">
        <w:rPr>
          <w:rFonts w:ascii="Times New Roman" w:eastAsia="Times New Roman" w:hAnsi="Times New Roman" w:cs="Times New Roman"/>
          <w:color w:val="0000FF"/>
          <w:lang w:val="fr-FR"/>
        </w:rPr>
        <w:t>"</w:t>
      </w:r>
      <w:r w:rsidRPr="001D6D2E">
        <w:rPr>
          <w:rFonts w:ascii="Times New Roman" w:eastAsia="Times New Roman" w:hAnsi="Times New Roman" w:cs="Times New Roman"/>
          <w:color w:val="FF0000"/>
          <w:lang w:val="fr-FR"/>
        </w:rPr>
        <w:t xml:space="preserve"> determinerCode</w:t>
      </w:r>
      <w:r w:rsidRPr="001D6D2E">
        <w:rPr>
          <w:rFonts w:ascii="Times New Roman" w:eastAsia="Times New Roman" w:hAnsi="Times New Roman" w:cs="Times New Roman"/>
          <w:color w:val="0000FF"/>
          <w:lang w:val="fr-FR"/>
        </w:rPr>
        <w:t>="</w:t>
      </w:r>
      <w:r w:rsidRPr="001D6D2E">
        <w:rPr>
          <w:rFonts w:ascii="Times New Roman" w:eastAsia="Times New Roman" w:hAnsi="Times New Roman" w:cs="Times New Roman"/>
          <w:color w:val="000000" w:themeColor="text1"/>
          <w:lang w:val="fr-FR"/>
        </w:rPr>
        <w:t>INSTANCE</w:t>
      </w:r>
      <w:r w:rsidRPr="001D6D2E">
        <w:rPr>
          <w:rFonts w:ascii="Times New Roman" w:eastAsia="Times New Roman" w:hAnsi="Times New Roman" w:cs="Times New Roman"/>
          <w:color w:val="0000FF"/>
          <w:lang w:val="fr-FR"/>
        </w:rPr>
        <w:t>"&gt;</w:t>
      </w:r>
    </w:p>
    <w:p w14:paraId="526BF19F" w14:textId="07F7DE3B" w:rsidR="538343CD" w:rsidRDefault="531E3ECC" w:rsidP="001D6D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id</w:t>
      </w:r>
      <w:r w:rsidRPr="74C48B8C">
        <w:rPr>
          <w:rFonts w:ascii="Times New Roman" w:eastAsia="Times New Roman" w:hAnsi="Times New Roman" w:cs="Times New Roman"/>
          <w:color w:val="0000FF"/>
          <w:lang w:val="en-GB"/>
        </w:rPr>
        <w:t>/&gt;</w:t>
      </w:r>
    </w:p>
    <w:p w14:paraId="7E9B640F" w14:textId="4844D54F" w:rsidR="538343CD" w:rsidRDefault="531E3ECC" w:rsidP="001D6D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device</w:t>
      </w:r>
      <w:r w:rsidRPr="74C48B8C">
        <w:rPr>
          <w:rFonts w:ascii="Times New Roman" w:eastAsia="Times New Roman" w:hAnsi="Times New Roman" w:cs="Times New Roman"/>
          <w:color w:val="0000FF"/>
          <w:lang w:val="en-GB"/>
        </w:rPr>
        <w:t>&gt;</w:t>
      </w:r>
    </w:p>
    <w:p w14:paraId="738F073D" w14:textId="122299F2" w:rsidR="538343CD" w:rsidRDefault="531E3ECC" w:rsidP="001D6D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rPr>
          <w:rFonts w:ascii="Times New Roman" w:eastAsia="Times New Roman" w:hAnsi="Times New Roman" w:cs="Times New Roman"/>
          <w:color w:val="0000FF"/>
          <w:lang w:val="en-GB"/>
        </w:rPr>
      </w:pPr>
      <w:r w:rsidRPr="74C48B8C">
        <w:rPr>
          <w:rFonts w:ascii="Times New Roman" w:eastAsia="Times New Roman" w:hAnsi="Times New Roman" w:cs="Times New Roman"/>
          <w:color w:val="0000FF"/>
          <w:lang w:val="en-GB"/>
        </w:rPr>
        <w:t>&lt;/</w:t>
      </w:r>
      <w:r w:rsidRPr="74C48B8C">
        <w:rPr>
          <w:rFonts w:ascii="Times New Roman" w:eastAsia="Times New Roman" w:hAnsi="Times New Roman" w:cs="Times New Roman"/>
          <w:color w:val="800000"/>
          <w:lang w:val="en-GB"/>
        </w:rPr>
        <w:t>sender</w:t>
      </w:r>
      <w:r w:rsidRPr="74C48B8C">
        <w:rPr>
          <w:rFonts w:ascii="Times New Roman" w:eastAsia="Times New Roman" w:hAnsi="Times New Roman" w:cs="Times New Roman"/>
          <w:color w:val="0000FF"/>
          <w:lang w:val="en-GB"/>
        </w:rPr>
        <w:t>&gt;</w:t>
      </w:r>
    </w:p>
    <w:p w14:paraId="78E676B7" w14:textId="5FF0C258" w:rsidR="538343CD" w:rsidRDefault="538343CD" w:rsidP="74C48B8C">
      <w:pPr>
        <w:rPr>
          <w:lang w:val="en-GB"/>
        </w:rPr>
      </w:pPr>
    </w:p>
    <w:p w14:paraId="125EE77E" w14:textId="77777777" w:rsidR="004D293E" w:rsidRPr="00AD388A" w:rsidRDefault="004D293E" w:rsidP="00F607E0">
      <w:pPr>
        <w:pStyle w:val="berschrift2"/>
        <w:rPr>
          <w:lang w:val="en-GB"/>
        </w:rPr>
      </w:pPr>
      <w:bookmarkStart w:id="684" w:name="_Toc122530552"/>
      <w:bookmarkStart w:id="685" w:name="_Toc125359889"/>
      <w:bookmarkStart w:id="686" w:name="_Toc128131840"/>
      <w:bookmarkStart w:id="687" w:name="_Structure_of_the_1"/>
      <w:bookmarkStart w:id="688" w:name="_Toc8312697"/>
      <w:bookmarkStart w:id="689" w:name="_Toc129033536"/>
      <w:bookmarkStart w:id="690" w:name="_Toc233176445"/>
      <w:bookmarkEnd w:id="684"/>
      <w:bookmarkEnd w:id="685"/>
      <w:bookmarkEnd w:id="686"/>
      <w:bookmarkEnd w:id="687"/>
      <w:r w:rsidRPr="02778D8D">
        <w:rPr>
          <w:lang w:val="en-GB"/>
        </w:rPr>
        <w:t>Structure of the eCTD v4.0 payload message adapted to Swiss purposes</w:t>
      </w:r>
      <w:bookmarkEnd w:id="688"/>
      <w:bookmarkEnd w:id="689"/>
      <w:bookmarkEnd w:id="690"/>
      <w:r w:rsidRPr="02778D8D">
        <w:rPr>
          <w:lang w:val="en-GB"/>
        </w:rPr>
        <w:t xml:space="preserve"> </w:t>
      </w:r>
    </w:p>
    <w:p w14:paraId="7FB178F2" w14:textId="2FBC1A5E" w:rsidR="004D293E" w:rsidRDefault="004D293E">
      <w:r w:rsidRPr="4C8F690B">
        <w:rPr>
          <w:lang w:val="en-GB"/>
        </w:rPr>
        <w:t xml:space="preserve">The following tables provide the structure of the payload message and indicate the relevant section for detailed </w:t>
      </w:r>
      <w:r w:rsidR="3C66941C" w:rsidRPr="4C8F690B">
        <w:rPr>
          <w:lang w:val="en-GB"/>
        </w:rPr>
        <w:t>explanations</w:t>
      </w:r>
      <w:r w:rsidR="00FB1C0D" w:rsidRPr="4C8F690B">
        <w:rPr>
          <w:lang w:val="en-GB"/>
        </w:rPr>
        <w:t>.</w:t>
      </w:r>
    </w:p>
    <w:p w14:paraId="57672DC1" w14:textId="27D00A10" w:rsidR="4C8F690B" w:rsidRDefault="4C8F690B" w:rsidP="4C8F690B">
      <w:pPr>
        <w:rPr>
          <w:lang w:val="en-GB"/>
        </w:rPr>
      </w:pPr>
    </w:p>
    <w:p w14:paraId="2C0E2519" w14:textId="77777777" w:rsidR="00242A8A" w:rsidRPr="00F95D23" w:rsidRDefault="00242A8A" w:rsidP="001D6D2E">
      <w:pPr>
        <w:pStyle w:val="Beschriftung"/>
        <w:keepNext/>
        <w:jc w:val="center"/>
        <w:rPr>
          <w:rFonts w:cs="Arial"/>
        </w:rPr>
      </w:pPr>
      <w:bookmarkStart w:id="691" w:name="_Ref156318454"/>
      <w:bookmarkStart w:id="692" w:name="_Toc178851756"/>
      <w:r w:rsidRPr="00F95D23">
        <w:rPr>
          <w:rFonts w:cs="Arial"/>
        </w:rPr>
        <w:t xml:space="preserve">Table </w:t>
      </w:r>
      <w:r w:rsidRPr="00F95D23">
        <w:rPr>
          <w:rFonts w:cs="Arial"/>
        </w:rPr>
        <w:fldChar w:fldCharType="begin"/>
      </w:r>
      <w:r w:rsidRPr="00F95D23">
        <w:rPr>
          <w:rFonts w:cs="Arial"/>
        </w:rPr>
        <w:instrText xml:space="preserve"> SEQ Table \* ARABIC </w:instrText>
      </w:r>
      <w:r w:rsidRPr="00F95D23">
        <w:rPr>
          <w:rFonts w:cs="Arial"/>
        </w:rPr>
        <w:fldChar w:fldCharType="separate"/>
      </w:r>
      <w:r w:rsidRPr="00F95D23">
        <w:rPr>
          <w:rFonts w:cs="Arial"/>
          <w:noProof/>
        </w:rPr>
        <w:t>4</w:t>
      </w:r>
      <w:r w:rsidRPr="00F95D23">
        <w:rPr>
          <w:rFonts w:cs="Arial"/>
        </w:rPr>
        <w:fldChar w:fldCharType="end"/>
      </w:r>
      <w:r w:rsidRPr="00F95D23">
        <w:rPr>
          <w:rFonts w:cs="Arial"/>
        </w:rPr>
        <w:t>: XML Structure</w:t>
      </w:r>
      <w:bookmarkEnd w:id="691"/>
      <w:bookmarkEnd w:id="6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8"/>
      </w:tblGrid>
      <w:tr w:rsidR="00242A8A" w:rsidRPr="00F95D23" w14:paraId="080E6D1C" w14:textId="77777777">
        <w:trPr>
          <w:trHeight w:val="305"/>
        </w:trPr>
        <w:tc>
          <w:tcPr>
            <w:tcW w:w="9108" w:type="dxa"/>
            <w:shd w:val="clear" w:color="auto" w:fill="E7E6E6" w:themeFill="background2"/>
          </w:tcPr>
          <w:p w14:paraId="35B1FB9C" w14:textId="77777777" w:rsidR="00242A8A" w:rsidRPr="00F95D23" w:rsidRDefault="00242A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adjustRightInd w:val="0"/>
              <w:rPr>
                <w:color w:val="0000FF"/>
                <w:sz w:val="20"/>
                <w:szCs w:val="20"/>
                <w:highlight w:val="white"/>
              </w:rPr>
            </w:pPr>
            <w:bookmarkStart w:id="693" w:name="9._EU_Regional_Specific_Requirements_for"/>
            <w:bookmarkEnd w:id="693"/>
            <w:r w:rsidRPr="00F95D23">
              <w:rPr>
                <w:b/>
                <w:color w:val="000000" w:themeColor="text1"/>
              </w:rPr>
              <w:t>XML Structure</w:t>
            </w:r>
          </w:p>
        </w:tc>
      </w:tr>
      <w:tr w:rsidR="00242A8A" w:rsidRPr="00F95D23" w14:paraId="41FBF67B" w14:textId="77777777">
        <w:trPr>
          <w:trHeight w:val="584"/>
        </w:trPr>
        <w:tc>
          <w:tcPr>
            <w:tcW w:w="9108" w:type="dxa"/>
          </w:tcPr>
          <w:p w14:paraId="2C7C920E" w14:textId="77777777" w:rsidR="00242A8A" w:rsidRPr="00F95D23" w:rsidRDefault="00242A8A">
            <w:pPr>
              <w:adjustRightInd w:val="0"/>
              <w:rPr>
                <w:rFonts w:eastAsia="PMingLiU"/>
                <w:color w:val="0000FF"/>
                <w:highlight w:val="white"/>
              </w:rPr>
            </w:pPr>
            <w:r w:rsidRPr="00F95D23">
              <w:rPr>
                <w:highlight w:val="white"/>
              </w:rPr>
              <w:t xml:space="preserve">The eCTD v4.0 begins at the </w:t>
            </w:r>
            <w:r w:rsidRPr="00F95D23">
              <w:rPr>
                <w:b/>
                <w:i/>
                <w:highlight w:val="white"/>
              </w:rPr>
              <w:t>controlActProcess</w:t>
            </w:r>
            <w:r w:rsidRPr="00F95D23">
              <w:rPr>
                <w:highlight w:val="white"/>
              </w:rPr>
              <w:t xml:space="preserve"> of the payload XML message </w:t>
            </w:r>
            <w:r w:rsidRPr="00F95D23">
              <w:t>related to Module 1 content.</w:t>
            </w:r>
          </w:p>
        </w:tc>
      </w:tr>
      <w:tr w:rsidR="00242A8A" w:rsidRPr="00F95D23" w14:paraId="756662DD" w14:textId="77777777">
        <w:trPr>
          <w:trHeight w:val="584"/>
        </w:trPr>
        <w:tc>
          <w:tcPr>
            <w:tcW w:w="9108" w:type="dxa"/>
          </w:tcPr>
          <w:p w14:paraId="7A2BACE3" w14:textId="77777777" w:rsidR="00242A8A" w:rsidRPr="00F95D23" w:rsidRDefault="00242A8A">
            <w:pPr>
              <w:tabs>
                <w:tab w:val="left" w:pos="163"/>
                <w:tab w:val="left" w:pos="530"/>
                <w:tab w:val="left" w:pos="883"/>
                <w:tab w:val="left" w:pos="1277"/>
                <w:tab w:val="left" w:pos="1617"/>
                <w:tab w:val="left" w:pos="1983"/>
                <w:tab w:val="left" w:pos="2340"/>
                <w:tab w:val="left" w:pos="2703"/>
                <w:tab w:val="left" w:pos="3057"/>
                <w:tab w:val="left" w:pos="3420"/>
                <w:tab w:val="left" w:pos="3777"/>
                <w:tab w:val="left" w:pos="4143"/>
                <w:tab w:val="left" w:pos="4497"/>
                <w:tab w:val="left" w:pos="4863"/>
                <w:tab w:val="left" w:pos="5203"/>
                <w:tab w:val="left" w:pos="5570"/>
                <w:tab w:val="left" w:pos="5937"/>
                <w:tab w:val="left" w:pos="6290"/>
                <w:tab w:val="left" w:pos="6657"/>
                <w:tab w:val="left" w:pos="6996"/>
                <w:tab w:val="left" w:pos="7349"/>
                <w:tab w:val="left" w:pos="7730"/>
                <w:tab w:val="left" w:pos="8083"/>
                <w:tab w:val="left" w:pos="8450"/>
              </w:tabs>
              <w:adjustRightInd w:val="0"/>
              <w:rPr>
                <w:rFonts w:eastAsia="PMingLiU"/>
                <w:color w:val="000000"/>
                <w:highlight w:val="white"/>
              </w:rPr>
            </w:pPr>
            <w:r w:rsidRPr="00F95D23">
              <w:rPr>
                <w:rFonts w:eastAsia="PMingLiU"/>
                <w:color w:val="0000FF"/>
                <w:szCs w:val="20"/>
                <w:highlight w:val="white"/>
              </w:rPr>
              <w:tab/>
            </w:r>
            <w:r w:rsidRPr="00F95D23">
              <w:rPr>
                <w:rFonts w:eastAsia="PMingLiU"/>
                <w:color w:val="0000FF"/>
                <w:highlight w:val="white"/>
              </w:rPr>
              <w:t>&lt;</w:t>
            </w:r>
            <w:r w:rsidRPr="00F95D23">
              <w:rPr>
                <w:rFonts w:eastAsia="PMingLiU"/>
                <w:color w:val="800000"/>
                <w:highlight w:val="white"/>
              </w:rPr>
              <w:t>controlActProcess</w:t>
            </w:r>
            <w:r w:rsidRPr="00F95D23">
              <w:rPr>
                <w:rFonts w:eastAsia="PMingLiU"/>
                <w:color w:val="FF0000"/>
                <w:highlight w:val="white"/>
              </w:rPr>
              <w:t xml:space="preserve"> classCode</w:t>
            </w:r>
            <w:r w:rsidRPr="00F95D23">
              <w:rPr>
                <w:rFonts w:eastAsia="PMingLiU"/>
                <w:color w:val="0000FF"/>
                <w:highlight w:val="white"/>
              </w:rPr>
              <w:t>="</w:t>
            </w:r>
            <w:r w:rsidRPr="00F95D23">
              <w:rPr>
                <w:rFonts w:eastAsia="PMingLiU"/>
                <w:color w:val="000000"/>
                <w:highlight w:val="white"/>
              </w:rPr>
              <w:t>ACTN</w:t>
            </w:r>
            <w:r w:rsidRPr="00F95D23">
              <w:rPr>
                <w:rFonts w:eastAsia="PMingLiU"/>
                <w:color w:val="0000FF"/>
                <w:highlight w:val="white"/>
              </w:rPr>
              <w:t>"</w:t>
            </w:r>
            <w:r w:rsidRPr="00F95D23">
              <w:rPr>
                <w:rFonts w:eastAsia="PMingLiU"/>
                <w:color w:val="FF0000"/>
                <w:highlight w:val="white"/>
              </w:rPr>
              <w:t xml:space="preserve"> moodCode</w:t>
            </w:r>
            <w:r w:rsidRPr="00F95D23">
              <w:rPr>
                <w:rFonts w:eastAsia="PMingLiU"/>
                <w:color w:val="0000FF"/>
                <w:highlight w:val="white"/>
              </w:rPr>
              <w:t>="</w:t>
            </w:r>
            <w:r w:rsidRPr="00F95D23">
              <w:rPr>
                <w:rFonts w:eastAsia="PMingLiU"/>
                <w:color w:val="000000"/>
                <w:highlight w:val="white"/>
              </w:rPr>
              <w:t>EVN</w:t>
            </w:r>
            <w:r w:rsidRPr="00F95D23">
              <w:rPr>
                <w:rFonts w:eastAsia="PMingLiU"/>
                <w:color w:val="0000FF"/>
                <w:highlight w:val="white"/>
              </w:rPr>
              <w:t>"&gt;</w:t>
            </w:r>
          </w:p>
          <w:p w14:paraId="7894895B" w14:textId="77777777" w:rsidR="00242A8A" w:rsidRPr="00F95D23" w:rsidRDefault="00242A8A">
            <w:pPr>
              <w:tabs>
                <w:tab w:val="left" w:pos="163"/>
                <w:tab w:val="left" w:pos="340"/>
                <w:tab w:val="left" w:pos="530"/>
                <w:tab w:val="left" w:pos="883"/>
                <w:tab w:val="left" w:pos="1277"/>
                <w:tab w:val="left" w:pos="1617"/>
                <w:tab w:val="left" w:pos="1983"/>
                <w:tab w:val="left" w:pos="2340"/>
                <w:tab w:val="left" w:pos="2703"/>
                <w:tab w:val="left" w:pos="3057"/>
                <w:tab w:val="left" w:pos="3420"/>
                <w:tab w:val="left" w:pos="3777"/>
                <w:tab w:val="left" w:pos="4143"/>
                <w:tab w:val="left" w:pos="4497"/>
                <w:tab w:val="left" w:pos="4863"/>
                <w:tab w:val="left" w:pos="5203"/>
                <w:tab w:val="left" w:pos="5570"/>
                <w:tab w:val="left" w:pos="5937"/>
                <w:tab w:val="left" w:pos="6290"/>
                <w:tab w:val="left" w:pos="6657"/>
                <w:tab w:val="left" w:pos="6996"/>
                <w:tab w:val="left" w:pos="7349"/>
                <w:tab w:val="left" w:pos="7730"/>
                <w:tab w:val="left" w:pos="8083"/>
                <w:tab w:val="left" w:pos="8450"/>
              </w:tabs>
              <w:adjustRightInd w:val="0"/>
              <w:rPr>
                <w:sz w:val="20"/>
                <w:szCs w:val="20"/>
                <w:highlight w:val="white"/>
              </w:rPr>
            </w:pPr>
            <w:r w:rsidRPr="00F95D23">
              <w:rPr>
                <w:rFonts w:eastAsia="PMingLiU"/>
                <w:color w:val="0000FF"/>
                <w:highlight w:val="white"/>
              </w:rPr>
              <w:tab/>
            </w:r>
            <w:r w:rsidRPr="00F95D23">
              <w:rPr>
                <w:rFonts w:eastAsia="PMingLiU"/>
                <w:color w:val="0000FF"/>
                <w:highlight w:val="white"/>
              </w:rPr>
              <w:tab/>
              <w:t>&lt;</w:t>
            </w:r>
            <w:r w:rsidRPr="00F95D23">
              <w:rPr>
                <w:rFonts w:eastAsia="PMingLiU"/>
                <w:color w:val="800000"/>
                <w:highlight w:val="white"/>
              </w:rPr>
              <w:t>subject</w:t>
            </w:r>
            <w:r w:rsidRPr="00F95D23">
              <w:rPr>
                <w:rFonts w:eastAsia="PMingLiU"/>
                <w:color w:val="FF0000"/>
                <w:highlight w:val="white"/>
              </w:rPr>
              <w:t xml:space="preserve"> typeCode</w:t>
            </w:r>
            <w:r w:rsidRPr="00F95D23">
              <w:rPr>
                <w:rFonts w:eastAsia="PMingLiU"/>
                <w:color w:val="0000FF"/>
                <w:highlight w:val="white"/>
              </w:rPr>
              <w:t>="</w:t>
            </w:r>
            <w:r w:rsidRPr="00F95D23">
              <w:rPr>
                <w:rFonts w:eastAsia="PMingLiU"/>
                <w:color w:val="000000"/>
                <w:highlight w:val="white"/>
              </w:rPr>
              <w:t>SUBJ</w:t>
            </w:r>
            <w:r w:rsidRPr="00F95D23">
              <w:rPr>
                <w:rFonts w:eastAsia="PMingLiU"/>
                <w:color w:val="0000FF"/>
                <w:highlight w:val="white"/>
              </w:rPr>
              <w:t>"&gt;</w:t>
            </w:r>
          </w:p>
        </w:tc>
      </w:tr>
      <w:tr w:rsidR="00242A8A" w:rsidRPr="00F95D23" w14:paraId="3C1FED1A" w14:textId="77777777">
        <w:trPr>
          <w:cantSplit/>
        </w:trPr>
        <w:tc>
          <w:tcPr>
            <w:tcW w:w="9108" w:type="dxa"/>
          </w:tcPr>
          <w:p w14:paraId="73EBAD65" w14:textId="77777777" w:rsidR="00242A8A" w:rsidRPr="00F95D23" w:rsidRDefault="00242A8A">
            <w:pPr>
              <w:rPr>
                <w:highlight w:val="white"/>
              </w:rPr>
            </w:pPr>
            <w:r w:rsidRPr="00F95D23">
              <w:rPr>
                <w:highlight w:val="white"/>
              </w:rPr>
              <w:t xml:space="preserve">The </w:t>
            </w:r>
            <w:r w:rsidRPr="00F95D23">
              <w:rPr>
                <w:b/>
                <w:i/>
                <w:highlight w:val="white"/>
              </w:rPr>
              <w:t>submissionUnit</w:t>
            </w:r>
            <w:r w:rsidRPr="00F95D23">
              <w:rPr>
                <w:highlight w:val="white"/>
              </w:rPr>
              <w:t xml:space="preserve"> element contains the following Context of Use elements and their attributes:</w:t>
            </w:r>
          </w:p>
          <w:p w14:paraId="3367F84C" w14:textId="77777777" w:rsidR="00242A8A" w:rsidRPr="00F95D23" w:rsidRDefault="00242A8A" w:rsidP="00242A8A">
            <w:pPr>
              <w:numPr>
                <w:ilvl w:val="0"/>
                <w:numId w:val="43"/>
              </w:numPr>
              <w:spacing w:line="280" w:lineRule="atLeast"/>
              <w:rPr>
                <w:b/>
                <w:i/>
                <w:highlight w:val="white"/>
              </w:rPr>
            </w:pPr>
            <w:r w:rsidRPr="00F95D23">
              <w:rPr>
                <w:b/>
                <w:i/>
                <w:highlight w:val="white"/>
              </w:rPr>
              <w:t>component.contextOfUse</w:t>
            </w:r>
          </w:p>
          <w:p w14:paraId="36AD5826" w14:textId="77777777" w:rsidR="00242A8A" w:rsidRPr="00F95D23" w:rsidRDefault="00242A8A" w:rsidP="00242A8A">
            <w:pPr>
              <w:numPr>
                <w:ilvl w:val="1"/>
                <w:numId w:val="43"/>
              </w:numPr>
              <w:spacing w:line="280" w:lineRule="atLeast"/>
              <w:rPr>
                <w:b/>
                <w:i/>
                <w:highlight w:val="white"/>
              </w:rPr>
            </w:pPr>
            <w:r w:rsidRPr="00F95D23">
              <w:rPr>
                <w:b/>
                <w:i/>
                <w:highlight w:val="white"/>
              </w:rPr>
              <w:t>primaryInformationRecipient.TerritorialAuthority (not being used by Swissmedic)</w:t>
            </w:r>
          </w:p>
          <w:p w14:paraId="331B69CB" w14:textId="77777777" w:rsidR="00242A8A" w:rsidRPr="00F95D23" w:rsidRDefault="00242A8A" w:rsidP="00242A8A">
            <w:pPr>
              <w:numPr>
                <w:ilvl w:val="1"/>
                <w:numId w:val="43"/>
              </w:numPr>
              <w:spacing w:line="280" w:lineRule="atLeast"/>
              <w:rPr>
                <w:b/>
                <w:i/>
                <w:highlight w:val="white"/>
              </w:rPr>
            </w:pPr>
            <w:r w:rsidRPr="00F95D23">
              <w:rPr>
                <w:b/>
                <w:i/>
                <w:highlight w:val="white"/>
              </w:rPr>
              <w:t>replacementOf.relatedContextOfUse</w:t>
            </w:r>
          </w:p>
          <w:p w14:paraId="3DB66F3B" w14:textId="77777777" w:rsidR="00242A8A" w:rsidRPr="00F95D23" w:rsidRDefault="00242A8A" w:rsidP="00242A8A">
            <w:pPr>
              <w:numPr>
                <w:ilvl w:val="1"/>
                <w:numId w:val="43"/>
              </w:numPr>
              <w:spacing w:line="280" w:lineRule="atLeast"/>
              <w:rPr>
                <w:b/>
                <w:i/>
                <w:highlight w:val="white"/>
              </w:rPr>
            </w:pPr>
            <w:r w:rsidRPr="00F95D23">
              <w:rPr>
                <w:b/>
                <w:i/>
                <w:highlight w:val="white"/>
              </w:rPr>
              <w:t>derivedFrom.documentReference</w:t>
            </w:r>
          </w:p>
          <w:p w14:paraId="1AD60626" w14:textId="77777777" w:rsidR="00242A8A" w:rsidRPr="00F95D23" w:rsidRDefault="00242A8A" w:rsidP="00242A8A">
            <w:pPr>
              <w:numPr>
                <w:ilvl w:val="1"/>
                <w:numId w:val="43"/>
              </w:numPr>
              <w:spacing w:line="280" w:lineRule="atLeast"/>
              <w:rPr>
                <w:b/>
                <w:i/>
                <w:highlight w:val="white"/>
              </w:rPr>
            </w:pPr>
            <w:r w:rsidRPr="00F95D23">
              <w:rPr>
                <w:b/>
                <w:i/>
                <w:highlight w:val="white"/>
              </w:rPr>
              <w:t>subjectOf.submissionReference</w:t>
            </w:r>
          </w:p>
          <w:p w14:paraId="1FB69FDF" w14:textId="77777777" w:rsidR="00242A8A" w:rsidRPr="00F95D23" w:rsidRDefault="00242A8A" w:rsidP="00242A8A">
            <w:pPr>
              <w:numPr>
                <w:ilvl w:val="1"/>
                <w:numId w:val="43"/>
              </w:numPr>
              <w:spacing w:line="280" w:lineRule="atLeast"/>
              <w:rPr>
                <w:b/>
                <w:i/>
                <w:highlight w:val="white"/>
              </w:rPr>
            </w:pPr>
            <w:r w:rsidRPr="00F95D23">
              <w:rPr>
                <w:b/>
                <w:i/>
                <w:highlight w:val="white"/>
              </w:rPr>
              <w:t>referencedBy.keyword</w:t>
            </w:r>
          </w:p>
        </w:tc>
      </w:tr>
      <w:tr w:rsidR="00242A8A" w:rsidRPr="00F95D23" w14:paraId="20D0B6AC" w14:textId="77777777">
        <w:trPr>
          <w:trHeight w:val="1619"/>
        </w:trPr>
        <w:tc>
          <w:tcPr>
            <w:tcW w:w="9108" w:type="dxa"/>
          </w:tcPr>
          <w:p w14:paraId="2FD7D60A"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44" behindDoc="0" locked="0" layoutInCell="1" allowOverlap="1" wp14:anchorId="3B1040F0" wp14:editId="79980329">
                      <wp:simplePos x="0" y="0"/>
                      <wp:positionH relativeFrom="column">
                        <wp:posOffset>2227580</wp:posOffset>
                      </wp:positionH>
                      <wp:positionV relativeFrom="paragraph">
                        <wp:posOffset>50165</wp:posOffset>
                      </wp:positionV>
                      <wp:extent cx="349250" cy="793115"/>
                      <wp:effectExtent l="8255" t="5715" r="13970" b="10795"/>
                      <wp:wrapNone/>
                      <wp:docPr id="765" name="Right Brace 7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9250" cy="793115"/>
                              </a:xfrm>
                              <a:prstGeom prst="rightBrace">
                                <a:avLst>
                                  <a:gd name="adj1" fmla="val 1892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5A2DC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65" o:spid="_x0000_s1026" type="#_x0000_t88" style="position:absolute;margin-left:175.4pt;margin-top:3.95pt;width:27.5pt;height:62.4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"/>
                  </w:pict>
                </mc:Fallback>
              </mc:AlternateContent>
            </w:r>
            <w:r w:rsidRPr="00F95D23">
              <w:rPr>
                <w:rFonts w:eastAsia="PMingLiU"/>
                <w:color w:val="0000FF"/>
                <w:szCs w:val="20"/>
                <w:highlight w:val="white"/>
              </w:rPr>
              <w:tab/>
            </w:r>
            <w:r w:rsidRPr="00F95D23">
              <w:rPr>
                <w:rFonts w:eastAsia="PMingLiU"/>
                <w:color w:val="0000FF"/>
                <w:szCs w:val="20"/>
                <w:highlight w:val="white"/>
              </w:rPr>
              <w:tab/>
              <w:t>&lt;</w:t>
            </w:r>
            <w:r w:rsidRPr="00F95D23">
              <w:rPr>
                <w:rFonts w:eastAsia="PMingLiU"/>
                <w:color w:val="800000"/>
                <w:szCs w:val="20"/>
                <w:highlight w:val="white"/>
              </w:rPr>
              <w:t>submissionUnit</w:t>
            </w:r>
            <w:r w:rsidRPr="00F95D23">
              <w:rPr>
                <w:rFonts w:eastAsia="PMingLiU"/>
                <w:color w:val="0000FF"/>
                <w:szCs w:val="20"/>
                <w:highlight w:val="white"/>
              </w:rPr>
              <w:t>&gt;</w:t>
            </w:r>
          </w:p>
          <w:p w14:paraId="063AFE13"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41" behindDoc="0" locked="0" layoutInCell="1" allowOverlap="1" wp14:anchorId="57BE4324" wp14:editId="392290AC">
                      <wp:simplePos x="0" y="0"/>
                      <wp:positionH relativeFrom="column">
                        <wp:posOffset>2566670</wp:posOffset>
                      </wp:positionH>
                      <wp:positionV relativeFrom="paragraph">
                        <wp:posOffset>48260</wp:posOffset>
                      </wp:positionV>
                      <wp:extent cx="2987040" cy="495300"/>
                      <wp:effectExtent l="0" t="0" r="22860" b="19050"/>
                      <wp:wrapNone/>
                      <wp:docPr id="766" name="Rectangle: Rounded Corners 7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7040" cy="495300"/>
                              </a:xfrm>
                              <a:prstGeom prst="roundRect">
                                <a:avLst>
                                  <a:gd name="adj" fmla="val 16667"/>
                                </a:avLst>
                              </a:prstGeom>
                              <a:solidFill>
                                <a:srgbClr val="FFFFFF"/>
                              </a:solidFill>
                              <a:ln w="9525">
                                <a:solidFill>
                                  <a:srgbClr val="0000FF"/>
                                </a:solidFill>
                                <a:round/>
                                <a:headEnd/>
                                <a:tailEnd/>
                              </a:ln>
                            </wps:spPr>
                            <wps:txbx>
                              <w:txbxContent>
                                <w:p w14:paraId="247F7A68" w14:textId="77777777" w:rsidR="00242A8A" w:rsidRDefault="00242A8A" w:rsidP="00242A8A">
                                  <w:r w:rsidRPr="00184798">
                                    <w:rPr>
                                      <w:b/>
                                      <w:i/>
                                    </w:rPr>
                                    <w:t>submissionUnit (Sectio</w:t>
                                  </w:r>
                                  <w:r>
                                    <w:rPr>
                                      <w:b/>
                                      <w:i/>
                                    </w:rPr>
                                    <w:t xml:space="preserve">n </w:t>
                                  </w:r>
                                  <w:r w:rsidRPr="00757C95">
                                    <w:rPr>
                                      <w:rStyle w:val="eCTDlinkChar"/>
                                      <w:rFonts w:eastAsiaTheme="minorHAnsi"/>
                                    </w:rPr>
                                    <w:fldChar w:fldCharType="begin"/>
                                  </w:r>
                                  <w:r w:rsidRPr="00757C95">
                                    <w:rPr>
                                      <w:rStyle w:val="eCTDlinkChar"/>
                                      <w:rFonts w:eastAsiaTheme="minorHAnsi"/>
                                    </w:rPr>
                                    <w:instrText xml:space="preserve"> REF _Ref156315360 \h  \* MERGEFORMAT </w:instrText>
                                  </w:r>
                                  <w:r w:rsidRPr="00757C95">
                                    <w:rPr>
                                      <w:rStyle w:val="eCTDlinkChar"/>
                                      <w:rFonts w:eastAsiaTheme="minorHAnsi"/>
                                    </w:rPr>
                                  </w:r>
                                  <w:r w:rsidRPr="00757C95">
                                    <w:rPr>
                                      <w:rStyle w:val="eCTDlinkChar"/>
                                      <w:rFonts w:eastAsiaTheme="minorHAnsi"/>
                                    </w:rPr>
                                    <w:fldChar w:fldCharType="separate"/>
                                  </w:r>
                                  <w:r w:rsidRPr="0006111E">
                                    <w:t>Submission</w:t>
                                  </w:r>
                                  <w:r w:rsidRPr="0031203C">
                                    <w:rPr>
                                      <w:spacing w:val="-15"/>
                                    </w:rPr>
                                    <w:t xml:space="preserve"> </w:t>
                                  </w:r>
                                  <w:r w:rsidRPr="0031203C">
                                    <w:rPr>
                                      <w:spacing w:val="-4"/>
                                    </w:rPr>
                                    <w:t>Unit</w:t>
                                  </w:r>
                                  <w:r w:rsidRPr="00757C95">
                                    <w:rPr>
                                      <w:rStyle w:val="eCTDlinkChar"/>
                                      <w:rFonts w:eastAsiaTheme="minorHAnsi"/>
                                    </w:rPr>
                                    <w:fldChar w:fldCharType="end"/>
                                  </w:r>
                                  <w:r>
                                    <w:rPr>
                                      <w:rStyle w:val="eCTDlinkChar"/>
                                      <w:rFonts w:eastAsiaTheme="minorHAnsi"/>
                                    </w:rPr>
                                    <w:t xml:space="preserve"> </w:t>
                                  </w:r>
                                  <w:r w:rsidRPr="00757C95">
                                    <w:rPr>
                                      <w:rStyle w:val="eCTDlinkChar"/>
                                      <w:rFonts w:eastAsiaTheme="minorHAnsi"/>
                                    </w:rPr>
                                    <w:fldChar w:fldCharType="begin"/>
                                  </w:r>
                                  <w:r w:rsidRPr="00757C95">
                                    <w:rPr>
                                      <w:rStyle w:val="eCTDlinkChar"/>
                                      <w:rFonts w:eastAsiaTheme="minorHAnsi"/>
                                    </w:rPr>
                                    <w:instrText xml:space="preserve"> REF _Ref156315370 \r \h  \* MERGEFORMAT </w:instrText>
                                  </w:r>
                                  <w:r w:rsidRPr="00757C95">
                                    <w:rPr>
                                      <w:rStyle w:val="eCTDlinkChar"/>
                                      <w:rFonts w:eastAsiaTheme="minorHAnsi"/>
                                    </w:rPr>
                                  </w:r>
                                  <w:r w:rsidRPr="00757C95">
                                    <w:rPr>
                                      <w:rStyle w:val="eCTDlinkChar"/>
                                      <w:rFonts w:eastAsiaTheme="minorHAnsi"/>
                                    </w:rPr>
                                    <w:fldChar w:fldCharType="separate"/>
                                  </w:r>
                                  <w:r>
                                    <w:rPr>
                                      <w:rStyle w:val="eCTDlinkChar"/>
                                      <w:rFonts w:eastAsiaTheme="minorHAnsi"/>
                                    </w:rPr>
                                    <w:t>9.1</w:t>
                                  </w:r>
                                  <w:r w:rsidRPr="00757C95">
                                    <w:rPr>
                                      <w:rStyle w:val="eCTDlinkChar"/>
                                      <w:rFonts w:eastAsiaTheme="minorHAnsi"/>
                                    </w:rPr>
                                    <w:fldChar w:fldCharType="end"/>
                                  </w:r>
                                  <w:r w:rsidRPr="00184798">
                                    <w:rPr>
                                      <w:b/>
                                      <w:i/>
                                    </w:rPr>
                                    <w:t>)</w:t>
                                  </w:r>
                                </w:p>
                                <w:p w14:paraId="4987B2A2" w14:textId="77777777" w:rsidR="00242A8A" w:rsidRPr="00184798" w:rsidRDefault="00242A8A" w:rsidP="00242A8A">
                                  <w:pPr>
                                    <w:rPr>
                                      <w:sz w:val="28"/>
                                    </w:rPr>
                                  </w:pPr>
                                  <w:r>
                                    <w:t>as a supplement to the ICH eCTD 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7BE4324" id="Rectangle: Rounded Corners 766" o:spid="_x0000_s1026" style="position:absolute;margin-left:202.1pt;margin-top:3.8pt;width:235.2pt;height:3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" strokecolor="blue">
                      <v:textbox>
                        <w:txbxContent>
                          <w:p w14:paraId="247F7A68" w14:textId="77777777" w:rsidR="00242A8A" w:rsidRDefault="00242A8A" w:rsidP="00242A8A">
                            <w:r w:rsidRPr="00184798">
                              <w:rPr>
                                <w:b/>
                                <w:i/>
                              </w:rPr>
                              <w:t>submissionUnit (Sectio</w:t>
                            </w:r>
                            <w:r>
                              <w:rPr>
                                <w:b/>
                                <w:i/>
                              </w:rPr>
                              <w:t xml:space="preserve">n </w:t>
                            </w:r>
                            <w:r w:rsidRPr="00757C95">
                              <w:rPr>
                                <w:rStyle w:val="eCTDlinkChar"/>
                                <w:rFonts w:eastAsiaTheme="minorHAnsi"/>
                              </w:rPr>
                              <w:fldChar w:fldCharType="begin"/>
                            </w:r>
                            <w:r w:rsidRPr="00757C95">
                              <w:rPr>
                                <w:rStyle w:val="eCTDlinkChar"/>
                                <w:rFonts w:eastAsiaTheme="minorHAnsi"/>
                              </w:rPr>
                              <w:instrText xml:space="preserve"> REF _Ref156315360 \h  \* MERGEFORMAT </w:instrText>
                            </w:r>
                            <w:r w:rsidRPr="00757C95">
                              <w:rPr>
                                <w:rStyle w:val="eCTDlinkChar"/>
                                <w:rFonts w:eastAsiaTheme="minorHAnsi"/>
                              </w:rPr>
                            </w:r>
                            <w:r w:rsidRPr="00757C95">
                              <w:rPr>
                                <w:rStyle w:val="eCTDlinkChar"/>
                                <w:rFonts w:eastAsiaTheme="minorHAnsi"/>
                              </w:rPr>
                              <w:fldChar w:fldCharType="separate"/>
                            </w:r>
                            <w:r w:rsidRPr="0006111E">
                              <w:t>Submission</w:t>
                            </w:r>
                            <w:r w:rsidRPr="0031203C">
                              <w:rPr>
                                <w:spacing w:val="-15"/>
                              </w:rPr>
                              <w:t xml:space="preserve"> </w:t>
                            </w:r>
                            <w:r w:rsidRPr="0031203C">
                              <w:rPr>
                                <w:spacing w:val="-4"/>
                              </w:rPr>
                              <w:t>Unit</w:t>
                            </w:r>
                            <w:r w:rsidRPr="00757C95">
                              <w:rPr>
                                <w:rStyle w:val="eCTDlinkChar"/>
                                <w:rFonts w:eastAsiaTheme="minorHAnsi"/>
                              </w:rPr>
                              <w:fldChar w:fldCharType="end"/>
                            </w:r>
                            <w:r>
                              <w:rPr>
                                <w:rStyle w:val="eCTDlinkChar"/>
                                <w:rFonts w:eastAsiaTheme="minorHAnsi"/>
                              </w:rPr>
                              <w:t xml:space="preserve"> </w:t>
                            </w:r>
                            <w:r w:rsidRPr="00757C95">
                              <w:rPr>
                                <w:rStyle w:val="eCTDlinkChar"/>
                                <w:rFonts w:eastAsiaTheme="minorHAnsi"/>
                              </w:rPr>
                              <w:fldChar w:fldCharType="begin"/>
                            </w:r>
                            <w:r w:rsidRPr="00757C95">
                              <w:rPr>
                                <w:rStyle w:val="eCTDlinkChar"/>
                                <w:rFonts w:eastAsiaTheme="minorHAnsi"/>
                              </w:rPr>
                              <w:instrText xml:space="preserve"> REF _Ref156315370 \r \h  \* MERGEFORMAT </w:instrText>
                            </w:r>
                            <w:r w:rsidRPr="00757C95">
                              <w:rPr>
                                <w:rStyle w:val="eCTDlinkChar"/>
                                <w:rFonts w:eastAsiaTheme="minorHAnsi"/>
                              </w:rPr>
                            </w:r>
                            <w:r w:rsidRPr="00757C95">
                              <w:rPr>
                                <w:rStyle w:val="eCTDlinkChar"/>
                                <w:rFonts w:eastAsiaTheme="minorHAnsi"/>
                              </w:rPr>
                              <w:fldChar w:fldCharType="separate"/>
                            </w:r>
                            <w:r>
                              <w:rPr>
                                <w:rStyle w:val="eCTDlinkChar"/>
                                <w:rFonts w:eastAsiaTheme="minorHAnsi"/>
                              </w:rPr>
                              <w:t>9.1</w:t>
                            </w:r>
                            <w:r w:rsidRPr="00757C95">
                              <w:rPr>
                                <w:rStyle w:val="eCTDlinkChar"/>
                                <w:rFonts w:eastAsiaTheme="minorHAnsi"/>
                              </w:rPr>
                              <w:fldChar w:fldCharType="end"/>
                            </w:r>
                            <w:r w:rsidRPr="00184798">
                              <w:rPr>
                                <w:b/>
                                <w:i/>
                              </w:rPr>
                              <w:t>)</w:t>
                            </w:r>
                          </w:p>
                          <w:p w14:paraId="4987B2A2" w14:textId="77777777" w:rsidR="00242A8A" w:rsidRPr="00184798" w:rsidRDefault="00242A8A" w:rsidP="00242A8A">
                            <w:pPr>
                              <w:rPr>
                                <w:sz w:val="28"/>
                              </w:rPr>
                            </w:pPr>
                            <w:r>
                              <w:t>as a supplement to the ICH eCTD IG</w:t>
                            </w:r>
                          </w:p>
                        </w:txbxContent>
                      </v:textbox>
                    </v:roundrect>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id</w:t>
            </w:r>
            <w:r w:rsidRPr="00F95D23">
              <w:rPr>
                <w:rFonts w:eastAsia="PMingLiU"/>
                <w:color w:val="0000FF"/>
                <w:szCs w:val="20"/>
                <w:highlight w:val="white"/>
              </w:rPr>
              <w:t>/&gt;</w:t>
            </w:r>
          </w:p>
          <w:p w14:paraId="2031DA79"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code</w:t>
            </w:r>
            <w:r w:rsidRPr="00F95D23">
              <w:rPr>
                <w:rFonts w:eastAsia="PMingLiU"/>
                <w:color w:val="0000FF"/>
                <w:szCs w:val="20"/>
                <w:highlight w:val="white"/>
              </w:rPr>
              <w:t>/&gt;</w:t>
            </w:r>
          </w:p>
          <w:p w14:paraId="339716F2"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title</w:t>
            </w:r>
            <w:r w:rsidRPr="00F95D23">
              <w:rPr>
                <w:rFonts w:eastAsia="PMingLiU"/>
                <w:color w:val="0000FF"/>
                <w:szCs w:val="20"/>
                <w:highlight w:val="white"/>
              </w:rPr>
              <w:t>/&gt;</w:t>
            </w:r>
          </w:p>
          <w:p w14:paraId="4658043A"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55" behindDoc="0" locked="0" layoutInCell="1" allowOverlap="1" wp14:anchorId="7E14F318" wp14:editId="04BECD0B">
                      <wp:simplePos x="0" y="0"/>
                      <wp:positionH relativeFrom="column">
                        <wp:posOffset>2557145</wp:posOffset>
                      </wp:positionH>
                      <wp:positionV relativeFrom="paragraph">
                        <wp:posOffset>155575</wp:posOffset>
                      </wp:positionV>
                      <wp:extent cx="2969260" cy="441325"/>
                      <wp:effectExtent l="0" t="0" r="21590" b="15875"/>
                      <wp:wrapNone/>
                      <wp:docPr id="764" name="Rectangle: Rounded Corners 7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9260" cy="441325"/>
                              </a:xfrm>
                              <a:prstGeom prst="roundRect">
                                <a:avLst>
                                  <a:gd name="adj" fmla="val 16667"/>
                                </a:avLst>
                              </a:prstGeom>
                              <a:solidFill>
                                <a:srgbClr val="FFFFFF"/>
                              </a:solidFill>
                              <a:ln w="9525">
                                <a:solidFill>
                                  <a:srgbClr val="0000FF"/>
                                </a:solidFill>
                                <a:round/>
                                <a:headEnd/>
                                <a:tailEnd/>
                              </a:ln>
                            </wps:spPr>
                            <wps:txbx>
                              <w:txbxContent>
                                <w:p w14:paraId="34FC3B95" w14:textId="77777777" w:rsidR="00242A8A" w:rsidRPr="00184798" w:rsidRDefault="00242A8A" w:rsidP="00242A8A">
                                  <w:pPr>
                                    <w:rPr>
                                      <w:sz w:val="28"/>
                                    </w:rPr>
                                  </w:pPr>
                                  <w:r w:rsidRPr="0002672E">
                                    <w:rPr>
                                      <w:b/>
                                      <w:i/>
                                      <w:lang w:val="en-GB"/>
                                    </w:rPr>
                                    <w:t xml:space="preserve">priorityNumber (Section </w:t>
                                  </w:r>
                                  <w:r w:rsidRPr="00757C95">
                                    <w:rPr>
                                      <w:rStyle w:val="eCTDlinkChar"/>
                                      <w:rFonts w:eastAsiaTheme="minorHAnsi"/>
                                    </w:rPr>
                                    <w:fldChar w:fldCharType="begin"/>
                                  </w:r>
                                  <w:r w:rsidRPr="00757C95">
                                    <w:rPr>
                                      <w:rStyle w:val="eCTDlinkChar"/>
                                      <w:rFonts w:eastAsiaTheme="minorHAnsi"/>
                                    </w:rPr>
                                    <w:instrText xml:space="preserve"> REF _Ref156315631 \r \h </w:instrText>
                                  </w:r>
                                  <w:r>
                                    <w:rPr>
                                      <w:rStyle w:val="eCTDlinkChar"/>
                                      <w:rFonts w:eastAsiaTheme="minorHAnsi"/>
                                    </w:rPr>
                                    <w:instrText xml:space="preserve"> \* MERGEFORMAT </w:instrText>
                                  </w:r>
                                  <w:r w:rsidRPr="00757C95">
                                    <w:rPr>
                                      <w:rStyle w:val="eCTDlinkChar"/>
                                      <w:rFonts w:eastAsiaTheme="minorHAnsi"/>
                                    </w:rPr>
                                  </w:r>
                                  <w:r w:rsidRPr="00757C95">
                                    <w:rPr>
                                      <w:rStyle w:val="eCTDlinkChar"/>
                                      <w:rFonts w:eastAsiaTheme="minorHAnsi"/>
                                    </w:rPr>
                                    <w:fldChar w:fldCharType="separate"/>
                                  </w:r>
                                  <w:r>
                                    <w:rPr>
                                      <w:rStyle w:val="eCTDlinkChar"/>
                                      <w:rFonts w:eastAsiaTheme="minorHAnsi"/>
                                    </w:rPr>
                                    <w:t>9.2</w:t>
                                  </w:r>
                                  <w:r w:rsidRPr="00757C95">
                                    <w:rPr>
                                      <w:rStyle w:val="eCTDlinkChar"/>
                                      <w:rFonts w:eastAsiaTheme="minorHAnsi"/>
                                    </w:rPr>
                                    <w:fldChar w:fldCharType="end"/>
                                  </w:r>
                                  <w:r w:rsidRPr="0002672E">
                                    <w:rPr>
                                      <w:b/>
                                      <w:i/>
                                      <w:lang w:val="en-GB"/>
                                    </w:rPr>
                                    <w:t xml:space="preserve"> )</w:t>
                                  </w:r>
                                  <w:r w:rsidRPr="0002672E" w:rsidDel="00BD627B">
                                    <w:rPr>
                                      <w:lang w:val="en-GB"/>
                                    </w:rPr>
                                    <w:t xml:space="preserve"> </w:t>
                                  </w:r>
                                  <w:r w:rsidRPr="0002672E">
                                    <w:rPr>
                                      <w:lang w:val="en-GB"/>
                                    </w:rPr>
                                    <w:br/>
                                  </w:r>
                                  <w:r>
                                    <w:t>as a supplement to the ICH eCTD IG</w:t>
                                  </w:r>
                                </w:p>
                                <w:p w14:paraId="4B86933A" w14:textId="77777777" w:rsidR="00242A8A" w:rsidRPr="0002672E" w:rsidRDefault="00242A8A" w:rsidP="00242A8A">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14F318" id="Rectangle: Rounded Corners 764" o:spid="_x0000_s1027" style="position:absolute;margin-left:201.35pt;margin-top:12.25pt;width:233.8pt;height:34.7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" strokecolor="blue">
                      <v:textbox>
                        <w:txbxContent>
                          <w:p w14:paraId="34FC3B95" w14:textId="77777777" w:rsidR="00242A8A" w:rsidRPr="00184798" w:rsidRDefault="00242A8A" w:rsidP="00242A8A">
                            <w:pPr>
                              <w:rPr>
                                <w:sz w:val="28"/>
                              </w:rPr>
                            </w:pPr>
                            <w:r w:rsidRPr="0002672E">
                              <w:rPr>
                                <w:b/>
                                <w:i/>
                                <w:lang w:val="en-GB"/>
                              </w:rPr>
                              <w:t xml:space="preserve">priorityNumber (Section </w:t>
                            </w:r>
                            <w:r w:rsidRPr="00757C95">
                              <w:rPr>
                                <w:rStyle w:val="eCTDlinkChar"/>
                                <w:rFonts w:eastAsiaTheme="minorHAnsi"/>
                              </w:rPr>
                              <w:fldChar w:fldCharType="begin"/>
                            </w:r>
                            <w:r w:rsidRPr="00757C95">
                              <w:rPr>
                                <w:rStyle w:val="eCTDlinkChar"/>
                                <w:rFonts w:eastAsiaTheme="minorHAnsi"/>
                              </w:rPr>
                              <w:instrText xml:space="preserve"> REF _Ref156315631 \r \h </w:instrText>
                            </w:r>
                            <w:r>
                              <w:rPr>
                                <w:rStyle w:val="eCTDlinkChar"/>
                                <w:rFonts w:eastAsiaTheme="minorHAnsi"/>
                              </w:rPr>
                              <w:instrText xml:space="preserve"> \* MERGEFORMAT </w:instrText>
                            </w:r>
                            <w:r w:rsidRPr="00757C95">
                              <w:rPr>
                                <w:rStyle w:val="eCTDlinkChar"/>
                                <w:rFonts w:eastAsiaTheme="minorHAnsi"/>
                              </w:rPr>
                            </w:r>
                            <w:r w:rsidRPr="00757C95">
                              <w:rPr>
                                <w:rStyle w:val="eCTDlinkChar"/>
                                <w:rFonts w:eastAsiaTheme="minorHAnsi"/>
                              </w:rPr>
                              <w:fldChar w:fldCharType="separate"/>
                            </w:r>
                            <w:r>
                              <w:rPr>
                                <w:rStyle w:val="eCTDlinkChar"/>
                                <w:rFonts w:eastAsiaTheme="minorHAnsi"/>
                              </w:rPr>
                              <w:t>9.2</w:t>
                            </w:r>
                            <w:r w:rsidRPr="00757C95">
                              <w:rPr>
                                <w:rStyle w:val="eCTDlinkChar"/>
                                <w:rFonts w:eastAsiaTheme="minorHAnsi"/>
                              </w:rPr>
                              <w:fldChar w:fldCharType="end"/>
                            </w:r>
                            <w:r w:rsidRPr="0002672E">
                              <w:rPr>
                                <w:b/>
                                <w:i/>
                                <w:lang w:val="en-GB"/>
                              </w:rPr>
                              <w:t xml:space="preserve"> )</w:t>
                            </w:r>
                            <w:r w:rsidRPr="0002672E" w:rsidDel="00BD627B">
                              <w:rPr>
                                <w:lang w:val="en-GB"/>
                              </w:rPr>
                              <w:t xml:space="preserve"> </w:t>
                            </w:r>
                            <w:r w:rsidRPr="0002672E">
                              <w:rPr>
                                <w:lang w:val="en-GB"/>
                              </w:rPr>
                              <w:br/>
                            </w:r>
                            <w:r>
                              <w:t>as a supplement to the ICH eCTD IG</w:t>
                            </w:r>
                          </w:p>
                          <w:p w14:paraId="4B86933A" w14:textId="77777777" w:rsidR="00242A8A" w:rsidRPr="0002672E" w:rsidRDefault="00242A8A" w:rsidP="00242A8A">
                            <w:pPr>
                              <w:rPr>
                                <w:lang w:val="en-GB"/>
                              </w:rPr>
                            </w:pPr>
                          </w:p>
                        </w:txbxContent>
                      </v:textbox>
                    </v:roundrect>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statusCode</w:t>
            </w:r>
            <w:r w:rsidRPr="00F95D23">
              <w:rPr>
                <w:rFonts w:eastAsia="PMingLiU"/>
                <w:color w:val="0000FF"/>
                <w:szCs w:val="20"/>
                <w:highlight w:val="white"/>
              </w:rPr>
              <w:t>/&gt;</w:t>
            </w:r>
          </w:p>
          <w:p w14:paraId="39A6F565"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FF"/>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54" behindDoc="0" locked="0" layoutInCell="1" allowOverlap="1" wp14:anchorId="26CCD313" wp14:editId="1ACA3C99">
                      <wp:simplePos x="0" y="0"/>
                      <wp:positionH relativeFrom="column">
                        <wp:posOffset>2167255</wp:posOffset>
                      </wp:positionH>
                      <wp:positionV relativeFrom="paragraph">
                        <wp:posOffset>40005</wp:posOffset>
                      </wp:positionV>
                      <wp:extent cx="409575" cy="335280"/>
                      <wp:effectExtent l="5080" t="8255" r="13970" b="8890"/>
                      <wp:wrapNone/>
                      <wp:docPr id="762" name="Right Brace 7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9575" cy="335280"/>
                              </a:xfrm>
                              <a:prstGeom prst="righ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6D715B" id="Right Brace 762" o:spid="_x0000_s1026" type="#_x0000_t88" style="position:absolute;margin-left:170.65pt;margin-top:3.15pt;width:32.25pt;height:26.4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"/>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component</w:t>
            </w:r>
            <w:r w:rsidRPr="00F95D23">
              <w:rPr>
                <w:rFonts w:eastAsia="PMingLiU"/>
                <w:color w:val="0000FF"/>
                <w:szCs w:val="20"/>
                <w:highlight w:val="white"/>
              </w:rPr>
              <w:t>&gt;</w:t>
            </w:r>
          </w:p>
          <w:p w14:paraId="5520F2BD"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00"/>
                <w:szCs w:val="20"/>
                <w:highlight w:val="white"/>
              </w:rPr>
            </w:pPr>
            <w:r w:rsidRPr="00F95D23">
              <w:rPr>
                <w:rFonts w:eastAsia="PMingLiU"/>
                <w:color w:val="0000FF"/>
                <w:szCs w:val="20"/>
                <w:highlight w:val="white"/>
              </w:rPr>
              <w:tab/>
            </w:r>
            <w:r w:rsidRPr="00F95D23">
              <w:rPr>
                <w:rFonts w:eastAsia="PMingLiU"/>
                <w:color w:val="0000FF"/>
                <w:szCs w:val="20"/>
                <w:highlight w:val="white"/>
              </w:rPr>
              <w:tab/>
            </w:r>
            <w:r w:rsidRPr="00F95D23">
              <w:rPr>
                <w:rFonts w:eastAsia="PMingLiU"/>
                <w:color w:val="0000FF"/>
                <w:szCs w:val="20"/>
                <w:highlight w:val="white"/>
              </w:rPr>
              <w:tab/>
            </w:r>
            <w:r w:rsidRPr="00F95D23">
              <w:rPr>
                <w:rFonts w:eastAsia="PMingLiU"/>
                <w:color w:val="0000FF"/>
                <w:szCs w:val="20"/>
                <w:highlight w:val="white"/>
              </w:rPr>
              <w:tab/>
              <w:t>&lt;</w:t>
            </w:r>
            <w:r w:rsidRPr="00F95D23">
              <w:rPr>
                <w:rFonts w:eastAsia="PMingLiU"/>
                <w:color w:val="800000"/>
                <w:szCs w:val="20"/>
                <w:highlight w:val="white"/>
              </w:rPr>
              <w:t>priorityNumber</w:t>
            </w:r>
            <w:r w:rsidRPr="00F95D23">
              <w:rPr>
                <w:rFonts w:eastAsia="PMingLiU"/>
                <w:color w:val="FF0000"/>
                <w:szCs w:val="20"/>
                <w:highlight w:val="white"/>
              </w:rPr>
              <w:t xml:space="preserve"> value</w:t>
            </w:r>
            <w:r w:rsidRPr="00F95D23">
              <w:rPr>
                <w:rFonts w:eastAsia="PMingLiU"/>
                <w:color w:val="0000FF"/>
                <w:szCs w:val="20"/>
                <w:highlight w:val="white"/>
              </w:rPr>
              <w:t>=""/&gt;</w:t>
            </w:r>
          </w:p>
          <w:p w14:paraId="6C0D2EB3"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43" behindDoc="0" locked="0" layoutInCell="1" allowOverlap="1" wp14:anchorId="5B837200" wp14:editId="5CB96196">
                      <wp:simplePos x="0" y="0"/>
                      <wp:positionH relativeFrom="column">
                        <wp:posOffset>2547620</wp:posOffset>
                      </wp:positionH>
                      <wp:positionV relativeFrom="paragraph">
                        <wp:posOffset>114935</wp:posOffset>
                      </wp:positionV>
                      <wp:extent cx="3143250" cy="485775"/>
                      <wp:effectExtent l="0" t="0" r="19050" b="28575"/>
                      <wp:wrapNone/>
                      <wp:docPr id="760" name="Rectangle: Rounded Corners 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0" cy="485775"/>
                              </a:xfrm>
                              <a:prstGeom prst="roundRect">
                                <a:avLst>
                                  <a:gd name="adj" fmla="val 16667"/>
                                </a:avLst>
                              </a:prstGeom>
                              <a:solidFill>
                                <a:srgbClr val="FFFFFF"/>
                              </a:solidFill>
                              <a:ln w="9525">
                                <a:solidFill>
                                  <a:srgbClr val="0000FF"/>
                                </a:solidFill>
                                <a:round/>
                                <a:headEnd/>
                                <a:tailEnd/>
                              </a:ln>
                            </wps:spPr>
                            <wps:txbx>
                              <w:txbxContent>
                                <w:p w14:paraId="79AF1DCE" w14:textId="77777777" w:rsidR="00242A8A" w:rsidRPr="00184798" w:rsidRDefault="00242A8A" w:rsidP="00242A8A">
                                  <w:pPr>
                                    <w:rPr>
                                      <w:sz w:val="28"/>
                                    </w:rPr>
                                  </w:pPr>
                                  <w:r w:rsidRPr="0002672E">
                                    <w:rPr>
                                      <w:b/>
                                      <w:i/>
                                      <w:lang w:val="en-GB"/>
                                    </w:rPr>
                                    <w:t xml:space="preserve">contextOfUse (Section </w:t>
                                  </w:r>
                                  <w:r w:rsidRPr="00832453">
                                    <w:rPr>
                                      <w:rStyle w:val="eCTDlinkChar"/>
                                      <w:rFonts w:eastAsiaTheme="minorHAnsi"/>
                                    </w:rPr>
                                    <w:fldChar w:fldCharType="begin"/>
                                  </w:r>
                                  <w:r w:rsidRPr="00832453">
                                    <w:rPr>
                                      <w:rStyle w:val="eCTDlinkChar"/>
                                      <w:rFonts w:eastAsiaTheme="minorHAnsi"/>
                                    </w:rPr>
                                    <w:instrText xml:space="preserve"> REF _Ref156315674 \r \h </w:instrText>
                                  </w:r>
                                  <w:r>
                                    <w:rPr>
                                      <w:rStyle w:val="eCTDlinkChar"/>
                                      <w:rFonts w:eastAsiaTheme="minorHAnsi"/>
                                    </w:rPr>
                                    <w:instrText xml:space="preserve"> \* MERGEFORMAT </w:instrText>
                                  </w:r>
                                  <w:r w:rsidRPr="00832453">
                                    <w:rPr>
                                      <w:rStyle w:val="eCTDlinkChar"/>
                                      <w:rFonts w:eastAsiaTheme="minorHAnsi"/>
                                    </w:rPr>
                                  </w:r>
                                  <w:r w:rsidRPr="00832453">
                                    <w:rPr>
                                      <w:rStyle w:val="eCTDlinkChar"/>
                                      <w:rFonts w:eastAsiaTheme="minorHAnsi"/>
                                    </w:rPr>
                                    <w:fldChar w:fldCharType="separate"/>
                                  </w:r>
                                  <w:r>
                                    <w:rPr>
                                      <w:rStyle w:val="eCTDlinkChar"/>
                                      <w:rFonts w:eastAsiaTheme="minorHAnsi"/>
                                    </w:rPr>
                                    <w:t>9.3</w:t>
                                  </w:r>
                                  <w:r w:rsidRPr="00832453">
                                    <w:rPr>
                                      <w:rStyle w:val="eCTDlinkChar"/>
                                      <w:rFonts w:eastAsiaTheme="minorHAnsi"/>
                                    </w:rPr>
                                    <w:fldChar w:fldCharType="end"/>
                                  </w:r>
                                  <w:r>
                                    <w:rPr>
                                      <w:b/>
                                      <w:i/>
                                      <w:lang w:val="fr-FR"/>
                                    </w:rPr>
                                    <w:fldChar w:fldCharType="begin"/>
                                  </w:r>
                                  <w:r w:rsidRPr="0002672E">
                                    <w:rPr>
                                      <w:b/>
                                      <w:i/>
                                      <w:lang w:val="en-GB"/>
                                    </w:rPr>
                                    <w:instrText xml:space="preserve"> REF _Ref320895679 \r \h </w:instrText>
                                  </w:r>
                                  <w:r>
                                    <w:rPr>
                                      <w:b/>
                                      <w:i/>
                                      <w:lang w:val="fr-FR"/>
                                    </w:rPr>
                                  </w:r>
                                  <w:r>
                                    <w:rPr>
                                      <w:b/>
                                      <w:i/>
                                      <w:lang w:val="fr-FR"/>
                                    </w:rPr>
                                    <w:fldChar w:fldCharType="separate"/>
                                  </w:r>
                                  <w:r>
                                    <w:rPr>
                                      <w:bCs/>
                                      <w:i/>
                                    </w:rPr>
                                    <w:t>Error! Reference source not found.</w:t>
                                  </w:r>
                                  <w:r>
                                    <w:rPr>
                                      <w:b/>
                                      <w:i/>
                                      <w:lang w:val="fr-FR"/>
                                    </w:rPr>
                                    <w:fldChar w:fldCharType="end"/>
                                  </w:r>
                                  <w:r>
                                    <w:rPr>
                                      <w:b/>
                                      <w:i/>
                                    </w:rPr>
                                    <w:t>)</w:t>
                                  </w:r>
                                  <w:r w:rsidRPr="0002672E" w:rsidDel="00BD627B">
                                    <w:rPr>
                                      <w:lang w:val="en-GB"/>
                                    </w:rPr>
                                    <w:t xml:space="preserve"> </w:t>
                                  </w:r>
                                  <w:r>
                                    <w:t>as a supplement to the ICH eCTD IG</w:t>
                                  </w:r>
                                </w:p>
                                <w:p w14:paraId="4E175215" w14:textId="77777777" w:rsidR="00242A8A" w:rsidRPr="0002672E" w:rsidRDefault="00242A8A" w:rsidP="00242A8A">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B837200" id="Rectangle: Rounded Corners 760" o:spid="_x0000_s1028" style="position:absolute;margin-left:200.6pt;margin-top:9.05pt;width:247.5pt;height:38.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" strokecolor="blue">
                      <v:textbox>
                        <w:txbxContent>
                          <w:p w14:paraId="79AF1DCE" w14:textId="77777777" w:rsidR="00242A8A" w:rsidRPr="00184798" w:rsidRDefault="00242A8A" w:rsidP="00242A8A">
                            <w:pPr>
                              <w:rPr>
                                <w:sz w:val="28"/>
                              </w:rPr>
                            </w:pPr>
                            <w:r w:rsidRPr="0002672E">
                              <w:rPr>
                                <w:b/>
                                <w:i/>
                                <w:lang w:val="en-GB"/>
                              </w:rPr>
                              <w:t xml:space="preserve">contextOfUse (Section </w:t>
                            </w:r>
                            <w:r w:rsidRPr="00832453">
                              <w:rPr>
                                <w:rStyle w:val="eCTDlinkChar"/>
                                <w:rFonts w:eastAsiaTheme="minorHAnsi"/>
                              </w:rPr>
                              <w:fldChar w:fldCharType="begin"/>
                            </w:r>
                            <w:r w:rsidRPr="00832453">
                              <w:rPr>
                                <w:rStyle w:val="eCTDlinkChar"/>
                                <w:rFonts w:eastAsiaTheme="minorHAnsi"/>
                              </w:rPr>
                              <w:instrText xml:space="preserve"> REF _Ref156315674 \r \h </w:instrText>
                            </w:r>
                            <w:r>
                              <w:rPr>
                                <w:rStyle w:val="eCTDlinkChar"/>
                                <w:rFonts w:eastAsiaTheme="minorHAnsi"/>
                              </w:rPr>
                              <w:instrText xml:space="preserve"> \* MERGEFORMAT </w:instrText>
                            </w:r>
                            <w:r w:rsidRPr="00832453">
                              <w:rPr>
                                <w:rStyle w:val="eCTDlinkChar"/>
                                <w:rFonts w:eastAsiaTheme="minorHAnsi"/>
                              </w:rPr>
                            </w:r>
                            <w:r w:rsidRPr="00832453">
                              <w:rPr>
                                <w:rStyle w:val="eCTDlinkChar"/>
                                <w:rFonts w:eastAsiaTheme="minorHAnsi"/>
                              </w:rPr>
                              <w:fldChar w:fldCharType="separate"/>
                            </w:r>
                            <w:r>
                              <w:rPr>
                                <w:rStyle w:val="eCTDlinkChar"/>
                                <w:rFonts w:eastAsiaTheme="minorHAnsi"/>
                              </w:rPr>
                              <w:t>9.3</w:t>
                            </w:r>
                            <w:r w:rsidRPr="00832453">
                              <w:rPr>
                                <w:rStyle w:val="eCTDlinkChar"/>
                                <w:rFonts w:eastAsiaTheme="minorHAnsi"/>
                              </w:rPr>
                              <w:fldChar w:fldCharType="end"/>
                            </w:r>
                            <w:r>
                              <w:rPr>
                                <w:b/>
                                <w:i/>
                                <w:lang w:val="fr-FR"/>
                              </w:rPr>
                              <w:fldChar w:fldCharType="begin"/>
                            </w:r>
                            <w:r w:rsidRPr="0002672E">
                              <w:rPr>
                                <w:b/>
                                <w:i/>
                                <w:lang w:val="en-GB"/>
                              </w:rPr>
                              <w:instrText xml:space="preserve"> REF _Ref320895679 \r \h </w:instrText>
                            </w:r>
                            <w:r>
                              <w:rPr>
                                <w:b/>
                                <w:i/>
                                <w:lang w:val="fr-FR"/>
                              </w:rPr>
                            </w:r>
                            <w:r>
                              <w:rPr>
                                <w:b/>
                                <w:i/>
                                <w:lang w:val="fr-FR"/>
                              </w:rPr>
                              <w:fldChar w:fldCharType="separate"/>
                            </w:r>
                            <w:r>
                              <w:rPr>
                                <w:bCs/>
                                <w:i/>
                              </w:rPr>
                              <w:t>Error! Reference source not found.</w:t>
                            </w:r>
                            <w:r>
                              <w:rPr>
                                <w:b/>
                                <w:i/>
                                <w:lang w:val="fr-FR"/>
                              </w:rPr>
                              <w:fldChar w:fldCharType="end"/>
                            </w:r>
                            <w:r>
                              <w:rPr>
                                <w:b/>
                                <w:i/>
                              </w:rPr>
                              <w:t>)</w:t>
                            </w:r>
                            <w:r w:rsidRPr="0002672E" w:rsidDel="00BD627B">
                              <w:rPr>
                                <w:lang w:val="en-GB"/>
                              </w:rPr>
                              <w:t xml:space="preserve"> </w:t>
                            </w:r>
                            <w:r>
                              <w:t>as a supplement to the ICH eCTD IG</w:t>
                            </w:r>
                          </w:p>
                          <w:p w14:paraId="4E175215" w14:textId="77777777" w:rsidR="00242A8A" w:rsidRPr="0002672E" w:rsidRDefault="00242A8A" w:rsidP="00242A8A">
                            <w:pPr>
                              <w:rPr>
                                <w:lang w:val="en-GB"/>
                              </w:rPr>
                            </w:pPr>
                          </w:p>
                        </w:txbxContent>
                      </v:textbox>
                    </v:roundrect>
                  </w:pict>
                </mc:Fallback>
              </mc:AlternateContent>
            </w:r>
            <w:r w:rsidRPr="00F95D23">
              <w:rPr>
                <w:noProof/>
                <w:color w:val="0000FF"/>
                <w:sz w:val="20"/>
                <w:szCs w:val="20"/>
                <w:lang w:val="fr-CH" w:eastAsia="fr-CH"/>
              </w:rPr>
              <mc:AlternateContent>
                <mc:Choice Requires="wps">
                  <w:drawing>
                    <wp:anchor distT="0" distB="0" distL="114300" distR="114300" simplePos="0" relativeHeight="251658250" behindDoc="0" locked="0" layoutInCell="1" allowOverlap="1" wp14:anchorId="4EE18D6F" wp14:editId="3DFBC247">
                      <wp:simplePos x="0" y="0"/>
                      <wp:positionH relativeFrom="column">
                        <wp:posOffset>2167255</wp:posOffset>
                      </wp:positionH>
                      <wp:positionV relativeFrom="paragraph">
                        <wp:posOffset>53975</wp:posOffset>
                      </wp:positionV>
                      <wp:extent cx="409575" cy="579120"/>
                      <wp:effectExtent l="5080" t="10160" r="13970" b="10795"/>
                      <wp:wrapNone/>
                      <wp:docPr id="761" name="Right Brace 7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9575" cy="579120"/>
                              </a:xfrm>
                              <a:prstGeom prst="rightBrace">
                                <a:avLst>
                                  <a:gd name="adj1" fmla="val 1178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65EBBD" id="Right Brace 761" o:spid="_x0000_s1026" type="#_x0000_t88" style="position:absolute;margin-left:170.65pt;margin-top:4.25pt;width:32.25pt;height:45.6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"/>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contextOfUse</w:t>
            </w:r>
            <w:r w:rsidRPr="00F95D23">
              <w:rPr>
                <w:rFonts w:eastAsia="PMingLiU"/>
                <w:color w:val="0000FF"/>
                <w:szCs w:val="20"/>
                <w:highlight w:val="white"/>
              </w:rPr>
              <w:t>&gt;</w:t>
            </w:r>
          </w:p>
          <w:p w14:paraId="50C57466"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id</w:t>
            </w:r>
            <w:r w:rsidRPr="00F95D23">
              <w:rPr>
                <w:rFonts w:eastAsia="PMingLiU"/>
                <w:color w:val="0000FF"/>
                <w:szCs w:val="20"/>
                <w:highlight w:val="white"/>
              </w:rPr>
              <w:t>/&gt;</w:t>
            </w:r>
          </w:p>
          <w:p w14:paraId="420F5222"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code</w:t>
            </w:r>
            <w:r w:rsidRPr="00F95D23">
              <w:rPr>
                <w:rFonts w:eastAsia="PMingLiU"/>
                <w:color w:val="0000FF"/>
                <w:szCs w:val="20"/>
                <w:highlight w:val="white"/>
              </w:rPr>
              <w:t>/&gt;</w:t>
            </w:r>
          </w:p>
          <w:p w14:paraId="60CEBD76"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statusCode</w:t>
            </w:r>
            <w:r w:rsidRPr="00F95D23">
              <w:rPr>
                <w:rFonts w:eastAsia="PMingLiU"/>
                <w:color w:val="0000FF"/>
                <w:szCs w:val="20"/>
                <w:highlight w:val="white"/>
              </w:rPr>
              <w:t>/&gt;</w:t>
            </w:r>
          </w:p>
          <w:p w14:paraId="76475345"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42" behindDoc="0" locked="0" layoutInCell="1" allowOverlap="1" wp14:anchorId="7E58E74B" wp14:editId="33AE2FB8">
                      <wp:simplePos x="0" y="0"/>
                      <wp:positionH relativeFrom="column">
                        <wp:posOffset>2842260</wp:posOffset>
                      </wp:positionH>
                      <wp:positionV relativeFrom="paragraph">
                        <wp:posOffset>26035</wp:posOffset>
                      </wp:positionV>
                      <wp:extent cx="342265" cy="1245235"/>
                      <wp:effectExtent l="13335" t="5715" r="6350" b="6350"/>
                      <wp:wrapNone/>
                      <wp:docPr id="759" name="Right Brace 7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265" cy="1245235"/>
                              </a:xfrm>
                              <a:prstGeom prst="rightBrace">
                                <a:avLst>
                                  <a:gd name="adj1" fmla="val 3031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75D31D" id="Right Brace 759" o:spid="_x0000_s1026" type="#_x0000_t88" style="position:absolute;margin-left:223.8pt;margin-top:2.05pt;width:26.95pt;height:98.0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"/>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primaryInformationRecipient</w:t>
            </w:r>
            <w:r w:rsidRPr="00F95D23">
              <w:rPr>
                <w:rFonts w:eastAsia="PMingLiU"/>
                <w:color w:val="0000FF"/>
                <w:szCs w:val="20"/>
                <w:highlight w:val="white"/>
              </w:rPr>
              <w:t>&gt;</w:t>
            </w:r>
          </w:p>
          <w:p w14:paraId="2952847D"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47" behindDoc="0" locked="0" layoutInCell="1" allowOverlap="1" wp14:anchorId="3C6968E8" wp14:editId="32EA5590">
                      <wp:simplePos x="0" y="0"/>
                      <wp:positionH relativeFrom="column">
                        <wp:posOffset>3225165</wp:posOffset>
                      </wp:positionH>
                      <wp:positionV relativeFrom="paragraph">
                        <wp:posOffset>165735</wp:posOffset>
                      </wp:positionV>
                      <wp:extent cx="2328545" cy="657225"/>
                      <wp:effectExtent l="0" t="0" r="14605" b="28575"/>
                      <wp:wrapNone/>
                      <wp:docPr id="758" name="Rectangle: Rounded Corners 7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8545" cy="657225"/>
                              </a:xfrm>
                              <a:prstGeom prst="roundRect">
                                <a:avLst>
                                  <a:gd name="adj" fmla="val 16667"/>
                                </a:avLst>
                              </a:prstGeom>
                              <a:solidFill>
                                <a:srgbClr val="FFFFFF"/>
                              </a:solidFill>
                              <a:ln w="9525">
                                <a:solidFill>
                                  <a:srgbClr val="000000"/>
                                </a:solidFill>
                                <a:round/>
                                <a:headEnd/>
                                <a:tailEnd/>
                              </a:ln>
                            </wps:spPr>
                            <wps:txbx>
                              <w:txbxContent>
                                <w:p w14:paraId="08E92C82" w14:textId="77777777" w:rsidR="00242A8A" w:rsidRPr="001E4FFF" w:rsidRDefault="00242A8A" w:rsidP="00242A8A">
                                  <w:r w:rsidRPr="00184798">
                                    <w:rPr>
                                      <w:b/>
                                      <w:i/>
                                    </w:rPr>
                                    <w:t>primaryInformationRecipient.territorialAuthority</w:t>
                                  </w:r>
                                  <w:r>
                                    <w:rPr>
                                      <w:b/>
                                      <w:i/>
                                    </w:rPr>
                                    <w:t xml:space="preserve"> (Section </w:t>
                                  </w:r>
                                  <w:r w:rsidRPr="00F25660">
                                    <w:rPr>
                                      <w:rStyle w:val="eCTDlinkChar"/>
                                      <w:rFonts w:eastAsiaTheme="minorHAnsi"/>
                                    </w:rPr>
                                    <w:fldChar w:fldCharType="begin"/>
                                  </w:r>
                                  <w:r w:rsidRPr="00F25660">
                                    <w:rPr>
                                      <w:rStyle w:val="eCTDlinkChar"/>
                                      <w:rFonts w:eastAsiaTheme="minorHAnsi"/>
                                    </w:rPr>
                                    <w:instrText xml:space="preserve"> REF _Ref156315897 \r \h </w:instrText>
                                  </w:r>
                                  <w:r>
                                    <w:rPr>
                                      <w:rStyle w:val="eCTDlinkChar"/>
                                      <w:rFonts w:eastAsiaTheme="minorHAnsi"/>
                                    </w:rPr>
                                    <w:instrText xml:space="preserve"> \* MERGEFORMAT </w:instrText>
                                  </w:r>
                                  <w:r w:rsidRPr="00F25660">
                                    <w:rPr>
                                      <w:rStyle w:val="eCTDlinkChar"/>
                                      <w:rFonts w:eastAsiaTheme="minorHAnsi"/>
                                    </w:rPr>
                                  </w:r>
                                  <w:r w:rsidRPr="00F25660">
                                    <w:rPr>
                                      <w:rStyle w:val="eCTDlinkChar"/>
                                      <w:rFonts w:eastAsiaTheme="minorHAnsi"/>
                                    </w:rPr>
                                    <w:fldChar w:fldCharType="separate"/>
                                  </w:r>
                                  <w:r>
                                    <w:rPr>
                                      <w:rStyle w:val="eCTDlinkChar"/>
                                      <w:rFonts w:eastAsiaTheme="minorHAnsi"/>
                                    </w:rPr>
                                    <w:t>9.4</w:t>
                                  </w:r>
                                  <w:r w:rsidRPr="00F25660">
                                    <w:rPr>
                                      <w:rStyle w:val="eCTDlinkChar"/>
                                      <w:rFonts w:eastAsiaTheme="minorHAnsi"/>
                                    </w:rPr>
                                    <w:fldChar w:fldCharType="end"/>
                                  </w:r>
                                  <w:r>
                                    <w:rPr>
                                      <w:b/>
                                      <w:i/>
                                    </w:rPr>
                                    <w:t>)</w:t>
                                  </w:r>
                                  <w:r>
                                    <w:t xml:space="preserve"> </w:t>
                                  </w:r>
                                  <w:r>
                                    <w:br/>
                                    <w:t>Not being used by Swissmedic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C6968E8" id="Rectangle: Rounded Corners 758" o:spid="_x0000_s1029" style="position:absolute;margin-left:253.95pt;margin-top:13.05pt;width:183.35pt;height:51.7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">
                      <v:textbox>
                        <w:txbxContent>
                          <w:p w14:paraId="08E92C82" w14:textId="77777777" w:rsidR="00242A8A" w:rsidRPr="001E4FFF" w:rsidRDefault="00242A8A" w:rsidP="00242A8A">
                            <w:r w:rsidRPr="00184798">
                              <w:rPr>
                                <w:b/>
                                <w:i/>
                              </w:rPr>
                              <w:t>primaryInformationRecipient.territorialAuthority</w:t>
                            </w:r>
                            <w:r>
                              <w:rPr>
                                <w:b/>
                                <w:i/>
                              </w:rPr>
                              <w:t xml:space="preserve"> (Section </w:t>
                            </w:r>
                            <w:r w:rsidRPr="00F25660">
                              <w:rPr>
                                <w:rStyle w:val="eCTDlinkChar"/>
                                <w:rFonts w:eastAsiaTheme="minorHAnsi"/>
                              </w:rPr>
                              <w:fldChar w:fldCharType="begin"/>
                            </w:r>
                            <w:r w:rsidRPr="00F25660">
                              <w:rPr>
                                <w:rStyle w:val="eCTDlinkChar"/>
                                <w:rFonts w:eastAsiaTheme="minorHAnsi"/>
                              </w:rPr>
                              <w:instrText xml:space="preserve"> REF _Ref156315897 \r \h </w:instrText>
                            </w:r>
                            <w:r>
                              <w:rPr>
                                <w:rStyle w:val="eCTDlinkChar"/>
                                <w:rFonts w:eastAsiaTheme="minorHAnsi"/>
                              </w:rPr>
                              <w:instrText xml:space="preserve"> \* MERGEFORMAT </w:instrText>
                            </w:r>
                            <w:r w:rsidRPr="00F25660">
                              <w:rPr>
                                <w:rStyle w:val="eCTDlinkChar"/>
                                <w:rFonts w:eastAsiaTheme="minorHAnsi"/>
                              </w:rPr>
                            </w:r>
                            <w:r w:rsidRPr="00F25660">
                              <w:rPr>
                                <w:rStyle w:val="eCTDlinkChar"/>
                                <w:rFonts w:eastAsiaTheme="minorHAnsi"/>
                              </w:rPr>
                              <w:fldChar w:fldCharType="separate"/>
                            </w:r>
                            <w:r>
                              <w:rPr>
                                <w:rStyle w:val="eCTDlinkChar"/>
                                <w:rFonts w:eastAsiaTheme="minorHAnsi"/>
                              </w:rPr>
                              <w:t>9.4</w:t>
                            </w:r>
                            <w:r w:rsidRPr="00F25660">
                              <w:rPr>
                                <w:rStyle w:val="eCTDlinkChar"/>
                                <w:rFonts w:eastAsiaTheme="minorHAnsi"/>
                              </w:rPr>
                              <w:fldChar w:fldCharType="end"/>
                            </w:r>
                            <w:r>
                              <w:rPr>
                                <w:b/>
                                <w:i/>
                              </w:rPr>
                              <w:t>)</w:t>
                            </w:r>
                            <w:r>
                              <w:t xml:space="preserve"> </w:t>
                            </w:r>
                            <w:r>
                              <w:br/>
                              <w:t>Not being used by Swissmedic</w:t>
                            </w:r>
                          </w:p>
                        </w:txbxContent>
                      </v:textbox>
                    </v:roundrect>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territorialAuthority</w:t>
            </w:r>
            <w:r w:rsidRPr="00F95D23">
              <w:rPr>
                <w:rFonts w:eastAsia="PMingLiU"/>
                <w:color w:val="0000FF"/>
                <w:szCs w:val="20"/>
                <w:highlight w:val="white"/>
              </w:rPr>
              <w:t>&gt;</w:t>
            </w:r>
          </w:p>
          <w:p w14:paraId="5DB18427" w14:textId="77777777" w:rsidR="00242A8A" w:rsidRPr="00F95D23" w:rsidRDefault="00242A8A">
            <w:pPr>
              <w:tabs>
                <w:tab w:val="left" w:pos="163"/>
                <w:tab w:val="left" w:pos="543"/>
                <w:tab w:val="left" w:pos="897"/>
                <w:tab w:val="left" w:pos="1263"/>
                <w:tab w:val="left" w:pos="1617"/>
                <w:tab w:val="left" w:pos="1970"/>
                <w:tab w:val="left" w:pos="2323"/>
                <w:tab w:val="left" w:pos="2690"/>
                <w:tab w:val="left" w:pos="3060"/>
                <w:tab w:val="left" w:pos="3423"/>
                <w:tab w:val="left" w:pos="3790"/>
                <w:tab w:val="left" w:pos="4157"/>
                <w:tab w:val="left" w:pos="4510"/>
                <w:tab w:val="left" w:pos="4877"/>
                <w:tab w:val="left" w:pos="5230"/>
                <w:tab w:val="left" w:pos="5583"/>
                <w:tab w:val="left" w:pos="5937"/>
                <w:tab w:val="left" w:pos="6317"/>
                <w:tab w:val="left" w:pos="6643"/>
                <w:tab w:val="left" w:pos="6983"/>
                <w:tab w:val="left" w:pos="7349"/>
                <w:tab w:val="left" w:pos="7743"/>
                <w:tab w:val="left" w:pos="8097"/>
                <w:tab w:val="left" w:pos="8491"/>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governingAuthority</w:t>
            </w:r>
            <w:r w:rsidRPr="00F95D23">
              <w:rPr>
                <w:rFonts w:eastAsia="PMingLiU"/>
                <w:color w:val="0000FF"/>
                <w:szCs w:val="20"/>
                <w:highlight w:val="white"/>
              </w:rPr>
              <w:t>&gt;</w:t>
            </w:r>
          </w:p>
          <w:p w14:paraId="7E27B6B6" w14:textId="77777777" w:rsidR="00242A8A" w:rsidRPr="00F95D23" w:rsidRDefault="00242A8A">
            <w:pPr>
              <w:tabs>
                <w:tab w:val="left" w:pos="163"/>
                <w:tab w:val="left" w:pos="543"/>
                <w:tab w:val="left" w:pos="897"/>
                <w:tab w:val="left" w:pos="1263"/>
                <w:tab w:val="left" w:pos="1617"/>
                <w:tab w:val="left" w:pos="1970"/>
                <w:tab w:val="left" w:pos="2323"/>
                <w:tab w:val="left" w:pos="2690"/>
                <w:tab w:val="left" w:pos="3060"/>
                <w:tab w:val="left" w:pos="3423"/>
                <w:tab w:val="left" w:pos="3790"/>
                <w:tab w:val="left" w:pos="4157"/>
                <w:tab w:val="left" w:pos="4510"/>
                <w:tab w:val="left" w:pos="4877"/>
                <w:tab w:val="left" w:pos="5230"/>
                <w:tab w:val="left" w:pos="5583"/>
                <w:tab w:val="left" w:pos="5937"/>
                <w:tab w:val="left" w:pos="6317"/>
                <w:tab w:val="left" w:pos="6643"/>
                <w:tab w:val="left" w:pos="6983"/>
                <w:tab w:val="left" w:pos="7349"/>
                <w:tab w:val="left" w:pos="7743"/>
                <w:tab w:val="left" w:pos="8097"/>
                <w:tab w:val="left" w:pos="8491"/>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id</w:t>
            </w:r>
            <w:r w:rsidRPr="00F95D23">
              <w:rPr>
                <w:rFonts w:eastAsia="PMingLiU"/>
                <w:color w:val="0000FF"/>
                <w:szCs w:val="20"/>
                <w:highlight w:val="white"/>
              </w:rPr>
              <w:t>/&gt;</w:t>
            </w:r>
          </w:p>
          <w:p w14:paraId="54996F8F" w14:textId="77777777" w:rsidR="00242A8A" w:rsidRPr="00F95D23" w:rsidRDefault="00242A8A">
            <w:pPr>
              <w:tabs>
                <w:tab w:val="left" w:pos="163"/>
                <w:tab w:val="left" w:pos="543"/>
                <w:tab w:val="left" w:pos="897"/>
                <w:tab w:val="left" w:pos="1263"/>
                <w:tab w:val="left" w:pos="1617"/>
                <w:tab w:val="left" w:pos="1970"/>
                <w:tab w:val="left" w:pos="2323"/>
                <w:tab w:val="left" w:pos="2690"/>
                <w:tab w:val="left" w:pos="3060"/>
                <w:tab w:val="left" w:pos="3423"/>
                <w:tab w:val="left" w:pos="3790"/>
                <w:tab w:val="left" w:pos="4157"/>
                <w:tab w:val="left" w:pos="4510"/>
                <w:tab w:val="left" w:pos="4877"/>
                <w:tab w:val="left" w:pos="5230"/>
                <w:tab w:val="left" w:pos="5583"/>
                <w:tab w:val="left" w:pos="5937"/>
                <w:tab w:val="left" w:pos="6317"/>
                <w:tab w:val="left" w:pos="6643"/>
                <w:tab w:val="left" w:pos="6983"/>
                <w:tab w:val="left" w:pos="7349"/>
                <w:tab w:val="left" w:pos="7743"/>
                <w:tab w:val="left" w:pos="8097"/>
                <w:tab w:val="left" w:pos="8491"/>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name</w:t>
            </w:r>
            <w:r w:rsidRPr="00F95D23">
              <w:rPr>
                <w:rFonts w:eastAsia="PMingLiU"/>
                <w:color w:val="0000FF"/>
                <w:szCs w:val="20"/>
                <w:highlight w:val="white"/>
              </w:rPr>
              <w:t>/&gt;</w:t>
            </w:r>
          </w:p>
          <w:p w14:paraId="1D599C24" w14:textId="77777777" w:rsidR="00242A8A" w:rsidRPr="00F95D23" w:rsidRDefault="00242A8A">
            <w:pPr>
              <w:tabs>
                <w:tab w:val="left" w:pos="163"/>
                <w:tab w:val="left" w:pos="543"/>
                <w:tab w:val="left" w:pos="897"/>
                <w:tab w:val="left" w:pos="1263"/>
                <w:tab w:val="left" w:pos="1617"/>
                <w:tab w:val="left" w:pos="1970"/>
                <w:tab w:val="left" w:pos="2323"/>
                <w:tab w:val="left" w:pos="2690"/>
                <w:tab w:val="left" w:pos="3060"/>
                <w:tab w:val="left" w:pos="3423"/>
                <w:tab w:val="left" w:pos="3790"/>
                <w:tab w:val="left" w:pos="4157"/>
                <w:tab w:val="left" w:pos="4483"/>
                <w:tab w:val="left" w:pos="4510"/>
                <w:tab w:val="left" w:pos="4877"/>
                <w:tab w:val="left" w:pos="5230"/>
                <w:tab w:val="left" w:pos="5583"/>
                <w:tab w:val="left" w:pos="5937"/>
                <w:tab w:val="left" w:pos="6317"/>
                <w:tab w:val="left" w:pos="6643"/>
                <w:tab w:val="left" w:pos="6983"/>
                <w:tab w:val="left" w:pos="7349"/>
                <w:tab w:val="left" w:pos="7743"/>
                <w:tab w:val="left" w:pos="8097"/>
                <w:tab w:val="left" w:pos="8491"/>
              </w:tabs>
              <w:adjustRightInd w:val="0"/>
              <w:rPr>
                <w:rFonts w:eastAsia="PMingLiU"/>
                <w:color w:val="0000FF"/>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governingAuthority</w:t>
            </w:r>
            <w:r w:rsidRPr="00F95D23">
              <w:rPr>
                <w:rFonts w:eastAsia="PMingLiU"/>
                <w:color w:val="0000FF"/>
                <w:szCs w:val="20"/>
                <w:highlight w:val="white"/>
              </w:rPr>
              <w:t>&gt;</w:t>
            </w:r>
          </w:p>
          <w:p w14:paraId="11C7C6BB" w14:textId="77777777" w:rsidR="00242A8A" w:rsidRPr="00F95D23" w:rsidRDefault="00242A8A">
            <w:pPr>
              <w:tabs>
                <w:tab w:val="left" w:pos="163"/>
                <w:tab w:val="left" w:pos="543"/>
                <w:tab w:val="left" w:pos="897"/>
                <w:tab w:val="left" w:pos="1263"/>
                <w:tab w:val="left" w:pos="1617"/>
                <w:tab w:val="left" w:pos="1970"/>
                <w:tab w:val="left" w:pos="2323"/>
                <w:tab w:val="left" w:pos="2690"/>
                <w:tab w:val="left" w:pos="3060"/>
                <w:tab w:val="left" w:pos="3423"/>
                <w:tab w:val="left" w:pos="3790"/>
                <w:tab w:val="left" w:pos="4157"/>
                <w:tab w:val="left" w:pos="4483"/>
                <w:tab w:val="left" w:pos="4510"/>
                <w:tab w:val="left" w:pos="4877"/>
                <w:tab w:val="left" w:pos="5230"/>
                <w:tab w:val="left" w:pos="5583"/>
                <w:tab w:val="left" w:pos="5937"/>
                <w:tab w:val="left" w:pos="6317"/>
                <w:tab w:val="left" w:pos="6643"/>
                <w:tab w:val="left" w:pos="6983"/>
                <w:tab w:val="left" w:pos="7349"/>
                <w:tab w:val="left" w:pos="7743"/>
                <w:tab w:val="left" w:pos="8097"/>
                <w:tab w:val="left" w:pos="8491"/>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territorialAuthority</w:t>
            </w:r>
            <w:r w:rsidRPr="00F95D23">
              <w:rPr>
                <w:rFonts w:eastAsia="PMingLiU"/>
                <w:color w:val="0000FF"/>
                <w:szCs w:val="20"/>
                <w:highlight w:val="white"/>
              </w:rPr>
              <w:t>&gt;</w:t>
            </w:r>
          </w:p>
          <w:p w14:paraId="381FA982"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primaryInformationRecipient</w:t>
            </w:r>
            <w:r w:rsidRPr="00F95D23">
              <w:rPr>
                <w:rFonts w:eastAsia="PMingLiU"/>
                <w:color w:val="0000FF"/>
                <w:szCs w:val="20"/>
                <w:highlight w:val="white"/>
              </w:rPr>
              <w:t>&gt;</w:t>
            </w:r>
          </w:p>
          <w:p w14:paraId="31B6B532"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40" behindDoc="0" locked="0" layoutInCell="1" allowOverlap="1" wp14:anchorId="62E14183" wp14:editId="769B3460">
                      <wp:simplePos x="0" y="0"/>
                      <wp:positionH relativeFrom="column">
                        <wp:posOffset>2881630</wp:posOffset>
                      </wp:positionH>
                      <wp:positionV relativeFrom="paragraph">
                        <wp:posOffset>3810</wp:posOffset>
                      </wp:positionV>
                      <wp:extent cx="379095" cy="831215"/>
                      <wp:effectExtent l="5080" t="11430" r="6350" b="5080"/>
                      <wp:wrapNone/>
                      <wp:docPr id="757" name="Right Brace 7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9095" cy="831215"/>
                              </a:xfrm>
                              <a:prstGeom prst="rightBrace">
                                <a:avLst>
                                  <a:gd name="adj1" fmla="val 1827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4E4B66" id="Right Brace 757" o:spid="_x0000_s1026" type="#_x0000_t88" style="position:absolute;margin-left:226.9pt;margin-top:.3pt;width:29.85pt;height:65.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"/>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replacementOf</w:t>
            </w:r>
            <w:r w:rsidRPr="00F95D23">
              <w:rPr>
                <w:rFonts w:eastAsia="PMingLiU"/>
                <w:color w:val="FF0000"/>
                <w:szCs w:val="20"/>
                <w:highlight w:val="white"/>
              </w:rPr>
              <w:t xml:space="preserve"> typeCode</w:t>
            </w:r>
            <w:r w:rsidRPr="00F95D23">
              <w:rPr>
                <w:rFonts w:eastAsia="PMingLiU"/>
                <w:color w:val="0000FF"/>
                <w:szCs w:val="20"/>
                <w:highlight w:val="white"/>
              </w:rPr>
              <w:t>="</w:t>
            </w:r>
            <w:r w:rsidRPr="00F95D23">
              <w:rPr>
                <w:rFonts w:eastAsia="PMingLiU"/>
                <w:color w:val="000000"/>
                <w:szCs w:val="20"/>
                <w:highlight w:val="white"/>
              </w:rPr>
              <w:t>RPLC</w:t>
            </w:r>
            <w:r w:rsidRPr="00F95D23">
              <w:rPr>
                <w:rFonts w:eastAsia="PMingLiU"/>
                <w:color w:val="0000FF"/>
                <w:szCs w:val="20"/>
                <w:highlight w:val="white"/>
              </w:rPr>
              <w:t>"&gt;</w:t>
            </w:r>
          </w:p>
          <w:p w14:paraId="49521841"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45" behindDoc="0" locked="0" layoutInCell="1" allowOverlap="1" wp14:anchorId="3B353565" wp14:editId="034E3A8A">
                      <wp:simplePos x="0" y="0"/>
                      <wp:positionH relativeFrom="column">
                        <wp:posOffset>3257550</wp:posOffset>
                      </wp:positionH>
                      <wp:positionV relativeFrom="paragraph">
                        <wp:posOffset>29845</wp:posOffset>
                      </wp:positionV>
                      <wp:extent cx="2362200" cy="459740"/>
                      <wp:effectExtent l="0" t="0" r="19050" b="16510"/>
                      <wp:wrapNone/>
                      <wp:docPr id="756" name="Rectangle: Rounded Corners 7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459740"/>
                              </a:xfrm>
                              <a:prstGeom prst="roundRect">
                                <a:avLst>
                                  <a:gd name="adj" fmla="val 16667"/>
                                </a:avLst>
                              </a:prstGeom>
                              <a:noFill/>
                              <a:ln w="952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331425E5" w14:textId="77777777" w:rsidR="00242A8A" w:rsidRPr="00184798" w:rsidRDefault="00242A8A" w:rsidP="00242A8A">
                                  <w:pPr>
                                    <w:rPr>
                                      <w:b/>
                                      <w:i/>
                                    </w:rPr>
                                  </w:pPr>
                                  <w:r w:rsidRPr="00184798">
                                    <w:rPr>
                                      <w:b/>
                                      <w:i/>
                                    </w:rPr>
                                    <w:t>replacementOf.relatedContextOfUse (Section</w:t>
                                  </w:r>
                                  <w:r>
                                    <w:rPr>
                                      <w:b/>
                                      <w:i/>
                                    </w:rPr>
                                    <w:t xml:space="preserve"> </w:t>
                                  </w:r>
                                  <w:r w:rsidRPr="0089281A">
                                    <w:rPr>
                                      <w:rStyle w:val="eCTDlinkChar"/>
                                      <w:rFonts w:eastAsiaTheme="minorHAnsi"/>
                                    </w:rPr>
                                    <w:fldChar w:fldCharType="begin"/>
                                  </w:r>
                                  <w:r w:rsidRPr="0089281A">
                                    <w:rPr>
                                      <w:rStyle w:val="eCTDlinkChar"/>
                                      <w:rFonts w:eastAsiaTheme="minorHAnsi"/>
                                    </w:rPr>
                                    <w:instrText xml:space="preserve"> REF _Ref156315978 \r \h </w:instrText>
                                  </w:r>
                                  <w:r>
                                    <w:rPr>
                                      <w:rStyle w:val="eCTDlinkChar"/>
                                      <w:rFonts w:eastAsiaTheme="minorHAnsi"/>
                                    </w:rPr>
                                    <w:instrText xml:space="preserve"> \* MERGEFORMAT </w:instrText>
                                  </w:r>
                                  <w:r w:rsidRPr="0089281A">
                                    <w:rPr>
                                      <w:rStyle w:val="eCTDlinkChar"/>
                                      <w:rFonts w:eastAsiaTheme="minorHAnsi"/>
                                    </w:rPr>
                                  </w:r>
                                  <w:r w:rsidRPr="0089281A">
                                    <w:rPr>
                                      <w:rStyle w:val="eCTDlinkChar"/>
                                      <w:rFonts w:eastAsiaTheme="minorHAnsi"/>
                                    </w:rPr>
                                    <w:fldChar w:fldCharType="separate"/>
                                  </w:r>
                                  <w:r>
                                    <w:rPr>
                                      <w:rStyle w:val="eCTDlinkChar"/>
                                      <w:rFonts w:eastAsiaTheme="minorHAnsi"/>
                                    </w:rPr>
                                    <w:t>9.5</w:t>
                                  </w:r>
                                  <w:r w:rsidRPr="0089281A">
                                    <w:rPr>
                                      <w:rStyle w:val="eCTDlinkChar"/>
                                      <w:rFonts w:eastAsiaTheme="minorHAnsi"/>
                                    </w:rPr>
                                    <w:fldChar w:fldCharType="end"/>
                                  </w:r>
                                  <w:r w:rsidRPr="00184798">
                                    <w:rPr>
                                      <w:b/>
                                      <w:i/>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353565" id="Rectangle: Rounded Corners 756" o:spid="_x0000_s1030" style="position:absolute;margin-left:256.5pt;margin-top:2.35pt;width:186pt;height:36.2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" filled="f" strokecolor="blue">
                      <v:textbox>
                        <w:txbxContent>
                          <w:p w14:paraId="331425E5" w14:textId="77777777" w:rsidR="00242A8A" w:rsidRPr="00184798" w:rsidRDefault="00242A8A" w:rsidP="00242A8A">
                            <w:pPr>
                              <w:rPr>
                                <w:b/>
                                <w:i/>
                              </w:rPr>
                            </w:pPr>
                            <w:r w:rsidRPr="00184798">
                              <w:rPr>
                                <w:b/>
                                <w:i/>
                              </w:rPr>
                              <w:t>replacementOf.relatedContextOfUse (Section</w:t>
                            </w:r>
                            <w:r>
                              <w:rPr>
                                <w:b/>
                                <w:i/>
                              </w:rPr>
                              <w:t xml:space="preserve"> </w:t>
                            </w:r>
                            <w:r w:rsidRPr="0089281A">
                              <w:rPr>
                                <w:rStyle w:val="eCTDlinkChar"/>
                                <w:rFonts w:eastAsiaTheme="minorHAnsi"/>
                              </w:rPr>
                              <w:fldChar w:fldCharType="begin"/>
                            </w:r>
                            <w:r w:rsidRPr="0089281A">
                              <w:rPr>
                                <w:rStyle w:val="eCTDlinkChar"/>
                                <w:rFonts w:eastAsiaTheme="minorHAnsi"/>
                              </w:rPr>
                              <w:instrText xml:space="preserve"> REF _Ref156315978 \r \h </w:instrText>
                            </w:r>
                            <w:r>
                              <w:rPr>
                                <w:rStyle w:val="eCTDlinkChar"/>
                                <w:rFonts w:eastAsiaTheme="minorHAnsi"/>
                              </w:rPr>
                              <w:instrText xml:space="preserve"> \* MERGEFORMAT </w:instrText>
                            </w:r>
                            <w:r w:rsidRPr="0089281A">
                              <w:rPr>
                                <w:rStyle w:val="eCTDlinkChar"/>
                                <w:rFonts w:eastAsiaTheme="minorHAnsi"/>
                              </w:rPr>
                            </w:r>
                            <w:r w:rsidRPr="0089281A">
                              <w:rPr>
                                <w:rStyle w:val="eCTDlinkChar"/>
                                <w:rFonts w:eastAsiaTheme="minorHAnsi"/>
                              </w:rPr>
                              <w:fldChar w:fldCharType="separate"/>
                            </w:r>
                            <w:r>
                              <w:rPr>
                                <w:rStyle w:val="eCTDlinkChar"/>
                                <w:rFonts w:eastAsiaTheme="minorHAnsi"/>
                              </w:rPr>
                              <w:t>9.5</w:t>
                            </w:r>
                            <w:r w:rsidRPr="0089281A">
                              <w:rPr>
                                <w:rStyle w:val="eCTDlinkChar"/>
                                <w:rFonts w:eastAsiaTheme="minorHAnsi"/>
                              </w:rPr>
                              <w:fldChar w:fldCharType="end"/>
                            </w:r>
                            <w:r w:rsidRPr="00184798">
                              <w:rPr>
                                <w:b/>
                                <w:i/>
                              </w:rPr>
                              <w:t>)</w:t>
                            </w:r>
                          </w:p>
                        </w:txbxContent>
                      </v:textbox>
                    </v:roundrect>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relatedContextOfUse</w:t>
            </w:r>
            <w:r w:rsidRPr="00F95D23">
              <w:rPr>
                <w:rFonts w:eastAsia="PMingLiU"/>
                <w:color w:val="0000FF"/>
                <w:szCs w:val="20"/>
                <w:highlight w:val="white"/>
              </w:rPr>
              <w:t>&gt;</w:t>
            </w:r>
          </w:p>
          <w:p w14:paraId="6D794E53"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id</w:t>
            </w:r>
            <w:r w:rsidRPr="00F95D23">
              <w:rPr>
                <w:rFonts w:eastAsia="PMingLiU"/>
                <w:color w:val="0000FF"/>
                <w:szCs w:val="20"/>
                <w:highlight w:val="white"/>
              </w:rPr>
              <w:t>/&gt;</w:t>
            </w:r>
          </w:p>
          <w:p w14:paraId="61BEC8C0"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relatedContextOfUse</w:t>
            </w:r>
            <w:r w:rsidRPr="00F95D23">
              <w:rPr>
                <w:rFonts w:eastAsia="PMingLiU"/>
                <w:color w:val="0000FF"/>
                <w:szCs w:val="20"/>
                <w:highlight w:val="white"/>
              </w:rPr>
              <w:t>&gt;</w:t>
            </w:r>
          </w:p>
          <w:p w14:paraId="6F285EAA"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00"/>
                <w:szCs w:val="20"/>
                <w:highlight w:val="white"/>
              </w:rPr>
            </w:pPr>
            <w:r w:rsidRPr="00F95D23">
              <w:rPr>
                <w:rFonts w:eastAsia="PMingLiU"/>
                <w:color w:val="000000"/>
                <w:szCs w:val="20"/>
                <w:highlight w:val="white"/>
              </w:rPr>
              <w:lastRenderedPageBreak/>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replacementOf</w:t>
            </w:r>
            <w:r w:rsidRPr="00F95D23">
              <w:rPr>
                <w:rFonts w:eastAsia="PMingLiU"/>
                <w:color w:val="0000FF"/>
                <w:szCs w:val="20"/>
                <w:highlight w:val="white"/>
              </w:rPr>
              <w:t>&gt;</w:t>
            </w:r>
          </w:p>
          <w:p w14:paraId="7AC495B1"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46" behindDoc="0" locked="0" layoutInCell="1" allowOverlap="1" wp14:anchorId="6B286140" wp14:editId="0727B909">
                      <wp:simplePos x="0" y="0"/>
                      <wp:positionH relativeFrom="column">
                        <wp:posOffset>2905760</wp:posOffset>
                      </wp:positionH>
                      <wp:positionV relativeFrom="paragraph">
                        <wp:posOffset>40640</wp:posOffset>
                      </wp:positionV>
                      <wp:extent cx="391795" cy="767715"/>
                      <wp:effectExtent l="10160" t="12700" r="7620" b="10160"/>
                      <wp:wrapNone/>
                      <wp:docPr id="754" name="Right Brace 7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1795" cy="767715"/>
                              </a:xfrm>
                              <a:prstGeom prst="rightBrace">
                                <a:avLst>
                                  <a:gd name="adj1" fmla="val 1632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A711D3" id="Right Brace 754" o:spid="_x0000_s1026" type="#_x0000_t88" style="position:absolute;margin-left:228.8pt;margin-top:3.2pt;width:30.85pt;height:60.4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"/>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derivedFrom</w:t>
            </w:r>
            <w:r w:rsidRPr="00F95D23">
              <w:rPr>
                <w:rFonts w:eastAsia="PMingLiU"/>
                <w:color w:val="0000FF"/>
                <w:szCs w:val="20"/>
                <w:highlight w:val="white"/>
              </w:rPr>
              <w:t>&gt;</w:t>
            </w:r>
          </w:p>
          <w:p w14:paraId="62AFA3E8"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00"/>
                <w:szCs w:val="20"/>
                <w:highlight w:val="white"/>
                <w:lang w:val="pt-PT"/>
              </w:rPr>
            </w:pPr>
            <w:r w:rsidRPr="00F95D23">
              <w:rPr>
                <w:i/>
                <w:noProof/>
                <w:color w:val="0000FF"/>
                <w:sz w:val="20"/>
                <w:szCs w:val="20"/>
                <w:lang w:val="fr-CH" w:eastAsia="fr-CH"/>
              </w:rPr>
              <mc:AlternateContent>
                <mc:Choice Requires="wps">
                  <w:drawing>
                    <wp:anchor distT="0" distB="0" distL="114300" distR="114300" simplePos="0" relativeHeight="251658249" behindDoc="0" locked="0" layoutInCell="1" allowOverlap="1" wp14:anchorId="19F23E27" wp14:editId="7D471443">
                      <wp:simplePos x="0" y="0"/>
                      <wp:positionH relativeFrom="column">
                        <wp:posOffset>3263462</wp:posOffset>
                      </wp:positionH>
                      <wp:positionV relativeFrom="paragraph">
                        <wp:posOffset>40443</wp:posOffset>
                      </wp:positionV>
                      <wp:extent cx="2362200" cy="472440"/>
                      <wp:effectExtent l="0" t="0" r="19050" b="22860"/>
                      <wp:wrapNone/>
                      <wp:docPr id="755" name="Rectangle: Rounded Corners 7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472440"/>
                              </a:xfrm>
                              <a:prstGeom prst="roundRect">
                                <a:avLst>
                                  <a:gd name="adj" fmla="val 16667"/>
                                </a:avLst>
                              </a:prstGeom>
                              <a:solidFill>
                                <a:srgbClr val="FFFFFF"/>
                              </a:solidFill>
                              <a:ln w="9525">
                                <a:solidFill>
                                  <a:srgbClr val="0000FF"/>
                                </a:solidFill>
                                <a:round/>
                                <a:headEnd/>
                                <a:tailEnd/>
                              </a:ln>
                            </wps:spPr>
                            <wps:txbx>
                              <w:txbxContent>
                                <w:p w14:paraId="0E8149EE" w14:textId="77777777" w:rsidR="00242A8A" w:rsidRPr="0067772F" w:rsidRDefault="00242A8A" w:rsidP="00242A8A">
                                  <w:pPr>
                                    <w:rPr>
                                      <w:sz w:val="28"/>
                                    </w:rPr>
                                  </w:pPr>
                                  <w:r w:rsidRPr="0067772F">
                                    <w:rPr>
                                      <w:b/>
                                      <w:i/>
                                    </w:rPr>
                                    <w:t>derivedFrom.documentReference (Section</w:t>
                                  </w:r>
                                  <w:r>
                                    <w:rPr>
                                      <w:b/>
                                      <w:i/>
                                    </w:rPr>
                                    <w:t xml:space="preserve"> </w:t>
                                  </w:r>
                                  <w:r w:rsidRPr="007B5EB6">
                                    <w:rPr>
                                      <w:rStyle w:val="eCTDlinkChar"/>
                                      <w:rFonts w:eastAsiaTheme="minorHAnsi"/>
                                    </w:rPr>
                                    <w:fldChar w:fldCharType="begin"/>
                                  </w:r>
                                  <w:r w:rsidRPr="007B5EB6">
                                    <w:rPr>
                                      <w:rStyle w:val="eCTDlinkChar"/>
                                      <w:rFonts w:eastAsiaTheme="minorHAnsi"/>
                                    </w:rPr>
                                    <w:instrText xml:space="preserve"> REF _Ref156316009 \r \h </w:instrText>
                                  </w:r>
                                  <w:r>
                                    <w:rPr>
                                      <w:rStyle w:val="eCTDlinkChar"/>
                                      <w:rFonts w:eastAsiaTheme="minorHAnsi"/>
                                    </w:rPr>
                                    <w:instrText xml:space="preserve"> \* MERGEFORMAT </w:instrText>
                                  </w:r>
                                  <w:r w:rsidRPr="007B5EB6">
                                    <w:rPr>
                                      <w:rStyle w:val="eCTDlinkChar"/>
                                      <w:rFonts w:eastAsiaTheme="minorHAnsi"/>
                                    </w:rPr>
                                  </w:r>
                                  <w:r w:rsidRPr="007B5EB6">
                                    <w:rPr>
                                      <w:rStyle w:val="eCTDlinkChar"/>
                                      <w:rFonts w:eastAsiaTheme="minorHAnsi"/>
                                    </w:rPr>
                                    <w:fldChar w:fldCharType="separate"/>
                                  </w:r>
                                  <w:r>
                                    <w:rPr>
                                      <w:rStyle w:val="eCTDlinkChar"/>
                                      <w:rFonts w:eastAsiaTheme="minorHAnsi"/>
                                    </w:rPr>
                                    <w:t>9.6</w:t>
                                  </w:r>
                                  <w:r w:rsidRPr="007B5EB6">
                                    <w:rPr>
                                      <w:rStyle w:val="eCTDlinkChar"/>
                                      <w:rFonts w:eastAsiaTheme="minorHAnsi"/>
                                    </w:rPr>
                                    <w:fldChar w:fldCharType="end"/>
                                  </w:r>
                                  <w:r w:rsidRPr="0067772F">
                                    <w:rPr>
                                      <w:b/>
                                      <w:i/>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9F23E27" id="Rectangle: Rounded Corners 755" o:spid="_x0000_s1031" style="position:absolute;margin-left:256.95pt;margin-top:3.2pt;width:186pt;height:37.2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" strokecolor="blue">
                      <v:textbox>
                        <w:txbxContent>
                          <w:p w14:paraId="0E8149EE" w14:textId="77777777" w:rsidR="00242A8A" w:rsidRPr="0067772F" w:rsidRDefault="00242A8A" w:rsidP="00242A8A">
                            <w:pPr>
                              <w:rPr>
                                <w:sz w:val="28"/>
                              </w:rPr>
                            </w:pPr>
                            <w:r w:rsidRPr="0067772F">
                              <w:rPr>
                                <w:b/>
                                <w:i/>
                              </w:rPr>
                              <w:t>derivedFrom.documentReference (Section</w:t>
                            </w:r>
                            <w:r>
                              <w:rPr>
                                <w:b/>
                                <w:i/>
                              </w:rPr>
                              <w:t xml:space="preserve"> </w:t>
                            </w:r>
                            <w:r w:rsidRPr="007B5EB6">
                              <w:rPr>
                                <w:rStyle w:val="eCTDlinkChar"/>
                                <w:rFonts w:eastAsiaTheme="minorHAnsi"/>
                              </w:rPr>
                              <w:fldChar w:fldCharType="begin"/>
                            </w:r>
                            <w:r w:rsidRPr="007B5EB6">
                              <w:rPr>
                                <w:rStyle w:val="eCTDlinkChar"/>
                                <w:rFonts w:eastAsiaTheme="minorHAnsi"/>
                              </w:rPr>
                              <w:instrText xml:space="preserve"> REF _Ref156316009 \r \h </w:instrText>
                            </w:r>
                            <w:r>
                              <w:rPr>
                                <w:rStyle w:val="eCTDlinkChar"/>
                                <w:rFonts w:eastAsiaTheme="minorHAnsi"/>
                              </w:rPr>
                              <w:instrText xml:space="preserve"> \* MERGEFORMAT </w:instrText>
                            </w:r>
                            <w:r w:rsidRPr="007B5EB6">
                              <w:rPr>
                                <w:rStyle w:val="eCTDlinkChar"/>
                                <w:rFonts w:eastAsiaTheme="minorHAnsi"/>
                              </w:rPr>
                            </w:r>
                            <w:r w:rsidRPr="007B5EB6">
                              <w:rPr>
                                <w:rStyle w:val="eCTDlinkChar"/>
                                <w:rFonts w:eastAsiaTheme="minorHAnsi"/>
                              </w:rPr>
                              <w:fldChar w:fldCharType="separate"/>
                            </w:r>
                            <w:r>
                              <w:rPr>
                                <w:rStyle w:val="eCTDlinkChar"/>
                                <w:rFonts w:eastAsiaTheme="minorHAnsi"/>
                              </w:rPr>
                              <w:t>9.6</w:t>
                            </w:r>
                            <w:r w:rsidRPr="007B5EB6">
                              <w:rPr>
                                <w:rStyle w:val="eCTDlinkChar"/>
                                <w:rFonts w:eastAsiaTheme="minorHAnsi"/>
                              </w:rPr>
                              <w:fldChar w:fldCharType="end"/>
                            </w:r>
                            <w:r w:rsidRPr="0067772F">
                              <w:rPr>
                                <w:b/>
                                <w:i/>
                              </w:rPr>
                              <w:t>)</w:t>
                            </w:r>
                          </w:p>
                        </w:txbxContent>
                      </v:textbox>
                    </v:roundrect>
                  </w:pict>
                </mc:Fallback>
              </mc:AlternateContent>
            </w: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FF"/>
                <w:szCs w:val="20"/>
                <w:highlight w:val="white"/>
                <w:lang w:val="pt-PT"/>
              </w:rPr>
              <w:t>&lt;</w:t>
            </w:r>
            <w:r w:rsidRPr="00F95D23">
              <w:rPr>
                <w:rFonts w:eastAsia="PMingLiU"/>
                <w:color w:val="800000"/>
                <w:szCs w:val="20"/>
                <w:highlight w:val="white"/>
                <w:lang w:val="pt-PT"/>
              </w:rPr>
              <w:t>documentReference</w:t>
            </w:r>
            <w:r w:rsidRPr="00F95D23">
              <w:rPr>
                <w:rFonts w:eastAsia="PMingLiU"/>
                <w:color w:val="0000FF"/>
                <w:szCs w:val="20"/>
                <w:highlight w:val="white"/>
                <w:lang w:val="pt-PT"/>
              </w:rPr>
              <w:t>&gt;</w:t>
            </w:r>
          </w:p>
          <w:p w14:paraId="072FD7D2"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00"/>
                <w:szCs w:val="20"/>
                <w:highlight w:val="white"/>
                <w:lang w:val="pt-PT"/>
              </w:rPr>
            </w:pP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FF"/>
                <w:szCs w:val="20"/>
                <w:highlight w:val="white"/>
                <w:lang w:val="pt-PT"/>
              </w:rPr>
              <w:t>&lt;</w:t>
            </w:r>
            <w:r w:rsidRPr="00F95D23">
              <w:rPr>
                <w:rFonts w:eastAsia="PMingLiU"/>
                <w:color w:val="800000"/>
                <w:szCs w:val="20"/>
                <w:highlight w:val="white"/>
                <w:lang w:val="pt-PT"/>
              </w:rPr>
              <w:t>id</w:t>
            </w:r>
            <w:r w:rsidRPr="00F95D23">
              <w:rPr>
                <w:rFonts w:eastAsia="PMingLiU"/>
                <w:color w:val="0000FF"/>
                <w:szCs w:val="20"/>
                <w:highlight w:val="white"/>
                <w:lang w:val="pt-PT"/>
              </w:rPr>
              <w:t>/&gt;</w:t>
            </w:r>
          </w:p>
          <w:p w14:paraId="51775347"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00"/>
                <w:szCs w:val="20"/>
                <w:highlight w:val="white"/>
                <w:lang w:val="pt-PT"/>
              </w:rPr>
            </w:pP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FF"/>
                <w:szCs w:val="20"/>
                <w:highlight w:val="white"/>
                <w:lang w:val="pt-PT"/>
              </w:rPr>
              <w:t>&lt;/</w:t>
            </w:r>
            <w:r w:rsidRPr="00F95D23">
              <w:rPr>
                <w:rFonts w:eastAsia="PMingLiU"/>
                <w:color w:val="800000"/>
                <w:szCs w:val="20"/>
                <w:highlight w:val="white"/>
                <w:lang w:val="pt-PT"/>
              </w:rPr>
              <w:t>documentReference</w:t>
            </w:r>
            <w:r w:rsidRPr="00F95D23">
              <w:rPr>
                <w:rFonts w:eastAsia="PMingLiU"/>
                <w:color w:val="0000FF"/>
                <w:szCs w:val="20"/>
                <w:highlight w:val="white"/>
                <w:lang w:val="pt-PT"/>
              </w:rPr>
              <w:t>&gt;</w:t>
            </w:r>
          </w:p>
          <w:p w14:paraId="69C2A946" w14:textId="77777777" w:rsidR="00242A8A" w:rsidRPr="00F95D23" w:rsidRDefault="00242A8A">
            <w:pPr>
              <w:tabs>
                <w:tab w:val="left" w:pos="180"/>
                <w:tab w:val="left" w:pos="540"/>
                <w:tab w:val="left" w:pos="900"/>
                <w:tab w:val="left" w:pos="1260"/>
                <w:tab w:val="left" w:pos="1620"/>
                <w:tab w:val="left" w:pos="1980"/>
                <w:tab w:val="left" w:pos="2323"/>
                <w:tab w:val="left" w:pos="2690"/>
                <w:tab w:val="left" w:pos="3060"/>
                <w:tab w:val="left" w:pos="3423"/>
                <w:tab w:val="left" w:pos="3777"/>
                <w:tab w:val="left" w:pos="4143"/>
                <w:tab w:val="left" w:pos="4483"/>
              </w:tabs>
              <w:adjustRightInd w:val="0"/>
              <w:rPr>
                <w:rFonts w:eastAsia="PMingLiU"/>
                <w:color w:val="000000"/>
                <w:sz w:val="20"/>
                <w:szCs w:val="20"/>
                <w:highlight w:val="white"/>
                <w:lang w:val="pt-PT"/>
              </w:rPr>
            </w:pP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FF"/>
                <w:szCs w:val="20"/>
                <w:highlight w:val="white"/>
                <w:lang w:val="pt-PT"/>
              </w:rPr>
              <w:t>&lt;/</w:t>
            </w:r>
            <w:r w:rsidRPr="00F95D23">
              <w:rPr>
                <w:rFonts w:eastAsia="PMingLiU"/>
                <w:color w:val="800000"/>
                <w:szCs w:val="20"/>
                <w:highlight w:val="white"/>
                <w:lang w:val="pt-PT"/>
              </w:rPr>
              <w:t>derivedFrom</w:t>
            </w:r>
            <w:r w:rsidRPr="00F95D23">
              <w:rPr>
                <w:rFonts w:eastAsia="PMingLiU"/>
                <w:color w:val="0000FF"/>
                <w:szCs w:val="20"/>
                <w:highlight w:val="white"/>
                <w:lang w:val="pt-PT"/>
              </w:rPr>
              <w:t>&gt;</w:t>
            </w:r>
          </w:p>
          <w:p w14:paraId="6BE4E481" w14:textId="77777777" w:rsidR="00242A8A" w:rsidRPr="00F95D23" w:rsidRDefault="00242A8A">
            <w:pPr>
              <w:tabs>
                <w:tab w:val="left" w:pos="180"/>
                <w:tab w:val="left" w:pos="540"/>
                <w:tab w:val="left" w:pos="900"/>
                <w:tab w:val="left" w:pos="1260"/>
                <w:tab w:val="left" w:pos="1620"/>
                <w:tab w:val="left" w:pos="1980"/>
                <w:tab w:val="left" w:pos="2340"/>
                <w:tab w:val="left" w:pos="2700"/>
                <w:tab w:val="left" w:pos="3060"/>
                <w:tab w:val="left" w:pos="3420"/>
                <w:tab w:val="left" w:pos="3780"/>
                <w:tab w:val="left" w:pos="4143"/>
                <w:tab w:val="left" w:pos="4320"/>
                <w:tab w:val="left" w:pos="4510"/>
                <w:tab w:val="left" w:pos="4836"/>
              </w:tabs>
              <w:adjustRightInd w:val="0"/>
              <w:rPr>
                <w:rFonts w:eastAsia="PMingLiU"/>
                <w:color w:val="000000"/>
                <w:szCs w:val="20"/>
                <w:highlight w:val="white"/>
                <w:lang w:val="pt-PT"/>
              </w:rPr>
            </w:pPr>
            <w:r w:rsidRPr="00F95D23">
              <w:rPr>
                <w:noProof/>
                <w:color w:val="0000FF"/>
                <w:sz w:val="20"/>
                <w:szCs w:val="20"/>
                <w:lang w:val="fr-CH" w:eastAsia="fr-CH"/>
              </w:rPr>
              <mc:AlternateContent>
                <mc:Choice Requires="wps">
                  <w:drawing>
                    <wp:anchor distT="0" distB="0" distL="114300" distR="114300" simplePos="0" relativeHeight="251658253" behindDoc="0" locked="0" layoutInCell="1" allowOverlap="1" wp14:anchorId="2AE15417" wp14:editId="2163B2AD">
                      <wp:simplePos x="0" y="0"/>
                      <wp:positionH relativeFrom="column">
                        <wp:posOffset>3261995</wp:posOffset>
                      </wp:positionH>
                      <wp:positionV relativeFrom="paragraph">
                        <wp:posOffset>83185</wp:posOffset>
                      </wp:positionV>
                      <wp:extent cx="2324735" cy="461010"/>
                      <wp:effectExtent l="0" t="0" r="18415" b="15240"/>
                      <wp:wrapNone/>
                      <wp:docPr id="753" name="Rectangle: Rounded Corners 7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4735" cy="461010"/>
                              </a:xfrm>
                              <a:prstGeom prst="roundRect">
                                <a:avLst>
                                  <a:gd name="adj" fmla="val 16667"/>
                                </a:avLst>
                              </a:prstGeom>
                              <a:solidFill>
                                <a:srgbClr val="FFFFFF"/>
                              </a:solidFill>
                              <a:ln w="9525">
                                <a:solidFill>
                                  <a:srgbClr val="000000"/>
                                </a:solidFill>
                                <a:round/>
                                <a:headEnd/>
                                <a:tailEnd/>
                              </a:ln>
                            </wps:spPr>
                            <wps:txbx>
                              <w:txbxContent>
                                <w:p w14:paraId="77372003" w14:textId="77777777" w:rsidR="00242A8A" w:rsidRDefault="00242A8A" w:rsidP="00242A8A">
                                  <w:pPr>
                                    <w:rPr>
                                      <w:b/>
                                      <w:i/>
                                    </w:rPr>
                                  </w:pPr>
                                  <w:r w:rsidRPr="0067772F">
                                    <w:rPr>
                                      <w:b/>
                                      <w:i/>
                                    </w:rPr>
                                    <w:t>submissionReferenc</w:t>
                                  </w:r>
                                  <w:r>
                                    <w:rPr>
                                      <w:b/>
                                      <w:i/>
                                    </w:rPr>
                                    <w:t xml:space="preserve">e (Section </w:t>
                                  </w:r>
                                  <w:r w:rsidRPr="007B5EB6">
                                    <w:rPr>
                                      <w:rStyle w:val="eCTDlinkChar"/>
                                      <w:rFonts w:eastAsiaTheme="minorHAnsi"/>
                                    </w:rPr>
                                    <w:fldChar w:fldCharType="begin"/>
                                  </w:r>
                                  <w:r w:rsidRPr="007B5EB6">
                                    <w:rPr>
                                      <w:rStyle w:val="eCTDlinkChar"/>
                                      <w:rFonts w:eastAsiaTheme="minorHAnsi"/>
                                    </w:rPr>
                                    <w:instrText xml:space="preserve"> REF _Ref156316097 \r \h </w:instrText>
                                  </w:r>
                                  <w:r>
                                    <w:rPr>
                                      <w:rStyle w:val="eCTDlinkChar"/>
                                      <w:rFonts w:eastAsiaTheme="minorHAnsi"/>
                                    </w:rPr>
                                    <w:instrText xml:space="preserve"> \* MERGEFORMAT </w:instrText>
                                  </w:r>
                                  <w:r w:rsidRPr="007B5EB6">
                                    <w:rPr>
                                      <w:rStyle w:val="eCTDlinkChar"/>
                                      <w:rFonts w:eastAsiaTheme="minorHAnsi"/>
                                    </w:rPr>
                                  </w:r>
                                  <w:r w:rsidRPr="007B5EB6">
                                    <w:rPr>
                                      <w:rStyle w:val="eCTDlinkChar"/>
                                      <w:rFonts w:eastAsiaTheme="minorHAnsi"/>
                                    </w:rPr>
                                    <w:fldChar w:fldCharType="separate"/>
                                  </w:r>
                                  <w:r>
                                    <w:rPr>
                                      <w:rStyle w:val="eCTDlinkChar"/>
                                      <w:rFonts w:eastAsiaTheme="minorHAnsi"/>
                                    </w:rPr>
                                    <w:t>9.7</w:t>
                                  </w:r>
                                  <w:r w:rsidRPr="007B5EB6">
                                    <w:rPr>
                                      <w:rStyle w:val="eCTDlinkChar"/>
                                      <w:rFonts w:eastAsiaTheme="minorHAnsi"/>
                                    </w:rPr>
                                    <w:fldChar w:fldCharType="end"/>
                                  </w:r>
                                  <w:r>
                                    <w:rPr>
                                      <w:b/>
                                      <w:i/>
                                    </w:rPr>
                                    <w:t>)</w:t>
                                  </w:r>
                                </w:p>
                                <w:p w14:paraId="18D404E9" w14:textId="77777777" w:rsidR="00242A8A" w:rsidRPr="007B5EB6" w:rsidRDefault="00242A8A" w:rsidP="00242A8A">
                                  <w:r>
                                    <w:t>specific for Swiss Module 1 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E15417" id="Rectangle: Rounded Corners 753" o:spid="_x0000_s1032" style="position:absolute;margin-left:256.85pt;margin-top:6.55pt;width:183.05pt;height:36.3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">
                      <v:textbox>
                        <w:txbxContent>
                          <w:p w14:paraId="77372003" w14:textId="77777777" w:rsidR="00242A8A" w:rsidRDefault="00242A8A" w:rsidP="00242A8A">
                            <w:pPr>
                              <w:rPr>
                                <w:b/>
                                <w:i/>
                              </w:rPr>
                            </w:pPr>
                            <w:r w:rsidRPr="0067772F">
                              <w:rPr>
                                <w:b/>
                                <w:i/>
                              </w:rPr>
                              <w:t>submissionReferenc</w:t>
                            </w:r>
                            <w:r>
                              <w:rPr>
                                <w:b/>
                                <w:i/>
                              </w:rPr>
                              <w:t xml:space="preserve">e (Section </w:t>
                            </w:r>
                            <w:r w:rsidRPr="007B5EB6">
                              <w:rPr>
                                <w:rStyle w:val="eCTDlinkChar"/>
                                <w:rFonts w:eastAsiaTheme="minorHAnsi"/>
                              </w:rPr>
                              <w:fldChar w:fldCharType="begin"/>
                            </w:r>
                            <w:r w:rsidRPr="007B5EB6">
                              <w:rPr>
                                <w:rStyle w:val="eCTDlinkChar"/>
                                <w:rFonts w:eastAsiaTheme="minorHAnsi"/>
                              </w:rPr>
                              <w:instrText xml:space="preserve"> REF _Ref156316097 \r \h </w:instrText>
                            </w:r>
                            <w:r>
                              <w:rPr>
                                <w:rStyle w:val="eCTDlinkChar"/>
                                <w:rFonts w:eastAsiaTheme="minorHAnsi"/>
                              </w:rPr>
                              <w:instrText xml:space="preserve"> \* MERGEFORMAT </w:instrText>
                            </w:r>
                            <w:r w:rsidRPr="007B5EB6">
                              <w:rPr>
                                <w:rStyle w:val="eCTDlinkChar"/>
                                <w:rFonts w:eastAsiaTheme="minorHAnsi"/>
                              </w:rPr>
                            </w:r>
                            <w:r w:rsidRPr="007B5EB6">
                              <w:rPr>
                                <w:rStyle w:val="eCTDlinkChar"/>
                                <w:rFonts w:eastAsiaTheme="minorHAnsi"/>
                              </w:rPr>
                              <w:fldChar w:fldCharType="separate"/>
                            </w:r>
                            <w:r>
                              <w:rPr>
                                <w:rStyle w:val="eCTDlinkChar"/>
                                <w:rFonts w:eastAsiaTheme="minorHAnsi"/>
                              </w:rPr>
                              <w:t>9.7</w:t>
                            </w:r>
                            <w:r w:rsidRPr="007B5EB6">
                              <w:rPr>
                                <w:rStyle w:val="eCTDlinkChar"/>
                                <w:rFonts w:eastAsiaTheme="minorHAnsi"/>
                              </w:rPr>
                              <w:fldChar w:fldCharType="end"/>
                            </w:r>
                            <w:r>
                              <w:rPr>
                                <w:b/>
                                <w:i/>
                              </w:rPr>
                              <w:t>)</w:t>
                            </w:r>
                          </w:p>
                          <w:p w14:paraId="18D404E9" w14:textId="77777777" w:rsidR="00242A8A" w:rsidRPr="007B5EB6" w:rsidRDefault="00242A8A" w:rsidP="00242A8A">
                            <w:r>
                              <w:t>specific for Swiss Module 1 IG</w:t>
                            </w:r>
                          </w:p>
                        </w:txbxContent>
                      </v:textbox>
                    </v:roundrect>
                  </w:pict>
                </mc:Fallback>
              </mc:AlternateContent>
            </w:r>
            <w:r w:rsidRPr="00F95D23">
              <w:rPr>
                <w:i/>
                <w:noProof/>
                <w:color w:val="0000FF"/>
                <w:sz w:val="20"/>
                <w:szCs w:val="20"/>
                <w:lang w:val="fr-CH" w:eastAsia="fr-CH"/>
              </w:rPr>
              <mc:AlternateContent>
                <mc:Choice Requires="wps">
                  <w:drawing>
                    <wp:anchor distT="0" distB="0" distL="114300" distR="114300" simplePos="0" relativeHeight="251658248" behindDoc="0" locked="0" layoutInCell="1" allowOverlap="1" wp14:anchorId="08CA52CB" wp14:editId="54D6F536">
                      <wp:simplePos x="0" y="0"/>
                      <wp:positionH relativeFrom="column">
                        <wp:posOffset>2903855</wp:posOffset>
                      </wp:positionH>
                      <wp:positionV relativeFrom="paragraph">
                        <wp:posOffset>12065</wp:posOffset>
                      </wp:positionV>
                      <wp:extent cx="347980" cy="595630"/>
                      <wp:effectExtent l="0" t="0" r="13970" b="13970"/>
                      <wp:wrapNone/>
                      <wp:docPr id="752" name="Right Brace 7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7980" cy="595630"/>
                              </a:xfrm>
                              <a:prstGeom prst="rightBrace">
                                <a:avLst>
                                  <a:gd name="adj1" fmla="val 1767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25C43C" id="Right Brace 752" o:spid="_x0000_s1026" type="#_x0000_t88" style="position:absolute;margin-left:228.65pt;margin-top:.95pt;width:27.4pt;height:46.9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" adj="2230"/>
                  </w:pict>
                </mc:Fallback>
              </mc:AlternateContent>
            </w:r>
            <w:r w:rsidRPr="00F95D23">
              <w:rPr>
                <w:rFonts w:eastAsia="PMingLiU"/>
                <w:color w:val="0000FF"/>
                <w:sz w:val="20"/>
                <w:szCs w:val="20"/>
                <w:highlight w:val="white"/>
                <w:lang w:val="pt-PT"/>
              </w:rPr>
              <w:tab/>
            </w:r>
            <w:r w:rsidRPr="00F95D23">
              <w:rPr>
                <w:rFonts w:eastAsia="PMingLiU"/>
                <w:color w:val="0000FF"/>
                <w:sz w:val="20"/>
                <w:szCs w:val="20"/>
                <w:highlight w:val="white"/>
                <w:lang w:val="pt-PT"/>
              </w:rPr>
              <w:tab/>
            </w:r>
            <w:r w:rsidRPr="00F95D23">
              <w:rPr>
                <w:rFonts w:eastAsia="PMingLiU"/>
                <w:color w:val="0000FF"/>
                <w:sz w:val="20"/>
                <w:szCs w:val="20"/>
                <w:highlight w:val="white"/>
                <w:lang w:val="pt-PT"/>
              </w:rPr>
              <w:tab/>
            </w:r>
            <w:r w:rsidRPr="00F95D23">
              <w:rPr>
                <w:rFonts w:eastAsia="PMingLiU"/>
                <w:color w:val="0000FF"/>
                <w:sz w:val="20"/>
                <w:szCs w:val="20"/>
                <w:highlight w:val="white"/>
                <w:lang w:val="pt-PT"/>
              </w:rPr>
              <w:tab/>
            </w:r>
            <w:r w:rsidRPr="00F95D23">
              <w:rPr>
                <w:rFonts w:eastAsia="PMingLiU"/>
                <w:color w:val="0000FF"/>
                <w:sz w:val="20"/>
                <w:szCs w:val="20"/>
                <w:highlight w:val="white"/>
                <w:lang w:val="pt-PT"/>
              </w:rPr>
              <w:tab/>
            </w:r>
            <w:r w:rsidRPr="00F95D23">
              <w:rPr>
                <w:rFonts w:eastAsia="PMingLiU"/>
                <w:color w:val="0000FF"/>
                <w:szCs w:val="20"/>
                <w:highlight w:val="white"/>
                <w:lang w:val="pt-PT"/>
              </w:rPr>
              <w:t>&lt;</w:t>
            </w:r>
            <w:r w:rsidRPr="00F95D23">
              <w:rPr>
                <w:rFonts w:eastAsia="PMingLiU"/>
                <w:color w:val="800000"/>
                <w:szCs w:val="20"/>
                <w:highlight w:val="white"/>
                <w:lang w:val="pt-PT"/>
              </w:rPr>
              <w:t>subjectOf</w:t>
            </w:r>
            <w:r w:rsidRPr="00F95D23">
              <w:rPr>
                <w:rFonts w:eastAsia="PMingLiU"/>
                <w:color w:val="0000FF"/>
                <w:szCs w:val="20"/>
                <w:highlight w:val="white"/>
                <w:lang w:val="pt-PT"/>
              </w:rPr>
              <w:t>&gt;</w:t>
            </w:r>
          </w:p>
          <w:p w14:paraId="471F0F4A" w14:textId="77777777" w:rsidR="00242A8A" w:rsidRPr="00F95D23" w:rsidRDefault="00242A8A">
            <w:pPr>
              <w:tabs>
                <w:tab w:val="left" w:pos="177"/>
                <w:tab w:val="left" w:pos="540"/>
                <w:tab w:val="left" w:pos="900"/>
                <w:tab w:val="left" w:pos="1260"/>
                <w:tab w:val="left" w:pos="1620"/>
                <w:tab w:val="left" w:pos="1980"/>
                <w:tab w:val="left" w:pos="2340"/>
                <w:tab w:val="left" w:pos="2700"/>
                <w:tab w:val="left" w:pos="3060"/>
                <w:tab w:val="left" w:pos="3420"/>
                <w:tab w:val="left" w:pos="3780"/>
                <w:tab w:val="left" w:pos="4140"/>
                <w:tab w:val="left" w:pos="4320"/>
              </w:tabs>
              <w:adjustRightInd w:val="0"/>
              <w:rPr>
                <w:rFonts w:eastAsia="PMingLiU"/>
                <w:color w:val="000000"/>
                <w:szCs w:val="20"/>
                <w:highlight w:val="white"/>
              </w:rPr>
            </w:pP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00"/>
                <w:szCs w:val="20"/>
                <w:highlight w:val="white"/>
                <w:lang w:val="pt-PT"/>
              </w:rPr>
              <w:tab/>
            </w:r>
            <w:r w:rsidRPr="00F95D23">
              <w:rPr>
                <w:rFonts w:eastAsia="PMingLiU"/>
                <w:color w:val="0000FF"/>
                <w:szCs w:val="20"/>
                <w:highlight w:val="white"/>
              </w:rPr>
              <w:t>&lt;</w:t>
            </w:r>
            <w:r w:rsidRPr="00F95D23">
              <w:rPr>
                <w:rFonts w:eastAsia="PMingLiU"/>
                <w:color w:val="800000"/>
                <w:szCs w:val="20"/>
                <w:highlight w:val="white"/>
              </w:rPr>
              <w:t>submissionReference</w:t>
            </w:r>
            <w:r w:rsidRPr="00F95D23">
              <w:rPr>
                <w:rFonts w:eastAsia="PMingLiU"/>
                <w:color w:val="0000FF"/>
                <w:szCs w:val="20"/>
                <w:highlight w:val="white"/>
              </w:rPr>
              <w:t>&gt;</w:t>
            </w:r>
          </w:p>
          <w:p w14:paraId="0D9A6F6A" w14:textId="77777777" w:rsidR="00242A8A" w:rsidRPr="00F95D23" w:rsidRDefault="00242A8A">
            <w:pPr>
              <w:tabs>
                <w:tab w:val="left" w:pos="149"/>
                <w:tab w:val="left" w:pos="543"/>
                <w:tab w:val="left" w:pos="900"/>
                <w:tab w:val="left" w:pos="1263"/>
                <w:tab w:val="left" w:pos="1617"/>
                <w:tab w:val="left" w:pos="1980"/>
                <w:tab w:val="left" w:pos="2323"/>
                <w:tab w:val="left" w:pos="2703"/>
                <w:tab w:val="left" w:pos="3060"/>
                <w:tab w:val="left" w:pos="3423"/>
                <w:tab w:val="left" w:pos="3777"/>
                <w:tab w:val="left" w:pos="4143"/>
                <w:tab w:val="left" w:pos="4483"/>
                <w:tab w:val="left" w:pos="4850"/>
                <w:tab w:val="left" w:pos="5230"/>
              </w:tabs>
              <w:adjustRightInd w:val="0"/>
              <w:rPr>
                <w:rFonts w:eastAsia="PMingLiU"/>
                <w:color w:val="0000FF"/>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id</w:t>
            </w:r>
            <w:r w:rsidRPr="00F95D23">
              <w:rPr>
                <w:rFonts w:eastAsia="PMingLiU"/>
                <w:color w:val="0000FF"/>
                <w:szCs w:val="20"/>
                <w:highlight w:val="white"/>
              </w:rPr>
              <w:t>&gt;&lt;</w:t>
            </w:r>
            <w:r w:rsidRPr="00F95D23">
              <w:rPr>
                <w:rFonts w:eastAsia="PMingLiU"/>
                <w:color w:val="800000"/>
                <w:szCs w:val="20"/>
                <w:highlight w:val="white"/>
              </w:rPr>
              <w:t>item</w:t>
            </w:r>
            <w:r w:rsidRPr="00F95D23">
              <w:rPr>
                <w:rFonts w:eastAsia="PMingLiU"/>
                <w:color w:val="0000FF"/>
                <w:szCs w:val="20"/>
                <w:highlight w:val="white"/>
              </w:rPr>
              <w:t>/&gt;&lt;/</w:t>
            </w:r>
            <w:r w:rsidRPr="00F95D23">
              <w:rPr>
                <w:rFonts w:eastAsia="PMingLiU"/>
                <w:color w:val="800000"/>
                <w:szCs w:val="20"/>
                <w:highlight w:val="white"/>
              </w:rPr>
              <w:t>id</w:t>
            </w:r>
            <w:r w:rsidRPr="00F95D23">
              <w:rPr>
                <w:rFonts w:eastAsia="PMingLiU"/>
                <w:color w:val="0000FF"/>
                <w:szCs w:val="20"/>
                <w:highlight w:val="white"/>
              </w:rPr>
              <w:t>&gt;</w:t>
            </w:r>
          </w:p>
          <w:p w14:paraId="78B0EDB3" w14:textId="77777777" w:rsidR="00242A8A" w:rsidRPr="00F95D23" w:rsidRDefault="00242A8A">
            <w:pPr>
              <w:tabs>
                <w:tab w:val="left" w:pos="180"/>
                <w:tab w:val="left" w:pos="540"/>
                <w:tab w:val="left" w:pos="900"/>
                <w:tab w:val="left" w:pos="1260"/>
                <w:tab w:val="left" w:pos="1620"/>
                <w:tab w:val="left" w:pos="1980"/>
                <w:tab w:val="left" w:pos="2340"/>
                <w:tab w:val="left" w:pos="2700"/>
                <w:tab w:val="left" w:pos="3060"/>
                <w:tab w:val="left" w:pos="3420"/>
                <w:tab w:val="left" w:pos="3780"/>
                <w:tab w:val="left" w:pos="4140"/>
              </w:tabs>
              <w:adjustRightInd w:val="0"/>
              <w:rPr>
                <w:rFonts w:eastAsia="PMingLiU"/>
                <w:color w:val="000000"/>
                <w:szCs w:val="20"/>
                <w:highlight w:val="white"/>
              </w:rPr>
            </w:pPr>
            <w:r w:rsidRPr="00F95D23">
              <w:rPr>
                <w:rFonts w:eastAsia="PMingLiU"/>
                <w:color w:val="000000"/>
                <w:sz w:val="20"/>
                <w:szCs w:val="20"/>
                <w:highlight w:val="white"/>
              </w:rPr>
              <w:tab/>
            </w:r>
            <w:r w:rsidRPr="00F95D23">
              <w:rPr>
                <w:rFonts w:eastAsia="PMingLiU"/>
                <w:color w:val="000000"/>
                <w:sz w:val="20"/>
                <w:szCs w:val="20"/>
                <w:highlight w:val="white"/>
              </w:rPr>
              <w:tab/>
            </w:r>
            <w:r w:rsidRPr="00F95D23">
              <w:rPr>
                <w:rFonts w:eastAsia="PMingLiU"/>
                <w:color w:val="000000"/>
                <w:sz w:val="20"/>
                <w:szCs w:val="20"/>
                <w:highlight w:val="white"/>
              </w:rPr>
              <w:tab/>
            </w:r>
            <w:r w:rsidRPr="00F95D23">
              <w:rPr>
                <w:rFonts w:eastAsia="PMingLiU"/>
                <w:color w:val="000000"/>
                <w:sz w:val="20"/>
                <w:szCs w:val="20"/>
                <w:highlight w:val="white"/>
              </w:rPr>
              <w:tab/>
            </w:r>
            <w:r w:rsidRPr="00F95D23">
              <w:rPr>
                <w:rFonts w:eastAsia="PMingLiU"/>
                <w:color w:val="000000"/>
                <w:sz w:val="20"/>
                <w:szCs w:val="20"/>
                <w:highlight w:val="white"/>
              </w:rPr>
              <w:tab/>
            </w:r>
            <w:r w:rsidRPr="00F95D23">
              <w:rPr>
                <w:rFonts w:eastAsia="PMingLiU"/>
                <w:color w:val="000000"/>
                <w:sz w:val="20"/>
                <w:szCs w:val="20"/>
                <w:highlight w:val="white"/>
              </w:rPr>
              <w:tab/>
            </w:r>
            <w:r w:rsidRPr="00F95D23">
              <w:rPr>
                <w:rFonts w:eastAsia="PMingLiU"/>
                <w:color w:val="0000FF"/>
                <w:szCs w:val="20"/>
                <w:highlight w:val="white"/>
              </w:rPr>
              <w:t>&lt;/</w:t>
            </w:r>
            <w:r w:rsidRPr="00F95D23">
              <w:rPr>
                <w:rFonts w:eastAsia="PMingLiU"/>
                <w:color w:val="800000"/>
                <w:szCs w:val="20"/>
                <w:highlight w:val="white"/>
              </w:rPr>
              <w:t>submissionReference</w:t>
            </w:r>
            <w:r w:rsidRPr="00F95D23">
              <w:rPr>
                <w:rFonts w:eastAsia="PMingLiU"/>
                <w:color w:val="0000FF"/>
                <w:szCs w:val="20"/>
                <w:highlight w:val="white"/>
              </w:rPr>
              <w:t>&gt;</w:t>
            </w:r>
          </w:p>
          <w:p w14:paraId="369BF512" w14:textId="77777777" w:rsidR="00242A8A" w:rsidRPr="00F95D23" w:rsidRDefault="00242A8A">
            <w:pPr>
              <w:tabs>
                <w:tab w:val="left" w:pos="180"/>
                <w:tab w:val="left" w:pos="540"/>
                <w:tab w:val="left" w:pos="900"/>
                <w:tab w:val="left" w:pos="1260"/>
                <w:tab w:val="left" w:pos="1620"/>
                <w:tab w:val="left" w:pos="1980"/>
                <w:tab w:val="left" w:pos="2340"/>
                <w:tab w:val="left" w:pos="2700"/>
                <w:tab w:val="left" w:pos="3060"/>
                <w:tab w:val="left" w:pos="3420"/>
                <w:tab w:val="left" w:pos="3780"/>
                <w:tab w:val="left" w:pos="4140"/>
                <w:tab w:val="left" w:pos="4680"/>
                <w:tab w:val="left" w:pos="5040"/>
                <w:tab w:val="left" w:pos="5400"/>
                <w:tab w:val="left" w:pos="5760"/>
                <w:tab w:val="left" w:pos="6120"/>
                <w:tab w:val="left" w:pos="6480"/>
                <w:tab w:val="left" w:pos="6840"/>
                <w:tab w:val="left" w:pos="7200"/>
                <w:tab w:val="left" w:pos="7560"/>
                <w:tab w:val="left" w:pos="7920"/>
                <w:tab w:val="left" w:pos="8280"/>
              </w:tabs>
              <w:adjustRightInd w:val="0"/>
              <w:rPr>
                <w:color w:val="000000"/>
                <w:sz w:val="2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51" behindDoc="0" locked="0" layoutInCell="1" allowOverlap="1" wp14:anchorId="5589ECB0" wp14:editId="2749EE23">
                      <wp:simplePos x="0" y="0"/>
                      <wp:positionH relativeFrom="column">
                        <wp:posOffset>3434195</wp:posOffset>
                      </wp:positionH>
                      <wp:positionV relativeFrom="paragraph">
                        <wp:posOffset>11701</wp:posOffset>
                      </wp:positionV>
                      <wp:extent cx="2200275" cy="825335"/>
                      <wp:effectExtent l="0" t="0" r="28575" b="13335"/>
                      <wp:wrapNone/>
                      <wp:docPr id="750" name="Rectangle: Rounded Corners 7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0275" cy="825335"/>
                              </a:xfrm>
                              <a:prstGeom prst="roundRect">
                                <a:avLst>
                                  <a:gd name="adj" fmla="val 16667"/>
                                </a:avLst>
                              </a:prstGeom>
                              <a:solidFill>
                                <a:srgbClr val="FFFFFF"/>
                              </a:solidFill>
                              <a:ln w="9525">
                                <a:solidFill>
                                  <a:srgbClr val="0000FF"/>
                                </a:solidFill>
                                <a:round/>
                                <a:headEnd/>
                                <a:tailEnd/>
                              </a:ln>
                            </wps:spPr>
                            <wps:txbx>
                              <w:txbxContent>
                                <w:p w14:paraId="0DBE86A1" w14:textId="77777777" w:rsidR="00242A8A" w:rsidRPr="007B5EB6" w:rsidRDefault="00242A8A" w:rsidP="00242A8A">
                                  <w:r>
                                    <w:rPr>
                                      <w:b/>
                                      <w:i/>
                                      <w:sz w:val="20"/>
                                    </w:rPr>
                                    <w:t xml:space="preserve">keyword (Section </w:t>
                                  </w:r>
                                  <w:r w:rsidRPr="0003695F">
                                    <w:rPr>
                                      <w:rStyle w:val="eCTDlinkChar"/>
                                      <w:rFonts w:eastAsiaTheme="minorHAnsi"/>
                                    </w:rPr>
                                    <w:fldChar w:fldCharType="begin"/>
                                  </w:r>
                                  <w:r w:rsidRPr="0003695F">
                                    <w:rPr>
                                      <w:rStyle w:val="eCTDlinkChar"/>
                                      <w:rFonts w:eastAsiaTheme="minorHAnsi"/>
                                    </w:rPr>
                                    <w:instrText xml:space="preserve"> REF _Ref156316137 \r \h </w:instrText>
                                  </w:r>
                                  <w:r>
                                    <w:rPr>
                                      <w:rStyle w:val="eCTDlinkChar"/>
                                      <w:rFonts w:eastAsiaTheme="minorHAnsi"/>
                                    </w:rPr>
                                    <w:instrText xml:space="preserve"> \* MERGEFORMAT </w:instrText>
                                  </w:r>
                                  <w:r w:rsidRPr="0003695F">
                                    <w:rPr>
                                      <w:rStyle w:val="eCTDlinkChar"/>
                                      <w:rFonts w:eastAsiaTheme="minorHAnsi"/>
                                    </w:rPr>
                                  </w:r>
                                  <w:r w:rsidRPr="0003695F">
                                    <w:rPr>
                                      <w:rStyle w:val="eCTDlinkChar"/>
                                      <w:rFonts w:eastAsiaTheme="minorHAnsi"/>
                                    </w:rPr>
                                    <w:fldChar w:fldCharType="separate"/>
                                  </w:r>
                                  <w:r>
                                    <w:rPr>
                                      <w:rStyle w:val="eCTDlinkChar"/>
                                      <w:rFonts w:eastAsiaTheme="minorHAnsi"/>
                                    </w:rPr>
                                    <w:t>9.8</w:t>
                                  </w:r>
                                  <w:r w:rsidRPr="0003695F">
                                    <w:rPr>
                                      <w:rStyle w:val="eCTDlinkChar"/>
                                      <w:rFonts w:eastAsiaTheme="minorHAnsi"/>
                                    </w:rPr>
                                    <w:fldChar w:fldCharType="end"/>
                                  </w:r>
                                  <w:r>
                                    <w:rPr>
                                      <w:b/>
                                      <w:i/>
                                      <w:sz w:val="20"/>
                                    </w:rPr>
                                    <w:t>)</w:t>
                                  </w:r>
                                  <w:r w:rsidDel="00BD627B">
                                    <w:rPr>
                                      <w:sz w:val="20"/>
                                    </w:rPr>
                                    <w:t xml:space="preserve"> </w:t>
                                  </w:r>
                                  <w:r>
                                    <w:rPr>
                                      <w:sz w:val="20"/>
                                    </w:rPr>
                                    <w:br/>
                                  </w:r>
                                  <w:r>
                                    <w:t>as a supplement to the ICH eCTD IG</w:t>
                                  </w:r>
                                  <w:r>
                                    <w:rPr>
                                      <w:sz w:val="28"/>
                                    </w:rPr>
                                    <w:t xml:space="preserve"> </w:t>
                                  </w:r>
                                  <w:r w:rsidRPr="0037581D">
                                    <w:t>and</w:t>
                                  </w:r>
                                  <w:r>
                                    <w:rPr>
                                      <w:sz w:val="28"/>
                                    </w:rPr>
                                    <w:t xml:space="preserve"> </w:t>
                                  </w:r>
                                  <w:r>
                                    <w:t>specific for Swiss Module 1 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589ECB0" id="Rectangle: Rounded Corners 750" o:spid="_x0000_s1033" style="position:absolute;margin-left:270.4pt;margin-top:.9pt;width:173.25pt;height:6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" strokecolor="blue">
                      <v:textbox>
                        <w:txbxContent>
                          <w:p w14:paraId="0DBE86A1" w14:textId="77777777" w:rsidR="00242A8A" w:rsidRPr="007B5EB6" w:rsidRDefault="00242A8A" w:rsidP="00242A8A">
                            <w:r>
                              <w:rPr>
                                <w:b/>
                                <w:i/>
                                <w:sz w:val="20"/>
                              </w:rPr>
                              <w:t xml:space="preserve">keyword (Section </w:t>
                            </w:r>
                            <w:r w:rsidRPr="0003695F">
                              <w:rPr>
                                <w:rStyle w:val="eCTDlinkChar"/>
                                <w:rFonts w:eastAsiaTheme="minorHAnsi"/>
                              </w:rPr>
                              <w:fldChar w:fldCharType="begin"/>
                            </w:r>
                            <w:r w:rsidRPr="0003695F">
                              <w:rPr>
                                <w:rStyle w:val="eCTDlinkChar"/>
                                <w:rFonts w:eastAsiaTheme="minorHAnsi"/>
                              </w:rPr>
                              <w:instrText xml:space="preserve"> REF _Ref156316137 \r \h </w:instrText>
                            </w:r>
                            <w:r>
                              <w:rPr>
                                <w:rStyle w:val="eCTDlinkChar"/>
                                <w:rFonts w:eastAsiaTheme="minorHAnsi"/>
                              </w:rPr>
                              <w:instrText xml:space="preserve"> \* MERGEFORMAT </w:instrText>
                            </w:r>
                            <w:r w:rsidRPr="0003695F">
                              <w:rPr>
                                <w:rStyle w:val="eCTDlinkChar"/>
                                <w:rFonts w:eastAsiaTheme="minorHAnsi"/>
                              </w:rPr>
                            </w:r>
                            <w:r w:rsidRPr="0003695F">
                              <w:rPr>
                                <w:rStyle w:val="eCTDlinkChar"/>
                                <w:rFonts w:eastAsiaTheme="minorHAnsi"/>
                              </w:rPr>
                              <w:fldChar w:fldCharType="separate"/>
                            </w:r>
                            <w:r>
                              <w:rPr>
                                <w:rStyle w:val="eCTDlinkChar"/>
                                <w:rFonts w:eastAsiaTheme="minorHAnsi"/>
                              </w:rPr>
                              <w:t>9.8</w:t>
                            </w:r>
                            <w:r w:rsidRPr="0003695F">
                              <w:rPr>
                                <w:rStyle w:val="eCTDlinkChar"/>
                                <w:rFonts w:eastAsiaTheme="minorHAnsi"/>
                              </w:rPr>
                              <w:fldChar w:fldCharType="end"/>
                            </w:r>
                            <w:r>
                              <w:rPr>
                                <w:b/>
                                <w:i/>
                                <w:sz w:val="20"/>
                              </w:rPr>
                              <w:t>)</w:t>
                            </w:r>
                            <w:r w:rsidDel="00BD627B">
                              <w:rPr>
                                <w:sz w:val="20"/>
                              </w:rPr>
                              <w:t xml:space="preserve"> </w:t>
                            </w:r>
                            <w:r>
                              <w:rPr>
                                <w:sz w:val="20"/>
                              </w:rPr>
                              <w:br/>
                            </w:r>
                            <w:r>
                              <w:t>as a supplement to the ICH eCTD IG</w:t>
                            </w:r>
                            <w:r>
                              <w:rPr>
                                <w:sz w:val="28"/>
                              </w:rPr>
                              <w:t xml:space="preserve"> </w:t>
                            </w:r>
                            <w:r w:rsidRPr="0037581D">
                              <w:t>and</w:t>
                            </w:r>
                            <w:r>
                              <w:rPr>
                                <w:sz w:val="28"/>
                              </w:rPr>
                              <w:t xml:space="preserve"> </w:t>
                            </w:r>
                            <w:r>
                              <w:t>specific for Swiss Module 1 IG</w:t>
                            </w:r>
                          </w:p>
                        </w:txbxContent>
                      </v:textbox>
                    </v:roundrect>
                  </w:pict>
                </mc:Fallback>
              </mc:AlternateContent>
            </w:r>
            <w:r w:rsidRPr="00F95D23">
              <w:rPr>
                <w:noProof/>
                <w:color w:val="0000FF"/>
                <w:sz w:val="20"/>
                <w:szCs w:val="20"/>
                <w:lang w:val="fr-CH" w:eastAsia="fr-CH"/>
              </w:rPr>
              <mc:AlternateContent>
                <mc:Choice Requires="wps">
                  <w:drawing>
                    <wp:anchor distT="0" distB="0" distL="114300" distR="114300" simplePos="0" relativeHeight="251658252" behindDoc="0" locked="0" layoutInCell="1" allowOverlap="1" wp14:anchorId="5A417228" wp14:editId="1BC54046">
                      <wp:simplePos x="0" y="0"/>
                      <wp:positionH relativeFrom="column">
                        <wp:posOffset>3096895</wp:posOffset>
                      </wp:positionH>
                      <wp:positionV relativeFrom="paragraph">
                        <wp:posOffset>120651</wp:posOffset>
                      </wp:positionV>
                      <wp:extent cx="302260" cy="819150"/>
                      <wp:effectExtent l="0" t="0" r="21590" b="19050"/>
                      <wp:wrapNone/>
                      <wp:docPr id="751" name="Right Brace 7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2260" cy="819150"/>
                              </a:xfrm>
                              <a:prstGeom prst="rightBrace">
                                <a:avLst>
                                  <a:gd name="adj1" fmla="val 3192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C8EEA3" id="Right Brace 751" o:spid="_x0000_s1026" type="#_x0000_t88" style="position:absolute;margin-left:243.85pt;margin-top:9.5pt;width:23.8pt;height:64.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" adj="2544"/>
                  </w:pict>
                </mc:Fallback>
              </mc:AlternateContent>
            </w:r>
            <w:r w:rsidRPr="00F95D23">
              <w:rPr>
                <w:rFonts w:eastAsia="PMingLiU"/>
                <w:color w:val="000000"/>
                <w:sz w:val="20"/>
                <w:szCs w:val="20"/>
                <w:highlight w:val="white"/>
              </w:rPr>
              <w:tab/>
            </w:r>
            <w:r w:rsidRPr="00F95D23">
              <w:rPr>
                <w:rFonts w:eastAsia="PMingLiU"/>
                <w:color w:val="000000"/>
                <w:sz w:val="20"/>
                <w:szCs w:val="20"/>
                <w:highlight w:val="white"/>
              </w:rPr>
              <w:tab/>
            </w:r>
            <w:r w:rsidRPr="00F95D23">
              <w:rPr>
                <w:rFonts w:eastAsia="PMingLiU"/>
                <w:color w:val="000000"/>
                <w:sz w:val="20"/>
                <w:szCs w:val="20"/>
                <w:highlight w:val="white"/>
              </w:rPr>
              <w:tab/>
            </w:r>
            <w:r w:rsidRPr="00F95D23">
              <w:rPr>
                <w:rFonts w:eastAsia="PMingLiU"/>
                <w:color w:val="000000"/>
                <w:sz w:val="20"/>
                <w:szCs w:val="20"/>
                <w:highlight w:val="white"/>
              </w:rPr>
              <w:tab/>
            </w:r>
            <w:r w:rsidRPr="00F95D23">
              <w:rPr>
                <w:rFonts w:eastAsia="PMingLiU"/>
                <w:color w:val="000000"/>
                <w:sz w:val="20"/>
                <w:szCs w:val="20"/>
                <w:highlight w:val="white"/>
              </w:rPr>
              <w:tab/>
            </w:r>
            <w:r w:rsidRPr="00F95D23">
              <w:rPr>
                <w:rFonts w:eastAsia="PMingLiU"/>
                <w:color w:val="0000FF"/>
                <w:szCs w:val="20"/>
                <w:highlight w:val="white"/>
              </w:rPr>
              <w:t>&lt;/</w:t>
            </w:r>
            <w:r w:rsidRPr="00F95D23">
              <w:rPr>
                <w:rFonts w:eastAsia="PMingLiU"/>
                <w:color w:val="800000"/>
                <w:szCs w:val="20"/>
                <w:highlight w:val="white"/>
              </w:rPr>
              <w:t>subjectOf</w:t>
            </w:r>
            <w:r w:rsidRPr="00F95D23">
              <w:rPr>
                <w:rFonts w:eastAsia="PMingLiU"/>
                <w:color w:val="0000FF"/>
                <w:szCs w:val="20"/>
                <w:highlight w:val="white"/>
              </w:rPr>
              <w:t>&gt;</w:t>
            </w:r>
          </w:p>
          <w:p w14:paraId="181595EC" w14:textId="77777777" w:rsidR="00242A8A" w:rsidRPr="00F95D23" w:rsidRDefault="00242A8A">
            <w:pPr>
              <w:tabs>
                <w:tab w:val="left" w:pos="177"/>
                <w:tab w:val="left" w:pos="557"/>
                <w:tab w:val="left" w:pos="897"/>
                <w:tab w:val="left" w:pos="1263"/>
                <w:tab w:val="left" w:pos="1603"/>
                <w:tab w:val="left" w:pos="1980"/>
                <w:tab w:val="left" w:pos="2340"/>
                <w:tab w:val="left" w:pos="2690"/>
                <w:tab w:val="left" w:pos="3060"/>
                <w:tab w:val="left" w:pos="3420"/>
                <w:tab w:val="left" w:pos="3763"/>
                <w:tab w:val="left" w:pos="4157"/>
                <w:tab w:val="left" w:pos="4500"/>
                <w:tab w:val="left" w:pos="4850"/>
                <w:tab w:val="left" w:pos="5220"/>
                <w:tab w:val="left" w:pos="5583"/>
                <w:tab w:val="left" w:pos="5923"/>
                <w:tab w:val="left" w:pos="6290"/>
              </w:tabs>
              <w:adjustRightInd w:val="0"/>
              <w:rPr>
                <w:rFonts w:eastAsia="PMingLiU"/>
                <w:color w:val="000000"/>
                <w:szCs w:val="20"/>
                <w:highlight w:val="white"/>
              </w:rPr>
            </w:pPr>
            <w:r w:rsidRPr="00F95D23">
              <w:rPr>
                <w:rFonts w:eastAsia="PMingLiU"/>
                <w:color w:val="0000FF"/>
                <w:szCs w:val="20"/>
                <w:highlight w:val="white"/>
              </w:rPr>
              <w:tab/>
            </w:r>
            <w:r w:rsidRPr="00F95D23">
              <w:rPr>
                <w:rFonts w:eastAsia="PMingLiU"/>
                <w:color w:val="0000FF"/>
                <w:szCs w:val="20"/>
                <w:highlight w:val="white"/>
              </w:rPr>
              <w:tab/>
            </w:r>
            <w:r w:rsidRPr="00F95D23">
              <w:rPr>
                <w:rFonts w:eastAsia="PMingLiU"/>
                <w:color w:val="0000FF"/>
                <w:szCs w:val="20"/>
                <w:highlight w:val="white"/>
              </w:rPr>
              <w:tab/>
            </w:r>
            <w:r w:rsidRPr="00F95D23">
              <w:rPr>
                <w:rFonts w:eastAsia="PMingLiU"/>
                <w:color w:val="0000FF"/>
                <w:szCs w:val="20"/>
                <w:highlight w:val="white"/>
              </w:rPr>
              <w:tab/>
            </w:r>
            <w:r w:rsidRPr="00F95D23">
              <w:rPr>
                <w:rFonts w:eastAsia="PMingLiU"/>
                <w:color w:val="0000FF"/>
                <w:szCs w:val="20"/>
                <w:highlight w:val="white"/>
              </w:rPr>
              <w:tab/>
              <w:t>&lt;</w:t>
            </w:r>
            <w:r w:rsidRPr="00F95D23">
              <w:rPr>
                <w:rFonts w:eastAsia="PMingLiU"/>
                <w:color w:val="800000"/>
                <w:szCs w:val="20"/>
                <w:highlight w:val="white"/>
              </w:rPr>
              <w:t>referencedBy</w:t>
            </w:r>
            <w:r w:rsidRPr="00F95D23">
              <w:rPr>
                <w:rFonts w:eastAsia="PMingLiU"/>
                <w:color w:val="FF0000"/>
                <w:szCs w:val="20"/>
                <w:highlight w:val="white"/>
              </w:rPr>
              <w:t xml:space="preserve"> typeCode</w:t>
            </w:r>
            <w:r w:rsidRPr="00F95D23">
              <w:rPr>
                <w:rFonts w:eastAsia="PMingLiU"/>
                <w:color w:val="0000FF"/>
                <w:szCs w:val="20"/>
                <w:highlight w:val="white"/>
              </w:rPr>
              <w:t>="</w:t>
            </w:r>
            <w:r w:rsidRPr="00F95D23">
              <w:rPr>
                <w:rFonts w:eastAsia="PMingLiU"/>
                <w:color w:val="000000"/>
                <w:szCs w:val="20"/>
                <w:highlight w:val="white"/>
              </w:rPr>
              <w:t>REFR</w:t>
            </w:r>
            <w:r w:rsidRPr="00F95D23">
              <w:rPr>
                <w:rFonts w:eastAsia="PMingLiU"/>
                <w:color w:val="0000FF"/>
                <w:szCs w:val="20"/>
                <w:highlight w:val="white"/>
              </w:rPr>
              <w:t>"&gt;</w:t>
            </w:r>
          </w:p>
          <w:p w14:paraId="0F25452C" w14:textId="77777777" w:rsidR="00242A8A" w:rsidRPr="00F95D23" w:rsidRDefault="00242A8A">
            <w:pPr>
              <w:tabs>
                <w:tab w:val="left" w:pos="177"/>
                <w:tab w:val="left" w:pos="557"/>
                <w:tab w:val="left" w:pos="897"/>
                <w:tab w:val="left" w:pos="1263"/>
                <w:tab w:val="left" w:pos="1603"/>
                <w:tab w:val="left" w:pos="1980"/>
                <w:tab w:val="left" w:pos="2340"/>
                <w:tab w:val="left" w:pos="2690"/>
                <w:tab w:val="left" w:pos="3060"/>
                <w:tab w:val="left" w:pos="3420"/>
                <w:tab w:val="left" w:pos="3763"/>
                <w:tab w:val="left" w:pos="4157"/>
                <w:tab w:val="left" w:pos="4500"/>
                <w:tab w:val="left" w:pos="4850"/>
                <w:tab w:val="left" w:pos="5220"/>
                <w:tab w:val="left" w:pos="5583"/>
                <w:tab w:val="left" w:pos="5923"/>
                <w:tab w:val="left" w:pos="629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keyword</w:t>
            </w:r>
            <w:r w:rsidRPr="00F95D23">
              <w:rPr>
                <w:rFonts w:eastAsia="PMingLiU"/>
                <w:color w:val="0000FF"/>
                <w:szCs w:val="20"/>
                <w:highlight w:val="white"/>
              </w:rPr>
              <w:t>&gt;</w:t>
            </w:r>
          </w:p>
          <w:p w14:paraId="23DB5292" w14:textId="77777777" w:rsidR="00242A8A" w:rsidRPr="00F95D23" w:rsidRDefault="00242A8A">
            <w:pPr>
              <w:tabs>
                <w:tab w:val="left" w:pos="177"/>
                <w:tab w:val="left" w:pos="557"/>
                <w:tab w:val="left" w:pos="897"/>
                <w:tab w:val="left" w:pos="1263"/>
                <w:tab w:val="left" w:pos="1603"/>
                <w:tab w:val="left" w:pos="1980"/>
                <w:tab w:val="left" w:pos="2340"/>
                <w:tab w:val="left" w:pos="2690"/>
                <w:tab w:val="left" w:pos="3060"/>
                <w:tab w:val="left" w:pos="3420"/>
                <w:tab w:val="left" w:pos="3763"/>
                <w:tab w:val="left" w:pos="4157"/>
                <w:tab w:val="left" w:pos="4500"/>
                <w:tab w:val="left" w:pos="4850"/>
                <w:tab w:val="left" w:pos="5220"/>
                <w:tab w:val="left" w:pos="5583"/>
                <w:tab w:val="left" w:pos="5923"/>
                <w:tab w:val="left" w:pos="629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code</w:t>
            </w:r>
            <w:r w:rsidRPr="00F95D23">
              <w:rPr>
                <w:rFonts w:eastAsia="PMingLiU"/>
                <w:color w:val="0000FF"/>
                <w:szCs w:val="20"/>
                <w:highlight w:val="white"/>
              </w:rPr>
              <w:t>/&gt;</w:t>
            </w:r>
          </w:p>
          <w:p w14:paraId="2FFB7D9D" w14:textId="77777777" w:rsidR="00242A8A" w:rsidRPr="00F95D23" w:rsidRDefault="00242A8A">
            <w:pPr>
              <w:tabs>
                <w:tab w:val="left" w:pos="177"/>
                <w:tab w:val="left" w:pos="557"/>
                <w:tab w:val="left" w:pos="897"/>
                <w:tab w:val="left" w:pos="1263"/>
                <w:tab w:val="left" w:pos="1603"/>
                <w:tab w:val="left" w:pos="1980"/>
                <w:tab w:val="left" w:pos="2340"/>
                <w:tab w:val="left" w:pos="2690"/>
                <w:tab w:val="left" w:pos="3060"/>
                <w:tab w:val="left" w:pos="3420"/>
                <w:tab w:val="left" w:pos="3763"/>
                <w:tab w:val="left" w:pos="4157"/>
                <w:tab w:val="left" w:pos="4500"/>
                <w:tab w:val="left" w:pos="4850"/>
                <w:tab w:val="left" w:pos="5220"/>
                <w:tab w:val="left" w:pos="5583"/>
                <w:tab w:val="left" w:pos="5923"/>
                <w:tab w:val="left" w:pos="629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keyword</w:t>
            </w:r>
            <w:r w:rsidRPr="00F95D23">
              <w:rPr>
                <w:rFonts w:eastAsia="PMingLiU"/>
                <w:color w:val="0000FF"/>
                <w:szCs w:val="20"/>
                <w:highlight w:val="white"/>
              </w:rPr>
              <w:t>&gt;</w:t>
            </w:r>
          </w:p>
          <w:p w14:paraId="5E0EA9F4" w14:textId="77777777" w:rsidR="00242A8A" w:rsidRPr="00F95D23" w:rsidRDefault="00242A8A">
            <w:pPr>
              <w:tabs>
                <w:tab w:val="left" w:pos="177"/>
                <w:tab w:val="left" w:pos="557"/>
                <w:tab w:val="left" w:pos="897"/>
                <w:tab w:val="left" w:pos="1263"/>
                <w:tab w:val="left" w:pos="1603"/>
                <w:tab w:val="left" w:pos="1980"/>
                <w:tab w:val="left" w:pos="2340"/>
                <w:tab w:val="left" w:pos="2690"/>
                <w:tab w:val="left" w:pos="3060"/>
                <w:tab w:val="left" w:pos="3420"/>
                <w:tab w:val="left" w:pos="3763"/>
                <w:tab w:val="left" w:pos="4157"/>
                <w:tab w:val="left" w:pos="4500"/>
                <w:tab w:val="left" w:pos="4850"/>
                <w:tab w:val="left" w:pos="5220"/>
                <w:tab w:val="left" w:pos="5583"/>
                <w:tab w:val="left" w:pos="5923"/>
                <w:tab w:val="left" w:pos="629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referencedBy</w:t>
            </w:r>
            <w:r w:rsidRPr="00F95D23">
              <w:rPr>
                <w:rFonts w:eastAsia="PMingLiU"/>
                <w:color w:val="0000FF"/>
                <w:szCs w:val="20"/>
                <w:highlight w:val="white"/>
              </w:rPr>
              <w:t>&gt;</w:t>
            </w:r>
          </w:p>
          <w:p w14:paraId="739ADF23" w14:textId="77777777" w:rsidR="00242A8A" w:rsidRPr="00F95D23" w:rsidRDefault="00242A8A">
            <w:pPr>
              <w:tabs>
                <w:tab w:val="left" w:pos="177"/>
                <w:tab w:val="left" w:pos="557"/>
                <w:tab w:val="left" w:pos="897"/>
                <w:tab w:val="left" w:pos="1263"/>
                <w:tab w:val="left" w:pos="1603"/>
                <w:tab w:val="left" w:pos="1980"/>
                <w:tab w:val="left" w:pos="2340"/>
                <w:tab w:val="left" w:pos="2690"/>
                <w:tab w:val="left" w:pos="3060"/>
                <w:tab w:val="left" w:pos="3420"/>
                <w:tab w:val="left" w:pos="3763"/>
                <w:tab w:val="left" w:pos="4157"/>
                <w:tab w:val="left" w:pos="4500"/>
                <w:tab w:val="left" w:pos="4850"/>
                <w:tab w:val="left" w:pos="5220"/>
                <w:tab w:val="left" w:pos="5583"/>
                <w:tab w:val="left" w:pos="5923"/>
                <w:tab w:val="left" w:pos="629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contextOfUse</w:t>
            </w:r>
            <w:r w:rsidRPr="00F95D23">
              <w:rPr>
                <w:rFonts w:eastAsia="PMingLiU"/>
                <w:color w:val="0000FF"/>
                <w:szCs w:val="20"/>
                <w:highlight w:val="white"/>
              </w:rPr>
              <w:t>&gt;</w:t>
            </w:r>
          </w:p>
          <w:p w14:paraId="176F3854" w14:textId="77777777" w:rsidR="00242A8A" w:rsidRPr="00F95D23" w:rsidRDefault="00242A8A">
            <w:pPr>
              <w:tabs>
                <w:tab w:val="left" w:pos="177"/>
                <w:tab w:val="left" w:pos="360"/>
                <w:tab w:val="left" w:pos="557"/>
                <w:tab w:val="left" w:pos="720"/>
                <w:tab w:val="left" w:pos="897"/>
                <w:tab w:val="left" w:pos="1080"/>
                <w:tab w:val="left" w:pos="1263"/>
                <w:tab w:val="left" w:pos="1440"/>
                <w:tab w:val="left" w:pos="1603"/>
                <w:tab w:val="left" w:pos="1800"/>
                <w:tab w:val="left" w:pos="1980"/>
                <w:tab w:val="left" w:pos="2160"/>
                <w:tab w:val="left" w:pos="2340"/>
                <w:tab w:val="left" w:pos="2520"/>
                <w:tab w:val="left" w:pos="2690"/>
                <w:tab w:val="left" w:pos="2880"/>
                <w:tab w:val="left" w:pos="3060"/>
                <w:tab w:val="left" w:pos="3240"/>
                <w:tab w:val="left" w:pos="3420"/>
                <w:tab w:val="left" w:pos="3600"/>
                <w:tab w:val="left" w:pos="3763"/>
                <w:tab w:val="left" w:pos="3960"/>
                <w:tab w:val="left" w:pos="4157"/>
                <w:tab w:val="left" w:pos="4320"/>
                <w:tab w:val="left" w:pos="4500"/>
                <w:tab w:val="left" w:pos="4680"/>
                <w:tab w:val="left" w:pos="4850"/>
                <w:tab w:val="left" w:pos="5040"/>
                <w:tab w:val="left" w:pos="5220"/>
                <w:tab w:val="left" w:pos="5400"/>
                <w:tab w:val="left" w:pos="5583"/>
                <w:tab w:val="left" w:pos="5760"/>
                <w:tab w:val="left" w:pos="5923"/>
                <w:tab w:val="left" w:pos="6120"/>
                <w:tab w:val="left" w:pos="6290"/>
                <w:tab w:val="left" w:pos="6480"/>
                <w:tab w:val="left" w:pos="6840"/>
                <w:tab w:val="left" w:pos="7200"/>
                <w:tab w:val="left" w:pos="7560"/>
                <w:tab w:val="left" w:pos="7920"/>
                <w:tab w:val="left" w:pos="8280"/>
              </w:tabs>
              <w:adjustRightInd w:val="0"/>
              <w:rPr>
                <w:color w:val="000000"/>
                <w:sz w:val="2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component</w:t>
            </w:r>
            <w:r w:rsidRPr="00F95D23">
              <w:rPr>
                <w:rFonts w:eastAsia="PMingLiU"/>
                <w:color w:val="0000FF"/>
                <w:szCs w:val="20"/>
                <w:highlight w:val="white"/>
              </w:rPr>
              <w:t>&gt;</w:t>
            </w:r>
          </w:p>
        </w:tc>
      </w:tr>
      <w:tr w:rsidR="00242A8A" w:rsidRPr="00F95D23" w14:paraId="712412A0" w14:textId="77777777">
        <w:trPr>
          <w:cantSplit/>
          <w:trHeight w:val="4742"/>
        </w:trPr>
        <w:tc>
          <w:tcPr>
            <w:tcW w:w="9108" w:type="dxa"/>
          </w:tcPr>
          <w:p w14:paraId="01FCBB41" w14:textId="77777777" w:rsidR="00242A8A" w:rsidRPr="00F95D23" w:rsidRDefault="00242A8A">
            <w:r w:rsidRPr="00F95D23">
              <w:rPr>
                <w:highlight w:val="white"/>
              </w:rPr>
              <w:lastRenderedPageBreak/>
              <w:t xml:space="preserve">This section of the XML relates to specifying the </w:t>
            </w:r>
            <w:r w:rsidRPr="00F95D23">
              <w:rPr>
                <w:b/>
                <w:i/>
                <w:highlight w:val="white"/>
              </w:rPr>
              <w:t xml:space="preserve">submission </w:t>
            </w:r>
            <w:r w:rsidRPr="00F95D23">
              <w:rPr>
                <w:highlight w:val="white"/>
              </w:rPr>
              <w:t xml:space="preserve">element.  </w:t>
            </w:r>
            <w:r w:rsidRPr="00F95D23">
              <w:t>The following elements may follow the Submission</w:t>
            </w:r>
            <w:r w:rsidRPr="00F95D23">
              <w:rPr>
                <w:color w:val="0000FF"/>
              </w:rPr>
              <w:t xml:space="preserve">: </w:t>
            </w:r>
          </w:p>
          <w:p w14:paraId="57A86D20" w14:textId="77777777" w:rsidR="00242A8A" w:rsidRPr="00F95D23" w:rsidRDefault="00242A8A" w:rsidP="00242A8A">
            <w:pPr>
              <w:numPr>
                <w:ilvl w:val="0"/>
                <w:numId w:val="43"/>
              </w:numPr>
              <w:spacing w:line="280" w:lineRule="atLeast"/>
            </w:pPr>
            <w:r w:rsidRPr="00F95D23">
              <w:rPr>
                <w:b/>
                <w:i/>
              </w:rPr>
              <w:t>sequenceNumber</w:t>
            </w:r>
            <w:r w:rsidRPr="00F95D23">
              <w:rPr>
                <w:b/>
              </w:rPr>
              <w:t xml:space="preserve"> </w:t>
            </w:r>
            <w:r w:rsidRPr="00F95D23">
              <w:t xml:space="preserve">(included as an element of the relationship between </w:t>
            </w:r>
            <w:r w:rsidRPr="00F95D23">
              <w:rPr>
                <w:b/>
                <w:i/>
              </w:rPr>
              <w:t>submissionUnit</w:t>
            </w:r>
            <w:r w:rsidRPr="00F95D23">
              <w:t xml:space="preserve"> and </w:t>
            </w:r>
            <w:r w:rsidRPr="00F95D23">
              <w:rPr>
                <w:b/>
                <w:i/>
              </w:rPr>
              <w:t xml:space="preserve">submission </w:t>
            </w:r>
            <w:r w:rsidRPr="00F95D23">
              <w:t>elements)</w:t>
            </w:r>
          </w:p>
          <w:p w14:paraId="736F4D86" w14:textId="77777777" w:rsidR="00242A8A" w:rsidRPr="00F95D23" w:rsidRDefault="00242A8A" w:rsidP="00242A8A">
            <w:pPr>
              <w:numPr>
                <w:ilvl w:val="0"/>
                <w:numId w:val="44"/>
              </w:numPr>
              <w:spacing w:line="280" w:lineRule="atLeast"/>
              <w:rPr>
                <w:b/>
                <w:i/>
              </w:rPr>
            </w:pPr>
            <w:r w:rsidRPr="00F95D23">
              <w:rPr>
                <w:b/>
                <w:i/>
              </w:rPr>
              <w:t xml:space="preserve">callBackContact.contactParty </w:t>
            </w:r>
            <w:r w:rsidRPr="00F95D23">
              <w:rPr>
                <w:rFonts w:eastAsia="Times New Roman"/>
                <w:b/>
                <w:bCs/>
                <w:i/>
                <w:iCs/>
              </w:rPr>
              <w:t>(not being used by Swissmedic)</w:t>
            </w:r>
          </w:p>
          <w:p w14:paraId="0FFE09EA" w14:textId="77777777" w:rsidR="00242A8A" w:rsidRPr="00F95D23" w:rsidRDefault="00242A8A" w:rsidP="00242A8A">
            <w:pPr>
              <w:numPr>
                <w:ilvl w:val="0"/>
                <w:numId w:val="44"/>
              </w:numPr>
              <w:spacing w:line="280" w:lineRule="atLeast"/>
              <w:rPr>
                <w:b/>
                <w:i/>
              </w:rPr>
            </w:pPr>
            <w:r w:rsidRPr="00F95D23">
              <w:rPr>
                <w:b/>
                <w:i/>
              </w:rPr>
              <w:t>subject1.regulatoryStatus (excluded)</w:t>
            </w:r>
            <w:r w:rsidRPr="00F95D23">
              <w:rPr>
                <w:b/>
                <w:bCs/>
                <w:i/>
                <w:iCs/>
                <w:color w:val="000000"/>
                <w:sz w:val="20"/>
                <w:szCs w:val="20"/>
                <w:shd w:val="clear" w:color="auto" w:fill="FFFFFF"/>
              </w:rPr>
              <w:t xml:space="preserve"> </w:t>
            </w:r>
            <w:r w:rsidRPr="00F95D23">
              <w:rPr>
                <w:rFonts w:eastAsia="Times New Roman"/>
                <w:b/>
                <w:bCs/>
                <w:i/>
                <w:iCs/>
              </w:rPr>
              <w:t>(not being used by Swissmedic)</w:t>
            </w:r>
          </w:p>
          <w:p w14:paraId="1FCF0FC8" w14:textId="77777777" w:rsidR="00242A8A" w:rsidRPr="00F95D23" w:rsidRDefault="00242A8A" w:rsidP="00242A8A">
            <w:pPr>
              <w:numPr>
                <w:ilvl w:val="0"/>
                <w:numId w:val="44"/>
              </w:numPr>
              <w:spacing w:line="280" w:lineRule="atLeast"/>
              <w:rPr>
                <w:b/>
                <w:i/>
              </w:rPr>
            </w:pPr>
            <w:r w:rsidRPr="00F95D23">
              <w:rPr>
                <w:b/>
                <w:i/>
              </w:rPr>
              <w:t xml:space="preserve">subject2.review </w:t>
            </w:r>
          </w:p>
          <w:p w14:paraId="659D20DA" w14:textId="77777777" w:rsidR="00242A8A" w:rsidRPr="00F95D23" w:rsidRDefault="00242A8A" w:rsidP="00242A8A">
            <w:pPr>
              <w:numPr>
                <w:ilvl w:val="1"/>
                <w:numId w:val="44"/>
              </w:numPr>
              <w:spacing w:line="280" w:lineRule="atLeast"/>
              <w:rPr>
                <w:b/>
                <w:i/>
              </w:rPr>
            </w:pPr>
            <w:r w:rsidRPr="00F95D23">
              <w:rPr>
                <w:b/>
                <w:i/>
              </w:rPr>
              <w:t xml:space="preserve">subject1.manufacturedProduct </w:t>
            </w:r>
            <w:r w:rsidRPr="00F95D23">
              <w:rPr>
                <w:rFonts w:eastAsia="Times New Roman"/>
                <w:b/>
                <w:bCs/>
                <w:i/>
                <w:iCs/>
              </w:rPr>
              <w:t>(not being used by Swissmedic)</w:t>
            </w:r>
          </w:p>
          <w:p w14:paraId="58024A0C" w14:textId="77777777" w:rsidR="00242A8A" w:rsidRPr="00F95D23" w:rsidRDefault="00242A8A" w:rsidP="00242A8A">
            <w:pPr>
              <w:numPr>
                <w:ilvl w:val="1"/>
                <w:numId w:val="44"/>
              </w:numPr>
              <w:spacing w:line="280" w:lineRule="atLeast"/>
              <w:rPr>
                <w:b/>
                <w:i/>
              </w:rPr>
            </w:pPr>
            <w:r w:rsidRPr="00F95D23">
              <w:rPr>
                <w:b/>
                <w:i/>
              </w:rPr>
              <w:t xml:space="preserve">holder.applicant </w:t>
            </w:r>
            <w:r w:rsidRPr="00F95D23">
              <w:rPr>
                <w:rFonts w:eastAsia="Times New Roman"/>
                <w:b/>
                <w:bCs/>
                <w:i/>
                <w:iCs/>
              </w:rPr>
              <w:t>(not being used by Swissmedic)</w:t>
            </w:r>
          </w:p>
          <w:p w14:paraId="6ADF9C0D" w14:textId="77777777" w:rsidR="00242A8A" w:rsidRPr="00F95D23" w:rsidRDefault="00242A8A" w:rsidP="00242A8A">
            <w:pPr>
              <w:numPr>
                <w:ilvl w:val="1"/>
                <w:numId w:val="44"/>
              </w:numPr>
              <w:spacing w:line="280" w:lineRule="atLeast"/>
              <w:rPr>
                <w:b/>
                <w:i/>
              </w:rPr>
            </w:pPr>
            <w:r w:rsidRPr="00F95D23">
              <w:rPr>
                <w:b/>
                <w:i/>
              </w:rPr>
              <w:t>author.territorialAuthority</w:t>
            </w:r>
            <w:r w:rsidRPr="00F95D23">
              <w:rPr>
                <w:b/>
                <w:bCs/>
                <w:i/>
                <w:iCs/>
                <w:color w:val="000000"/>
                <w:sz w:val="20"/>
                <w:szCs w:val="20"/>
                <w:shd w:val="clear" w:color="auto" w:fill="FFFFFF"/>
              </w:rPr>
              <w:t xml:space="preserve"> </w:t>
            </w:r>
            <w:r w:rsidRPr="00F95D23">
              <w:rPr>
                <w:rFonts w:eastAsia="Times New Roman"/>
                <w:b/>
                <w:bCs/>
                <w:i/>
                <w:iCs/>
              </w:rPr>
              <w:t>(not being used by Swissmedic)</w:t>
            </w:r>
          </w:p>
          <w:p w14:paraId="1F729BEE" w14:textId="77777777" w:rsidR="00242A8A" w:rsidRPr="00F95D23" w:rsidRDefault="00242A8A" w:rsidP="00242A8A">
            <w:pPr>
              <w:numPr>
                <w:ilvl w:val="1"/>
                <w:numId w:val="44"/>
              </w:numPr>
              <w:spacing w:line="280" w:lineRule="atLeast"/>
              <w:rPr>
                <w:b/>
                <w:i/>
              </w:rPr>
            </w:pPr>
            <w:r w:rsidRPr="00F95D23">
              <w:rPr>
                <w:b/>
                <w:i/>
              </w:rPr>
              <w:t xml:space="preserve">subject2.productCategory </w:t>
            </w:r>
            <w:r w:rsidRPr="00F95D23">
              <w:rPr>
                <w:rFonts w:eastAsia="Times New Roman"/>
                <w:b/>
                <w:bCs/>
                <w:i/>
                <w:iCs/>
              </w:rPr>
              <w:t>(not being used by Swissmedic)</w:t>
            </w:r>
          </w:p>
          <w:p w14:paraId="0AD4C105" w14:textId="77777777" w:rsidR="00242A8A" w:rsidRPr="00F95D23" w:rsidRDefault="00242A8A" w:rsidP="00242A8A">
            <w:pPr>
              <w:numPr>
                <w:ilvl w:val="0"/>
                <w:numId w:val="44"/>
              </w:numPr>
              <w:spacing w:line="280" w:lineRule="atLeast"/>
              <w:rPr>
                <w:b/>
                <w:i/>
              </w:rPr>
            </w:pPr>
            <w:r w:rsidRPr="00F95D23">
              <w:rPr>
                <w:b/>
                <w:i/>
              </w:rPr>
              <w:t xml:space="preserve">subject3.mode </w:t>
            </w:r>
            <w:r w:rsidRPr="00F95D23">
              <w:rPr>
                <w:rFonts w:eastAsia="Times New Roman"/>
                <w:b/>
                <w:bCs/>
                <w:i/>
                <w:iCs/>
              </w:rPr>
              <w:t>(not being used by Swissmedic)</w:t>
            </w:r>
          </w:p>
          <w:p w14:paraId="1EFDA234" w14:textId="77777777" w:rsidR="00242A8A" w:rsidRPr="00F95D23" w:rsidRDefault="00242A8A" w:rsidP="00242A8A">
            <w:pPr>
              <w:numPr>
                <w:ilvl w:val="0"/>
                <w:numId w:val="44"/>
              </w:numPr>
              <w:spacing w:line="280" w:lineRule="atLeast"/>
              <w:rPr>
                <w:b/>
                <w:i/>
              </w:rPr>
            </w:pPr>
            <w:r w:rsidRPr="00F95D23">
              <w:rPr>
                <w:b/>
                <w:i/>
              </w:rPr>
              <w:t xml:space="preserve">subject4.regulatoryReviewTime (excluded) </w:t>
            </w:r>
            <w:r w:rsidRPr="00F95D23">
              <w:rPr>
                <w:rFonts w:eastAsia="Times New Roman"/>
                <w:b/>
                <w:bCs/>
                <w:i/>
                <w:iCs/>
              </w:rPr>
              <w:t>(not being used by Swissmedic)</w:t>
            </w:r>
          </w:p>
          <w:p w14:paraId="03446003" w14:textId="77777777" w:rsidR="00242A8A" w:rsidRPr="00F95D23" w:rsidRDefault="00242A8A" w:rsidP="00242A8A">
            <w:pPr>
              <w:numPr>
                <w:ilvl w:val="0"/>
                <w:numId w:val="44"/>
              </w:numPr>
              <w:spacing w:line="280" w:lineRule="atLeast"/>
              <w:rPr>
                <w:b/>
                <w:i/>
              </w:rPr>
            </w:pPr>
            <w:r w:rsidRPr="00F95D23">
              <w:rPr>
                <w:b/>
                <w:i/>
              </w:rPr>
              <w:t xml:space="preserve">subject5.submissionGroup </w:t>
            </w:r>
            <w:r w:rsidRPr="00F95D23">
              <w:rPr>
                <w:rFonts w:eastAsia="Times New Roman"/>
                <w:b/>
                <w:bCs/>
                <w:i/>
                <w:iCs/>
              </w:rPr>
              <w:t>(not being used by Swissmedic)</w:t>
            </w:r>
          </w:p>
        </w:tc>
      </w:tr>
      <w:tr w:rsidR="00242A8A" w:rsidRPr="00F95D23" w14:paraId="040E6E1F" w14:textId="77777777">
        <w:trPr>
          <w:cantSplit/>
          <w:trHeight w:val="188"/>
        </w:trPr>
        <w:tc>
          <w:tcPr>
            <w:tcW w:w="9108" w:type="dxa"/>
          </w:tcPr>
          <w:p w14:paraId="0FEB8588"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noProof/>
                <w:color w:val="0000FF"/>
                <w:sz w:val="20"/>
                <w:szCs w:val="20"/>
                <w:lang w:val="fr-CH" w:eastAsia="fr-CH"/>
              </w:rPr>
              <w:lastRenderedPageBreak/>
              <mc:AlternateContent>
                <mc:Choice Requires="wps">
                  <w:drawing>
                    <wp:anchor distT="0" distB="0" distL="114300" distR="114300" simplePos="0" relativeHeight="251658256" behindDoc="0" locked="0" layoutInCell="1" allowOverlap="1" wp14:anchorId="793F8BCD" wp14:editId="15E33787">
                      <wp:simplePos x="0" y="0"/>
                      <wp:positionH relativeFrom="column">
                        <wp:posOffset>2335530</wp:posOffset>
                      </wp:positionH>
                      <wp:positionV relativeFrom="paragraph">
                        <wp:posOffset>31115</wp:posOffset>
                      </wp:positionV>
                      <wp:extent cx="3082925" cy="425450"/>
                      <wp:effectExtent l="11430" t="6350" r="10795" b="6350"/>
                      <wp:wrapNone/>
                      <wp:docPr id="749" name="Rectangle: Rounded Corners 7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2925" cy="425450"/>
                              </a:xfrm>
                              <a:prstGeom prst="roundRect">
                                <a:avLst>
                                  <a:gd name="adj" fmla="val 16667"/>
                                </a:avLst>
                              </a:prstGeom>
                              <a:solidFill>
                                <a:srgbClr val="FFFFFF"/>
                              </a:solidFill>
                              <a:ln w="9525">
                                <a:solidFill>
                                  <a:srgbClr val="0000FF"/>
                                </a:solidFill>
                                <a:round/>
                                <a:headEnd/>
                                <a:tailEnd/>
                              </a:ln>
                            </wps:spPr>
                            <wps:txbx>
                              <w:txbxContent>
                                <w:p w14:paraId="5AC60548" w14:textId="77777777" w:rsidR="00242A8A" w:rsidRPr="002412F5" w:rsidRDefault="00242A8A" w:rsidP="00242A8A">
                                  <w:pPr>
                                    <w:pStyle w:val="KeinLeerraum"/>
                                    <w:rPr>
                                      <w:sz w:val="22"/>
                                    </w:rPr>
                                  </w:pPr>
                                  <w:r w:rsidRPr="002412F5">
                                    <w:rPr>
                                      <w:b/>
                                      <w:i/>
                                      <w:sz w:val="22"/>
                                    </w:rPr>
                                    <w:t>sequenceNumber.submission</w:t>
                                  </w:r>
                                  <w:r w:rsidRPr="002412F5">
                                    <w:rPr>
                                      <w:sz w:val="22"/>
                                    </w:rPr>
                                    <w:t xml:space="preserve"> </w:t>
                                  </w:r>
                                  <w:r w:rsidRPr="00147438">
                                    <w:rPr>
                                      <w:b/>
                                      <w:i/>
                                      <w:sz w:val="22"/>
                                    </w:rPr>
                                    <w:t>(Section</w:t>
                                  </w:r>
                                  <w:r>
                                    <w:rPr>
                                      <w:b/>
                                      <w:i/>
                                      <w:sz w:val="22"/>
                                    </w:rPr>
                                    <w:t xml:space="preserve"> </w:t>
                                  </w:r>
                                  <w:r w:rsidRPr="00D95E22">
                                    <w:rPr>
                                      <w:rStyle w:val="eCTDlinkChar"/>
                                    </w:rPr>
                                    <w:fldChar w:fldCharType="begin"/>
                                  </w:r>
                                  <w:r w:rsidRPr="00D95E22">
                                    <w:rPr>
                                      <w:rStyle w:val="eCTDlinkChar"/>
                                    </w:rPr>
                                    <w:instrText xml:space="preserve"> REF _Ref156316318 \r \h </w:instrText>
                                  </w:r>
                                  <w:r>
                                    <w:rPr>
                                      <w:rStyle w:val="eCTDlinkChar"/>
                                    </w:rPr>
                                    <w:instrText xml:space="preserve"> \* MERGEFORMAT </w:instrText>
                                  </w:r>
                                  <w:r w:rsidRPr="00D95E22">
                                    <w:rPr>
                                      <w:rStyle w:val="eCTDlinkChar"/>
                                    </w:rPr>
                                  </w:r>
                                  <w:r w:rsidRPr="00D95E22">
                                    <w:rPr>
                                      <w:rStyle w:val="eCTDlinkChar"/>
                                    </w:rPr>
                                    <w:fldChar w:fldCharType="separate"/>
                                  </w:r>
                                  <w:r>
                                    <w:rPr>
                                      <w:rStyle w:val="eCTDlinkChar"/>
                                    </w:rPr>
                                    <w:t>9.9</w:t>
                                  </w:r>
                                  <w:r w:rsidRPr="00D95E22">
                                    <w:rPr>
                                      <w:rStyle w:val="eCTDlinkChar"/>
                                    </w:rPr>
                                    <w:fldChar w:fldCharType="end"/>
                                  </w:r>
                                  <w:r w:rsidRPr="00147438">
                                    <w:rPr>
                                      <w:b/>
                                      <w:i/>
                                      <w:sz w:val="22"/>
                                    </w:rPr>
                                    <w:t>)</w:t>
                                  </w:r>
                                  <w:r w:rsidRPr="002412F5" w:rsidDel="00BD627B">
                                    <w:rPr>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93F8BCD" id="Rectangle: Rounded Corners 749" o:spid="_x0000_s1034" style="position:absolute;margin-left:183.9pt;margin-top:2.45pt;width:242.75pt;height:33.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" strokecolor="blue">
                      <v:textbox>
                        <w:txbxContent>
                          <w:p w14:paraId="5AC60548" w14:textId="77777777" w:rsidR="00242A8A" w:rsidRPr="002412F5" w:rsidRDefault="00242A8A" w:rsidP="00242A8A">
                            <w:pPr>
                              <w:pStyle w:val="KeinLeerraum"/>
                              <w:rPr>
                                <w:sz w:val="22"/>
                              </w:rPr>
                            </w:pPr>
                            <w:r w:rsidRPr="002412F5">
                              <w:rPr>
                                <w:b/>
                                <w:i/>
                                <w:sz w:val="22"/>
                              </w:rPr>
                              <w:t>sequenceNumber.submission</w:t>
                            </w:r>
                            <w:r w:rsidRPr="002412F5">
                              <w:rPr>
                                <w:sz w:val="22"/>
                              </w:rPr>
                              <w:t xml:space="preserve"> </w:t>
                            </w:r>
                            <w:r w:rsidRPr="00147438">
                              <w:rPr>
                                <w:b/>
                                <w:i/>
                                <w:sz w:val="22"/>
                              </w:rPr>
                              <w:t>(Section</w:t>
                            </w:r>
                            <w:r>
                              <w:rPr>
                                <w:b/>
                                <w:i/>
                                <w:sz w:val="22"/>
                              </w:rPr>
                              <w:t xml:space="preserve"> </w:t>
                            </w:r>
                            <w:r w:rsidRPr="00D95E22">
                              <w:rPr>
                                <w:rStyle w:val="eCTDlinkChar"/>
                              </w:rPr>
                              <w:fldChar w:fldCharType="begin"/>
                            </w:r>
                            <w:r w:rsidRPr="00D95E22">
                              <w:rPr>
                                <w:rStyle w:val="eCTDlinkChar"/>
                              </w:rPr>
                              <w:instrText xml:space="preserve"> REF _Ref156316318 \r \h </w:instrText>
                            </w:r>
                            <w:r>
                              <w:rPr>
                                <w:rStyle w:val="eCTDlinkChar"/>
                              </w:rPr>
                              <w:instrText xml:space="preserve"> \* MERGEFORMAT </w:instrText>
                            </w:r>
                            <w:r w:rsidRPr="00D95E22">
                              <w:rPr>
                                <w:rStyle w:val="eCTDlinkChar"/>
                              </w:rPr>
                            </w:r>
                            <w:r w:rsidRPr="00D95E22">
                              <w:rPr>
                                <w:rStyle w:val="eCTDlinkChar"/>
                              </w:rPr>
                              <w:fldChar w:fldCharType="separate"/>
                            </w:r>
                            <w:r>
                              <w:rPr>
                                <w:rStyle w:val="eCTDlinkChar"/>
                              </w:rPr>
                              <w:t>9.9</w:t>
                            </w:r>
                            <w:r w:rsidRPr="00D95E22">
                              <w:rPr>
                                <w:rStyle w:val="eCTDlinkChar"/>
                              </w:rPr>
                              <w:fldChar w:fldCharType="end"/>
                            </w:r>
                            <w:r w:rsidRPr="00147438">
                              <w:rPr>
                                <w:b/>
                                <w:i/>
                                <w:sz w:val="22"/>
                              </w:rPr>
                              <w:t>)</w:t>
                            </w:r>
                            <w:r w:rsidRPr="002412F5" w:rsidDel="00BD627B">
                              <w:rPr>
                                <w:sz w:val="22"/>
                              </w:rPr>
                              <w:t xml:space="preserve"> </w:t>
                            </w:r>
                          </w:p>
                        </w:txbxContent>
                      </v:textbox>
                    </v:roundrect>
                  </w:pict>
                </mc:Fallback>
              </mc:AlternateContent>
            </w:r>
            <w:r w:rsidRPr="00F95D23">
              <w:rPr>
                <w:noProof/>
                <w:color w:val="0000FF"/>
                <w:sz w:val="20"/>
                <w:szCs w:val="20"/>
                <w:lang w:val="fr-CH" w:eastAsia="fr-CH"/>
              </w:rPr>
              <mc:AlternateContent>
                <mc:Choice Requires="wps">
                  <w:drawing>
                    <wp:anchor distT="0" distB="0" distL="114300" distR="114300" simplePos="0" relativeHeight="251658258" behindDoc="0" locked="0" layoutInCell="1" allowOverlap="1" wp14:anchorId="48D5F9DA" wp14:editId="53DF08CB">
                      <wp:simplePos x="0" y="0"/>
                      <wp:positionH relativeFrom="column">
                        <wp:posOffset>2120900</wp:posOffset>
                      </wp:positionH>
                      <wp:positionV relativeFrom="paragraph">
                        <wp:posOffset>48895</wp:posOffset>
                      </wp:positionV>
                      <wp:extent cx="206375" cy="293370"/>
                      <wp:effectExtent l="6350" t="5080" r="6350" b="6350"/>
                      <wp:wrapNone/>
                      <wp:docPr id="748" name="Right Brace 7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375" cy="293370"/>
                              </a:xfrm>
                              <a:prstGeom prst="rightBrace">
                                <a:avLst>
                                  <a:gd name="adj1" fmla="val 1184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F6AA52" id="Right Brace 748" o:spid="_x0000_s1026" type="#_x0000_t88" style="position:absolute;margin-left:167pt;margin-top:3.85pt;width:16.25pt;height:23.1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"/>
                  </w:pict>
                </mc:Fallback>
              </mc:AlternateContent>
            </w:r>
            <w:r w:rsidRPr="00F95D23">
              <w:rPr>
                <w:rFonts w:eastAsia="PMingLiU"/>
                <w:color w:val="0000FF"/>
                <w:szCs w:val="20"/>
                <w:highlight w:val="white"/>
              </w:rPr>
              <w:tab/>
            </w:r>
            <w:r w:rsidRPr="00F95D23">
              <w:rPr>
                <w:rFonts w:eastAsia="PMingLiU"/>
                <w:color w:val="0000FF"/>
                <w:szCs w:val="20"/>
                <w:highlight w:val="white"/>
              </w:rPr>
              <w:tab/>
            </w:r>
            <w:r w:rsidRPr="00F95D23">
              <w:rPr>
                <w:rFonts w:eastAsia="PMingLiU"/>
                <w:color w:val="0000FF"/>
                <w:szCs w:val="20"/>
                <w:highlight w:val="white"/>
              </w:rPr>
              <w:tab/>
              <w:t>&lt;</w:t>
            </w:r>
            <w:r w:rsidRPr="00F95D23">
              <w:rPr>
                <w:rFonts w:eastAsia="PMingLiU"/>
                <w:color w:val="800000"/>
                <w:szCs w:val="20"/>
                <w:highlight w:val="white"/>
              </w:rPr>
              <w:t>componentOf1</w:t>
            </w:r>
            <w:r w:rsidRPr="00F95D23">
              <w:rPr>
                <w:rFonts w:eastAsia="PMingLiU"/>
                <w:color w:val="0000FF"/>
                <w:szCs w:val="20"/>
                <w:highlight w:val="white"/>
              </w:rPr>
              <w:t>&gt;</w:t>
            </w:r>
          </w:p>
          <w:p w14:paraId="596E711F"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sequenceNumber</w:t>
            </w:r>
            <w:r w:rsidRPr="00F95D23">
              <w:rPr>
                <w:rFonts w:eastAsia="PMingLiU"/>
                <w:color w:val="0000FF"/>
                <w:szCs w:val="20"/>
                <w:highlight w:val="white"/>
              </w:rPr>
              <w:t>/&gt;</w:t>
            </w:r>
          </w:p>
          <w:p w14:paraId="7CF68D5F"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63" behindDoc="0" locked="0" layoutInCell="1" allowOverlap="1" wp14:anchorId="2E614377" wp14:editId="6465FF66">
                      <wp:simplePos x="0" y="0"/>
                      <wp:positionH relativeFrom="column">
                        <wp:posOffset>2336800</wp:posOffset>
                      </wp:positionH>
                      <wp:positionV relativeFrom="paragraph">
                        <wp:posOffset>156210</wp:posOffset>
                      </wp:positionV>
                      <wp:extent cx="3082925" cy="438150"/>
                      <wp:effectExtent l="0" t="0" r="22225" b="19050"/>
                      <wp:wrapNone/>
                      <wp:docPr id="746" name="Rectangle: Rounded Corners 7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2925" cy="438150"/>
                              </a:xfrm>
                              <a:prstGeom prst="roundRect">
                                <a:avLst>
                                  <a:gd name="adj" fmla="val 16667"/>
                                </a:avLst>
                              </a:prstGeom>
                              <a:solidFill>
                                <a:srgbClr val="FFFFFF"/>
                              </a:solidFill>
                              <a:ln w="9525">
                                <a:solidFill>
                                  <a:srgbClr val="000000"/>
                                </a:solidFill>
                                <a:round/>
                                <a:headEnd/>
                                <a:tailEnd/>
                              </a:ln>
                            </wps:spPr>
                            <wps:txbx>
                              <w:txbxContent>
                                <w:p w14:paraId="2B02FFD2" w14:textId="77777777" w:rsidR="00242A8A" w:rsidRPr="00363276" w:rsidRDefault="00242A8A" w:rsidP="00242A8A">
                                  <w:pPr>
                                    <w:pStyle w:val="KeinLeerraum"/>
                                    <w:rPr>
                                      <w:sz w:val="22"/>
                                    </w:rPr>
                                  </w:pPr>
                                  <w:r w:rsidRPr="002412F5">
                                    <w:rPr>
                                      <w:b/>
                                      <w:i/>
                                      <w:sz w:val="22"/>
                                    </w:rPr>
                                    <w:t>Submissio</w:t>
                                  </w:r>
                                  <w:r>
                                    <w:rPr>
                                      <w:b/>
                                      <w:i/>
                                      <w:sz w:val="22"/>
                                    </w:rPr>
                                    <w:t xml:space="preserve">n (Section </w:t>
                                  </w:r>
                                  <w:r w:rsidRPr="00FC2596">
                                    <w:rPr>
                                      <w:rStyle w:val="eCTDlinkChar"/>
                                    </w:rPr>
                                    <w:fldChar w:fldCharType="begin"/>
                                  </w:r>
                                  <w:r w:rsidRPr="00FC2596">
                                    <w:rPr>
                                      <w:rStyle w:val="eCTDlinkChar"/>
                                    </w:rPr>
                                    <w:instrText xml:space="preserve"> REF _Ref156316586 \r \h </w:instrText>
                                  </w:r>
                                  <w:r>
                                    <w:rPr>
                                      <w:rStyle w:val="eCTDlinkChar"/>
                                    </w:rPr>
                                    <w:instrText xml:space="preserve"> \* MERGEFORMAT </w:instrText>
                                  </w:r>
                                  <w:r w:rsidRPr="00FC2596">
                                    <w:rPr>
                                      <w:rStyle w:val="eCTDlinkChar"/>
                                    </w:rPr>
                                  </w:r>
                                  <w:r w:rsidRPr="00FC2596">
                                    <w:rPr>
                                      <w:rStyle w:val="eCTDlinkChar"/>
                                    </w:rPr>
                                    <w:fldChar w:fldCharType="separate"/>
                                  </w:r>
                                  <w:r>
                                    <w:rPr>
                                      <w:rStyle w:val="eCTDlinkChar"/>
                                    </w:rPr>
                                    <w:t>9.10</w:t>
                                  </w:r>
                                  <w:r w:rsidRPr="00FC2596">
                                    <w:rPr>
                                      <w:rStyle w:val="eCTDlinkChar"/>
                                    </w:rPr>
                                    <w:fldChar w:fldCharType="end"/>
                                  </w:r>
                                  <w:r>
                                    <w:rPr>
                                      <w:b/>
                                      <w:i/>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E614377" id="Rectangle: Rounded Corners 746" o:spid="_x0000_s1035" style="position:absolute;margin-left:184pt;margin-top:12.3pt;width:242.75pt;height:34.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">
                      <v:textbox>
                        <w:txbxContent>
                          <w:p w14:paraId="2B02FFD2" w14:textId="77777777" w:rsidR="00242A8A" w:rsidRPr="00363276" w:rsidRDefault="00242A8A" w:rsidP="00242A8A">
                            <w:pPr>
                              <w:pStyle w:val="KeinLeerraum"/>
                              <w:rPr>
                                <w:sz w:val="22"/>
                              </w:rPr>
                            </w:pPr>
                            <w:r w:rsidRPr="002412F5">
                              <w:rPr>
                                <w:b/>
                                <w:i/>
                                <w:sz w:val="22"/>
                              </w:rPr>
                              <w:t>Submissio</w:t>
                            </w:r>
                            <w:r>
                              <w:rPr>
                                <w:b/>
                                <w:i/>
                                <w:sz w:val="22"/>
                              </w:rPr>
                              <w:t xml:space="preserve">n (Section </w:t>
                            </w:r>
                            <w:r w:rsidRPr="00FC2596">
                              <w:rPr>
                                <w:rStyle w:val="eCTDlinkChar"/>
                              </w:rPr>
                              <w:fldChar w:fldCharType="begin"/>
                            </w:r>
                            <w:r w:rsidRPr="00FC2596">
                              <w:rPr>
                                <w:rStyle w:val="eCTDlinkChar"/>
                              </w:rPr>
                              <w:instrText xml:space="preserve"> REF _Ref156316586 \r \h </w:instrText>
                            </w:r>
                            <w:r>
                              <w:rPr>
                                <w:rStyle w:val="eCTDlinkChar"/>
                              </w:rPr>
                              <w:instrText xml:space="preserve"> \* MERGEFORMAT </w:instrText>
                            </w:r>
                            <w:r w:rsidRPr="00FC2596">
                              <w:rPr>
                                <w:rStyle w:val="eCTDlinkChar"/>
                              </w:rPr>
                            </w:r>
                            <w:r w:rsidRPr="00FC2596">
                              <w:rPr>
                                <w:rStyle w:val="eCTDlinkChar"/>
                              </w:rPr>
                              <w:fldChar w:fldCharType="separate"/>
                            </w:r>
                            <w:r>
                              <w:rPr>
                                <w:rStyle w:val="eCTDlinkChar"/>
                              </w:rPr>
                              <w:t>9.10</w:t>
                            </w:r>
                            <w:r w:rsidRPr="00FC2596">
                              <w:rPr>
                                <w:rStyle w:val="eCTDlinkChar"/>
                              </w:rPr>
                              <w:fldChar w:fldCharType="end"/>
                            </w:r>
                            <w:r>
                              <w:rPr>
                                <w:b/>
                                <w:i/>
                                <w:sz w:val="22"/>
                              </w:rPr>
                              <w:t>)</w:t>
                            </w:r>
                          </w:p>
                        </w:txbxContent>
                      </v:textbox>
                    </v:roundrect>
                  </w:pict>
                </mc:Fallback>
              </mc:AlternateContent>
            </w:r>
            <w:r w:rsidRPr="00F95D23">
              <w:rPr>
                <w:noProof/>
                <w:color w:val="0000FF"/>
                <w:sz w:val="20"/>
                <w:szCs w:val="20"/>
                <w:lang w:val="fr-CH" w:eastAsia="fr-CH"/>
              </w:rPr>
              <mc:AlternateContent>
                <mc:Choice Requires="wps">
                  <w:drawing>
                    <wp:anchor distT="0" distB="0" distL="114300" distR="114300" simplePos="0" relativeHeight="251658259" behindDoc="0" locked="0" layoutInCell="1" allowOverlap="1" wp14:anchorId="3803DDB9" wp14:editId="075DCABE">
                      <wp:simplePos x="0" y="0"/>
                      <wp:positionH relativeFrom="column">
                        <wp:posOffset>2153920</wp:posOffset>
                      </wp:positionH>
                      <wp:positionV relativeFrom="paragraph">
                        <wp:posOffset>20955</wp:posOffset>
                      </wp:positionV>
                      <wp:extent cx="173355" cy="457200"/>
                      <wp:effectExtent l="10795" t="12700" r="6350" b="6350"/>
                      <wp:wrapNone/>
                      <wp:docPr id="747" name="Right Brace 7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3355" cy="457200"/>
                              </a:xfrm>
                              <a:prstGeom prst="rightBrace">
                                <a:avLst>
                                  <a:gd name="adj1" fmla="val 2197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AFDD4A" id="Right Brace 747" o:spid="_x0000_s1026" type="#_x0000_t88" style="position:absolute;margin-left:169.6pt;margin-top:1.65pt;width:13.65pt;height:36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"/>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submission</w:t>
            </w:r>
            <w:r w:rsidRPr="00F95D23">
              <w:rPr>
                <w:rFonts w:eastAsia="PMingLiU"/>
                <w:color w:val="0000FF"/>
                <w:szCs w:val="20"/>
                <w:highlight w:val="white"/>
              </w:rPr>
              <w:t>&gt;</w:t>
            </w:r>
          </w:p>
          <w:p w14:paraId="199A70EC"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id</w:t>
            </w:r>
            <w:r w:rsidRPr="00F95D23">
              <w:rPr>
                <w:rFonts w:eastAsia="PMingLiU"/>
                <w:color w:val="0000FF"/>
                <w:szCs w:val="20"/>
                <w:highlight w:val="white"/>
              </w:rPr>
              <w:t>/&gt;</w:t>
            </w:r>
          </w:p>
          <w:p w14:paraId="54EAC781"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code</w:t>
            </w:r>
            <w:r w:rsidRPr="00F95D23">
              <w:rPr>
                <w:rFonts w:eastAsia="PMingLiU"/>
                <w:color w:val="0000FF"/>
                <w:szCs w:val="20"/>
                <w:highlight w:val="white"/>
              </w:rPr>
              <w:t>/&gt;</w:t>
            </w:r>
          </w:p>
          <w:p w14:paraId="4DF47B6D"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callBackContact</w:t>
            </w:r>
            <w:r w:rsidRPr="00F95D23">
              <w:rPr>
                <w:rFonts w:eastAsia="PMingLiU"/>
                <w:color w:val="0000FF"/>
                <w:szCs w:val="20"/>
                <w:highlight w:val="white"/>
              </w:rPr>
              <w:t>&gt;</w:t>
            </w:r>
          </w:p>
          <w:p w14:paraId="372FDD17"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61" behindDoc="0" locked="0" layoutInCell="1" allowOverlap="1" wp14:anchorId="343787E8" wp14:editId="5165A18D">
                      <wp:simplePos x="0" y="0"/>
                      <wp:positionH relativeFrom="column">
                        <wp:posOffset>3252470</wp:posOffset>
                      </wp:positionH>
                      <wp:positionV relativeFrom="paragraph">
                        <wp:posOffset>10795</wp:posOffset>
                      </wp:positionV>
                      <wp:extent cx="594995" cy="2386965"/>
                      <wp:effectExtent l="13970" t="6985" r="10160" b="6350"/>
                      <wp:wrapNone/>
                      <wp:docPr id="745" name="Right Brace 7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995" cy="2386965"/>
                              </a:xfrm>
                              <a:prstGeom prst="rightBrace">
                                <a:avLst>
                                  <a:gd name="adj1" fmla="val 3343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464936" id="Right Brace 745" o:spid="_x0000_s1026" type="#_x0000_t88" style="position:absolute;margin-left:256.1pt;margin-top:.85pt;width:46.85pt;height:187.9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"/>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contactParty</w:t>
            </w:r>
            <w:r w:rsidRPr="00F95D23">
              <w:rPr>
                <w:rFonts w:eastAsia="PMingLiU"/>
                <w:color w:val="0000FF"/>
                <w:szCs w:val="20"/>
                <w:highlight w:val="white"/>
              </w:rPr>
              <w:t>&gt;</w:t>
            </w:r>
          </w:p>
          <w:p w14:paraId="424182B0"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id</w:t>
            </w:r>
            <w:r w:rsidRPr="00F95D23">
              <w:rPr>
                <w:rFonts w:eastAsia="PMingLiU"/>
                <w:color w:val="0000FF"/>
                <w:szCs w:val="20"/>
                <w:highlight w:val="white"/>
              </w:rPr>
              <w:t>/&gt;</w:t>
            </w:r>
          </w:p>
          <w:p w14:paraId="663F70C7"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code</w:t>
            </w:r>
            <w:r w:rsidRPr="00F95D23">
              <w:rPr>
                <w:rFonts w:eastAsia="PMingLiU"/>
                <w:color w:val="0000FF"/>
                <w:szCs w:val="20"/>
                <w:highlight w:val="white"/>
              </w:rPr>
              <w:t>/&gt;</w:t>
            </w:r>
          </w:p>
          <w:p w14:paraId="2AD67024"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60" behindDoc="0" locked="0" layoutInCell="1" allowOverlap="1" wp14:anchorId="42F388FF" wp14:editId="13DB7242">
                      <wp:simplePos x="0" y="0"/>
                      <wp:positionH relativeFrom="column">
                        <wp:posOffset>3848100</wp:posOffset>
                      </wp:positionH>
                      <wp:positionV relativeFrom="paragraph">
                        <wp:posOffset>139065</wp:posOffset>
                      </wp:positionV>
                      <wp:extent cx="1539240" cy="1166648"/>
                      <wp:effectExtent l="0" t="0" r="22860" b="14605"/>
                      <wp:wrapNone/>
                      <wp:docPr id="744" name="Rectangle: Rounded Corners 7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9240" cy="1166648"/>
                              </a:xfrm>
                              <a:prstGeom prst="roundRect">
                                <a:avLst>
                                  <a:gd name="adj" fmla="val 16667"/>
                                </a:avLst>
                              </a:prstGeom>
                              <a:solidFill>
                                <a:srgbClr val="FFFFFF"/>
                              </a:solidFill>
                              <a:ln w="9525">
                                <a:solidFill>
                                  <a:srgbClr val="0000FF"/>
                                </a:solidFill>
                                <a:round/>
                                <a:headEnd/>
                                <a:tailEnd/>
                              </a:ln>
                            </wps:spPr>
                            <wps:txbx>
                              <w:txbxContent>
                                <w:p w14:paraId="4B2E4213" w14:textId="77777777" w:rsidR="00242A8A" w:rsidRDefault="00242A8A" w:rsidP="00242A8A">
                                  <w:pPr>
                                    <w:rPr>
                                      <w:b/>
                                      <w:i/>
                                    </w:rPr>
                                  </w:pPr>
                                  <w:r w:rsidRPr="002412F5">
                                    <w:rPr>
                                      <w:b/>
                                      <w:i/>
                                    </w:rPr>
                                    <w:t>callBackContac</w:t>
                                  </w:r>
                                  <w:r>
                                    <w:rPr>
                                      <w:b/>
                                      <w:i/>
                                    </w:rPr>
                                    <w:t xml:space="preserve">t </w:t>
                                  </w:r>
                                </w:p>
                                <w:p w14:paraId="48A9A699" w14:textId="77777777" w:rsidR="00242A8A" w:rsidRPr="002412F5" w:rsidRDefault="00242A8A" w:rsidP="00242A8A">
                                  <w:pPr>
                                    <w:rPr>
                                      <w:sz w:val="28"/>
                                    </w:rPr>
                                  </w:pPr>
                                  <w:r>
                                    <w:t>Not being used by Swissmedic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2F388FF" id="Rectangle: Rounded Corners 744" o:spid="_x0000_s1036" style="position:absolute;margin-left:303pt;margin-top:10.95pt;width:121.2pt;height:91.8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" strokecolor="blue">
                      <v:textbox>
                        <w:txbxContent>
                          <w:p w14:paraId="4B2E4213" w14:textId="77777777" w:rsidR="00242A8A" w:rsidRDefault="00242A8A" w:rsidP="00242A8A">
                            <w:pPr>
                              <w:rPr>
                                <w:b/>
                                <w:i/>
                              </w:rPr>
                            </w:pPr>
                            <w:r w:rsidRPr="002412F5">
                              <w:rPr>
                                <w:b/>
                                <w:i/>
                              </w:rPr>
                              <w:t>callBackContac</w:t>
                            </w:r>
                            <w:r>
                              <w:rPr>
                                <w:b/>
                                <w:i/>
                              </w:rPr>
                              <w:t xml:space="preserve">t </w:t>
                            </w:r>
                          </w:p>
                          <w:p w14:paraId="48A9A699" w14:textId="77777777" w:rsidR="00242A8A" w:rsidRPr="002412F5" w:rsidRDefault="00242A8A" w:rsidP="00242A8A">
                            <w:pPr>
                              <w:rPr>
                                <w:sz w:val="28"/>
                              </w:rPr>
                            </w:pPr>
                            <w:r>
                              <w:t>Not being used by Swissmedic</w:t>
                            </w:r>
                          </w:p>
                        </w:txbxContent>
                      </v:textbox>
                    </v:roundrect>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statusCode</w:t>
            </w:r>
            <w:r w:rsidRPr="00F95D23">
              <w:rPr>
                <w:rFonts w:eastAsia="PMingLiU"/>
                <w:color w:val="0000FF"/>
                <w:szCs w:val="20"/>
                <w:highlight w:val="white"/>
              </w:rPr>
              <w:t>/&gt;</w:t>
            </w:r>
          </w:p>
          <w:p w14:paraId="7F98D37D"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contactPerson</w:t>
            </w:r>
            <w:r w:rsidRPr="00F95D23">
              <w:rPr>
                <w:rFonts w:eastAsia="PMingLiU"/>
                <w:color w:val="0000FF"/>
                <w:szCs w:val="20"/>
                <w:highlight w:val="white"/>
              </w:rPr>
              <w:t>&gt;</w:t>
            </w:r>
          </w:p>
          <w:p w14:paraId="24F66E61"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name</w:t>
            </w:r>
            <w:r w:rsidRPr="00F95D23">
              <w:rPr>
                <w:rFonts w:eastAsia="PMingLiU"/>
                <w:color w:val="0000FF"/>
                <w:szCs w:val="20"/>
                <w:highlight w:val="white"/>
              </w:rPr>
              <w:t>/&gt;</w:t>
            </w:r>
          </w:p>
          <w:p w14:paraId="1CF53E68"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asAgent</w:t>
            </w:r>
            <w:r w:rsidRPr="00F95D23">
              <w:rPr>
                <w:rFonts w:eastAsia="PMingLiU"/>
                <w:color w:val="0000FF"/>
                <w:szCs w:val="20"/>
                <w:highlight w:val="white"/>
              </w:rPr>
              <w:t>&gt;</w:t>
            </w:r>
          </w:p>
          <w:p w14:paraId="0767D3FB"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representedOrganization</w:t>
            </w:r>
            <w:r w:rsidRPr="00F95D23">
              <w:rPr>
                <w:rFonts w:eastAsia="PMingLiU"/>
                <w:color w:val="0000FF"/>
                <w:szCs w:val="20"/>
                <w:highlight w:val="white"/>
              </w:rPr>
              <w:t>&gt;</w:t>
            </w:r>
          </w:p>
          <w:p w14:paraId="353C0080"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id</w:t>
            </w:r>
            <w:r w:rsidRPr="00F95D23">
              <w:rPr>
                <w:rFonts w:eastAsia="PMingLiU"/>
                <w:color w:val="0000FF"/>
                <w:szCs w:val="20"/>
                <w:highlight w:val="white"/>
              </w:rPr>
              <w:t>/&gt;</w:t>
            </w:r>
          </w:p>
          <w:p w14:paraId="59EC10CE"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name</w:t>
            </w:r>
            <w:r w:rsidRPr="00F95D23">
              <w:rPr>
                <w:rFonts w:eastAsia="PMingLiU"/>
                <w:color w:val="0000FF"/>
                <w:szCs w:val="20"/>
                <w:highlight w:val="white"/>
              </w:rPr>
              <w:t>/&gt;</w:t>
            </w:r>
          </w:p>
          <w:p w14:paraId="504D94AA"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representedOrganization</w:t>
            </w:r>
            <w:r w:rsidRPr="00F95D23">
              <w:rPr>
                <w:rFonts w:eastAsia="PMingLiU"/>
                <w:color w:val="0000FF"/>
                <w:szCs w:val="20"/>
                <w:highlight w:val="white"/>
              </w:rPr>
              <w:t>&gt;</w:t>
            </w:r>
          </w:p>
          <w:p w14:paraId="4B4D11D4"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asAgent</w:t>
            </w:r>
            <w:r w:rsidRPr="00F95D23">
              <w:rPr>
                <w:rFonts w:eastAsia="PMingLiU"/>
                <w:color w:val="0000FF"/>
                <w:szCs w:val="20"/>
                <w:highlight w:val="white"/>
              </w:rPr>
              <w:t>&gt;</w:t>
            </w:r>
          </w:p>
          <w:p w14:paraId="66B1C436"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contactPerson</w:t>
            </w:r>
            <w:r w:rsidRPr="00F95D23">
              <w:rPr>
                <w:rFonts w:eastAsia="PMingLiU"/>
                <w:color w:val="0000FF"/>
                <w:szCs w:val="20"/>
                <w:highlight w:val="white"/>
              </w:rPr>
              <w:t>&gt;</w:t>
            </w:r>
          </w:p>
          <w:p w14:paraId="4CC12F6C"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contactParty</w:t>
            </w:r>
            <w:r w:rsidRPr="00F95D23">
              <w:rPr>
                <w:rFonts w:eastAsia="PMingLiU"/>
                <w:color w:val="0000FF"/>
                <w:szCs w:val="20"/>
                <w:highlight w:val="white"/>
              </w:rPr>
              <w:t>&gt;</w:t>
            </w:r>
          </w:p>
          <w:p w14:paraId="2A4519FA"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57" behindDoc="0" locked="0" layoutInCell="1" allowOverlap="1" wp14:anchorId="64BB1CB9" wp14:editId="7949E1BC">
                      <wp:simplePos x="0" y="0"/>
                      <wp:positionH relativeFrom="column">
                        <wp:posOffset>3321050</wp:posOffset>
                      </wp:positionH>
                      <wp:positionV relativeFrom="paragraph">
                        <wp:posOffset>148590</wp:posOffset>
                      </wp:positionV>
                      <wp:extent cx="480060" cy="782955"/>
                      <wp:effectExtent l="6350" t="12065" r="8890" b="5080"/>
                      <wp:wrapNone/>
                      <wp:docPr id="742" name="Right Brace 7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0060" cy="782955"/>
                              </a:xfrm>
                              <a:prstGeom prst="rightBrace">
                                <a:avLst>
                                  <a:gd name="adj1" fmla="val 1719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2B2F1D" id="Right Brace 742" o:spid="_x0000_s1026" type="#_x0000_t88" style="position:absolute;margin-left:261.5pt;margin-top:11.7pt;width:37.8pt;height:61.6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" adj="2277"/>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callBackContact</w:t>
            </w:r>
            <w:r w:rsidRPr="00F95D23">
              <w:rPr>
                <w:rFonts w:eastAsia="PMingLiU"/>
                <w:color w:val="0000FF"/>
                <w:szCs w:val="20"/>
                <w:highlight w:val="white"/>
              </w:rPr>
              <w:t>&gt;</w:t>
            </w:r>
          </w:p>
          <w:p w14:paraId="38025A32"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62" behindDoc="0" locked="0" layoutInCell="1" allowOverlap="1" wp14:anchorId="2265E528" wp14:editId="3A14ECC0">
                      <wp:simplePos x="0" y="0"/>
                      <wp:positionH relativeFrom="column">
                        <wp:posOffset>3784518</wp:posOffset>
                      </wp:positionH>
                      <wp:positionV relativeFrom="paragraph">
                        <wp:posOffset>69957</wp:posOffset>
                      </wp:positionV>
                      <wp:extent cx="1821180" cy="665018"/>
                      <wp:effectExtent l="0" t="0" r="26670" b="20955"/>
                      <wp:wrapNone/>
                      <wp:docPr id="743" name="Rectangle: Rounded Corners 7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1180" cy="665018"/>
                              </a:xfrm>
                              <a:prstGeom prst="roundRect">
                                <a:avLst>
                                  <a:gd name="adj" fmla="val 16667"/>
                                </a:avLst>
                              </a:prstGeom>
                              <a:solidFill>
                                <a:srgbClr val="FFFFFF"/>
                              </a:solidFill>
                              <a:ln w="9525">
                                <a:solidFill>
                                  <a:srgbClr val="000000"/>
                                </a:solidFill>
                                <a:round/>
                                <a:headEnd/>
                                <a:tailEnd/>
                              </a:ln>
                            </wps:spPr>
                            <wps:txbx>
                              <w:txbxContent>
                                <w:p w14:paraId="6CC98904" w14:textId="77777777" w:rsidR="00242A8A" w:rsidRPr="00270D35" w:rsidRDefault="00242A8A" w:rsidP="00242A8A">
                                  <w:r w:rsidRPr="002412F5">
                                    <w:rPr>
                                      <w:b/>
                                      <w:i/>
                                    </w:rPr>
                                    <w:t xml:space="preserve">regulatoryStatus </w:t>
                                  </w:r>
                                  <w:r w:rsidRPr="002412F5">
                                    <w:t>–</w:t>
                                  </w:r>
                                  <w:r w:rsidRPr="002412F5">
                                    <w:rPr>
                                      <w:u w:val="single"/>
                                    </w:rPr>
                                    <w:t xml:space="preserve"> </w:t>
                                  </w:r>
                                  <w:r w:rsidRPr="00363276">
                                    <w:t xml:space="preserve">Excluded </w:t>
                                  </w:r>
                                  <w:r>
                                    <w:t>due to omission by ICH 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265E528" id="Rectangle: Rounded Corners 743" o:spid="_x0000_s1037" style="position:absolute;margin-left:298pt;margin-top:5.5pt;width:143.4pt;height:52.3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">
                      <v:textbox>
                        <w:txbxContent>
                          <w:p w14:paraId="6CC98904" w14:textId="77777777" w:rsidR="00242A8A" w:rsidRPr="00270D35" w:rsidRDefault="00242A8A" w:rsidP="00242A8A">
                            <w:r w:rsidRPr="002412F5">
                              <w:rPr>
                                <w:b/>
                                <w:i/>
                              </w:rPr>
                              <w:t xml:space="preserve">regulatoryStatus </w:t>
                            </w:r>
                            <w:r w:rsidRPr="002412F5">
                              <w:t>–</w:t>
                            </w:r>
                            <w:r w:rsidRPr="002412F5">
                              <w:rPr>
                                <w:u w:val="single"/>
                              </w:rPr>
                              <w:t xml:space="preserve"> </w:t>
                            </w:r>
                            <w:r w:rsidRPr="00363276">
                              <w:t xml:space="preserve">Excluded </w:t>
                            </w:r>
                            <w:r>
                              <w:t>due to omission by ICH IG</w:t>
                            </w:r>
                          </w:p>
                        </w:txbxContent>
                      </v:textbox>
                    </v:roundrect>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subject1</w:t>
            </w:r>
            <w:r w:rsidRPr="00F95D23">
              <w:rPr>
                <w:rFonts w:eastAsia="PMingLiU"/>
                <w:color w:val="0000FF"/>
                <w:szCs w:val="20"/>
                <w:highlight w:val="white"/>
              </w:rPr>
              <w:t>&gt;</w:t>
            </w:r>
          </w:p>
          <w:p w14:paraId="4D4B09DA"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regulatoryStatus</w:t>
            </w:r>
            <w:r w:rsidRPr="00F95D23">
              <w:rPr>
                <w:rFonts w:eastAsia="PMingLiU"/>
                <w:color w:val="0000FF"/>
                <w:szCs w:val="20"/>
                <w:highlight w:val="white"/>
              </w:rPr>
              <w:t>&gt;</w:t>
            </w:r>
          </w:p>
          <w:p w14:paraId="52C5DA4B"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code</w:t>
            </w:r>
            <w:r w:rsidRPr="00F95D23">
              <w:rPr>
                <w:rFonts w:eastAsia="PMingLiU"/>
                <w:color w:val="0000FF"/>
                <w:szCs w:val="20"/>
                <w:highlight w:val="white"/>
              </w:rPr>
              <w:t>/&gt;</w:t>
            </w:r>
          </w:p>
          <w:p w14:paraId="0B5450E2" w14:textId="77777777" w:rsidR="00242A8A" w:rsidRPr="00F95D23" w:rsidRDefault="00242A8A">
            <w:pPr>
              <w:tabs>
                <w:tab w:val="left" w:pos="149"/>
                <w:tab w:val="left" w:pos="516"/>
                <w:tab w:val="left" w:pos="900"/>
                <w:tab w:val="left" w:pos="1260"/>
                <w:tab w:val="left" w:pos="1620"/>
                <w:tab w:val="left" w:pos="1983"/>
                <w:tab w:val="left" w:pos="2337"/>
                <w:tab w:val="left" w:pos="2690"/>
                <w:tab w:val="left" w:pos="3043"/>
                <w:tab w:val="left" w:pos="3437"/>
                <w:tab w:val="left" w:pos="3790"/>
                <w:tab w:val="left" w:pos="4130"/>
                <w:tab w:val="left" w:pos="4483"/>
                <w:tab w:val="left" w:pos="4863"/>
                <w:tab w:val="left" w:pos="5203"/>
                <w:tab w:val="left" w:pos="5570"/>
                <w:tab w:val="left" w:pos="592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regulatoryStatus</w:t>
            </w:r>
            <w:r w:rsidRPr="00F95D23">
              <w:rPr>
                <w:rFonts w:eastAsia="PMingLiU"/>
                <w:color w:val="0000FF"/>
                <w:szCs w:val="20"/>
                <w:highlight w:val="white"/>
              </w:rPr>
              <w:t>&gt;</w:t>
            </w:r>
          </w:p>
          <w:p w14:paraId="3CAF9537" w14:textId="77777777" w:rsidR="00242A8A" w:rsidRPr="00F95D23" w:rsidRDefault="00242A8A">
            <w:pPr>
              <w:tabs>
                <w:tab w:val="left" w:pos="180"/>
                <w:tab w:val="left" w:pos="557"/>
                <w:tab w:val="left" w:pos="900"/>
                <w:tab w:val="left" w:pos="1277"/>
                <w:tab w:val="left" w:pos="1603"/>
                <w:tab w:val="left" w:pos="1983"/>
                <w:tab w:val="left" w:pos="2340"/>
                <w:tab w:val="left" w:pos="2700"/>
                <w:tab w:val="left" w:pos="3057"/>
                <w:tab w:val="left" w:pos="3423"/>
                <w:tab w:val="left" w:pos="3763"/>
                <w:tab w:val="left" w:pos="4143"/>
                <w:tab w:val="left" w:pos="4483"/>
                <w:tab w:val="left" w:pos="4850"/>
                <w:tab w:val="left" w:pos="5203"/>
                <w:tab w:val="left" w:pos="5570"/>
                <w:tab w:val="left" w:pos="5937"/>
                <w:tab w:val="left" w:pos="6303"/>
                <w:tab w:val="left" w:pos="6657"/>
                <w:tab w:val="left" w:pos="7023"/>
                <w:tab w:val="left" w:pos="7363"/>
                <w:tab w:val="left" w:pos="7730"/>
                <w:tab w:val="left" w:pos="8100"/>
                <w:tab w:val="left" w:pos="8450"/>
              </w:tabs>
              <w:rPr>
                <w:rFonts w:eastAsia="PMingLiU"/>
                <w:color w:val="0000FF"/>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subject1</w:t>
            </w:r>
            <w:r w:rsidRPr="00F95D23">
              <w:rPr>
                <w:rFonts w:eastAsia="PMingLiU"/>
                <w:color w:val="0000FF"/>
                <w:szCs w:val="20"/>
                <w:highlight w:val="white"/>
              </w:rPr>
              <w:t>&gt;</w:t>
            </w:r>
          </w:p>
          <w:p w14:paraId="36FC31C7" w14:textId="77777777" w:rsidR="00242A8A" w:rsidRPr="00F95D23" w:rsidRDefault="00242A8A">
            <w:pPr>
              <w:tabs>
                <w:tab w:val="left" w:pos="180"/>
                <w:tab w:val="left" w:pos="557"/>
                <w:tab w:val="left" w:pos="900"/>
                <w:tab w:val="left" w:pos="1277"/>
                <w:tab w:val="left" w:pos="1603"/>
                <w:tab w:val="left" w:pos="1983"/>
                <w:tab w:val="left" w:pos="2340"/>
                <w:tab w:val="left" w:pos="2700"/>
                <w:tab w:val="left" w:pos="3057"/>
                <w:tab w:val="left" w:pos="3423"/>
                <w:tab w:val="left" w:pos="3763"/>
                <w:tab w:val="left" w:pos="4143"/>
                <w:tab w:val="left" w:pos="4483"/>
                <w:tab w:val="left" w:pos="4850"/>
                <w:tab w:val="left" w:pos="5203"/>
                <w:tab w:val="left" w:pos="5570"/>
                <w:tab w:val="left" w:pos="5937"/>
                <w:tab w:val="left" w:pos="6303"/>
                <w:tab w:val="left" w:pos="6657"/>
                <w:tab w:val="left" w:pos="7023"/>
                <w:tab w:val="left" w:pos="7363"/>
                <w:tab w:val="left" w:pos="7730"/>
                <w:tab w:val="left" w:pos="8100"/>
                <w:tab w:val="left" w:pos="8450"/>
              </w:tabs>
              <w:rPr>
                <w:rFonts w:eastAsia="MS Mincho"/>
                <w:color w:val="000000"/>
                <w:sz w:val="20"/>
                <w:szCs w:val="20"/>
                <w:highlight w:val="white"/>
                <w:lang w:eastAsia="ja-JP"/>
              </w:rPr>
            </w:pPr>
          </w:p>
        </w:tc>
      </w:tr>
      <w:tr w:rsidR="00242A8A" w:rsidRPr="00F95D23" w14:paraId="5CC5D350" w14:textId="77777777">
        <w:trPr>
          <w:trHeight w:val="278"/>
          <w:tblHeader/>
        </w:trPr>
        <w:tc>
          <w:tcPr>
            <w:tcW w:w="9108" w:type="dxa"/>
          </w:tcPr>
          <w:p w14:paraId="38A35209"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FF"/>
                <w:szCs w:val="20"/>
                <w:highlight w:val="white"/>
              </w:rPr>
              <w:tab/>
            </w:r>
            <w:r w:rsidRPr="00F95D23">
              <w:rPr>
                <w:rFonts w:eastAsia="PMingLiU"/>
                <w:color w:val="0000FF"/>
                <w:szCs w:val="20"/>
                <w:highlight w:val="white"/>
              </w:rPr>
              <w:tab/>
            </w:r>
            <w:r w:rsidRPr="00F95D23">
              <w:rPr>
                <w:rFonts w:eastAsia="PMingLiU"/>
                <w:color w:val="0000FF"/>
                <w:szCs w:val="20"/>
                <w:highlight w:val="white"/>
              </w:rPr>
              <w:tab/>
            </w:r>
            <w:r w:rsidRPr="00F95D23">
              <w:rPr>
                <w:rFonts w:eastAsia="PMingLiU"/>
                <w:color w:val="0000FF"/>
                <w:szCs w:val="20"/>
                <w:highlight w:val="white"/>
              </w:rPr>
              <w:tab/>
            </w:r>
            <w:r w:rsidRPr="00F95D23">
              <w:rPr>
                <w:rFonts w:eastAsia="PMingLiU"/>
                <w:color w:val="0000FF"/>
                <w:szCs w:val="20"/>
                <w:highlight w:val="white"/>
              </w:rPr>
              <w:tab/>
              <w:t>&lt;</w:t>
            </w:r>
            <w:r w:rsidRPr="00F95D23">
              <w:rPr>
                <w:rFonts w:eastAsia="PMingLiU"/>
                <w:color w:val="800000"/>
                <w:szCs w:val="20"/>
                <w:highlight w:val="white"/>
              </w:rPr>
              <w:t>subject2</w:t>
            </w:r>
            <w:r w:rsidRPr="00F95D23">
              <w:rPr>
                <w:rFonts w:eastAsia="PMingLiU"/>
                <w:color w:val="0000FF"/>
                <w:szCs w:val="20"/>
                <w:highlight w:val="white"/>
              </w:rPr>
              <w:t>&gt;</w:t>
            </w:r>
          </w:p>
          <w:p w14:paraId="6C8EF4A4"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66" behindDoc="0" locked="0" layoutInCell="1" allowOverlap="1" wp14:anchorId="4FCB4496" wp14:editId="4413093B">
                      <wp:simplePos x="0" y="0"/>
                      <wp:positionH relativeFrom="column">
                        <wp:posOffset>3148965</wp:posOffset>
                      </wp:positionH>
                      <wp:positionV relativeFrom="paragraph">
                        <wp:posOffset>12065</wp:posOffset>
                      </wp:positionV>
                      <wp:extent cx="2419985" cy="539750"/>
                      <wp:effectExtent l="0" t="0" r="18415" b="12700"/>
                      <wp:wrapNone/>
                      <wp:docPr id="741" name="Rectangle: Rounded Corners 7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9985" cy="539750"/>
                              </a:xfrm>
                              <a:prstGeom prst="roundRect">
                                <a:avLst>
                                  <a:gd name="adj" fmla="val 16667"/>
                                </a:avLst>
                              </a:prstGeom>
                              <a:solidFill>
                                <a:srgbClr val="FFFFFF"/>
                              </a:solidFill>
                              <a:ln w="9525">
                                <a:solidFill>
                                  <a:srgbClr val="000000"/>
                                </a:solidFill>
                                <a:round/>
                                <a:headEnd/>
                                <a:tailEnd/>
                              </a:ln>
                            </wps:spPr>
                            <wps:txbx>
                              <w:txbxContent>
                                <w:p w14:paraId="5E95CBB5" w14:textId="77777777" w:rsidR="00242A8A" w:rsidRDefault="00242A8A" w:rsidP="00242A8A">
                                  <w:pPr>
                                    <w:rPr>
                                      <w:b/>
                                      <w:i/>
                                    </w:rPr>
                                  </w:pPr>
                                  <w:r w:rsidRPr="00150A3A">
                                    <w:rPr>
                                      <w:b/>
                                      <w:i/>
                                    </w:rPr>
                                    <w:t>Revie</w:t>
                                  </w:r>
                                  <w:r>
                                    <w:rPr>
                                      <w:b/>
                                      <w:i/>
                                    </w:rPr>
                                    <w:t>w</w:t>
                                  </w:r>
                                </w:p>
                                <w:p w14:paraId="33B4BA51" w14:textId="77777777" w:rsidR="00242A8A" w:rsidRPr="00150A3A" w:rsidRDefault="00242A8A" w:rsidP="00242A8A">
                                  <w:pPr>
                                    <w:rPr>
                                      <w:sz w:val="28"/>
                                    </w:rPr>
                                  </w:pPr>
                                  <w:r>
                                    <w:t>Not being used by Swissmedic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CB4496" id="Rectangle: Rounded Corners 741" o:spid="_x0000_s1038" style="position:absolute;margin-left:247.95pt;margin-top:.95pt;width:190.55pt;height:42.5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">
                      <v:textbox>
                        <w:txbxContent>
                          <w:p w14:paraId="5E95CBB5" w14:textId="77777777" w:rsidR="00242A8A" w:rsidRDefault="00242A8A" w:rsidP="00242A8A">
                            <w:pPr>
                              <w:rPr>
                                <w:b/>
                                <w:i/>
                              </w:rPr>
                            </w:pPr>
                            <w:r w:rsidRPr="00150A3A">
                              <w:rPr>
                                <w:b/>
                                <w:i/>
                              </w:rPr>
                              <w:t>Revie</w:t>
                            </w:r>
                            <w:r>
                              <w:rPr>
                                <w:b/>
                                <w:i/>
                              </w:rPr>
                              <w:t>w</w:t>
                            </w:r>
                          </w:p>
                          <w:p w14:paraId="33B4BA51" w14:textId="77777777" w:rsidR="00242A8A" w:rsidRPr="00150A3A" w:rsidRDefault="00242A8A" w:rsidP="00242A8A">
                            <w:pPr>
                              <w:rPr>
                                <w:sz w:val="28"/>
                              </w:rPr>
                            </w:pPr>
                            <w:r>
                              <w:t>Not being used by Swissmedic</w:t>
                            </w:r>
                          </w:p>
                        </w:txbxContent>
                      </v:textbox>
                    </v:roundrect>
                  </w:pict>
                </mc:Fallback>
              </mc:AlternateContent>
            </w:r>
            <w:r w:rsidRPr="00F95D23">
              <w:rPr>
                <w:noProof/>
                <w:color w:val="0000FF"/>
                <w:sz w:val="20"/>
                <w:szCs w:val="20"/>
                <w:lang w:val="fr-CH" w:eastAsia="fr-CH"/>
              </w:rPr>
              <mc:AlternateContent>
                <mc:Choice Requires="wps">
                  <w:drawing>
                    <wp:anchor distT="0" distB="0" distL="114300" distR="114300" simplePos="0" relativeHeight="251658264" behindDoc="0" locked="0" layoutInCell="1" allowOverlap="1" wp14:anchorId="2955F500" wp14:editId="61A4CF4C">
                      <wp:simplePos x="0" y="0"/>
                      <wp:positionH relativeFrom="column">
                        <wp:posOffset>2724150</wp:posOffset>
                      </wp:positionH>
                      <wp:positionV relativeFrom="paragraph">
                        <wp:posOffset>-60960</wp:posOffset>
                      </wp:positionV>
                      <wp:extent cx="405765" cy="767715"/>
                      <wp:effectExtent l="0" t="0" r="13335" b="13335"/>
                      <wp:wrapNone/>
                      <wp:docPr id="740" name="Right Brace 7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5765" cy="767715"/>
                              </a:xfrm>
                              <a:prstGeom prst="rightBrace">
                                <a:avLst>
                                  <a:gd name="adj1" fmla="val 157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BEC82" id="Right Brace 740" o:spid="_x0000_s1026" type="#_x0000_t88" style="position:absolute;margin-left:214.5pt;margin-top:-4.8pt;width:31.95pt;height:60.4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"/>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review</w:t>
            </w:r>
            <w:r w:rsidRPr="00F95D23">
              <w:rPr>
                <w:rFonts w:eastAsia="PMingLiU"/>
                <w:color w:val="0000FF"/>
                <w:szCs w:val="20"/>
                <w:highlight w:val="white"/>
              </w:rPr>
              <w:t>&gt;</w:t>
            </w:r>
          </w:p>
          <w:p w14:paraId="434C1B75"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id</w:t>
            </w:r>
            <w:r w:rsidRPr="00F95D23">
              <w:rPr>
                <w:rFonts w:eastAsia="PMingLiU"/>
                <w:color w:val="0000FF"/>
                <w:szCs w:val="20"/>
                <w:highlight w:val="white"/>
              </w:rPr>
              <w:t>/&gt;</w:t>
            </w:r>
          </w:p>
          <w:p w14:paraId="59C63649"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statusCode</w:t>
            </w:r>
            <w:r w:rsidRPr="00F95D23">
              <w:rPr>
                <w:rFonts w:eastAsia="PMingLiU"/>
                <w:color w:val="0000FF"/>
                <w:szCs w:val="20"/>
                <w:highlight w:val="white"/>
              </w:rPr>
              <w:t>/&gt;</w:t>
            </w:r>
          </w:p>
          <w:p w14:paraId="241D861B"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70" behindDoc="0" locked="0" layoutInCell="1" allowOverlap="1" wp14:anchorId="0AB18FB2" wp14:editId="58E26785">
                      <wp:simplePos x="0" y="0"/>
                      <wp:positionH relativeFrom="column">
                        <wp:posOffset>3503295</wp:posOffset>
                      </wp:positionH>
                      <wp:positionV relativeFrom="paragraph">
                        <wp:posOffset>97155</wp:posOffset>
                      </wp:positionV>
                      <wp:extent cx="2071370" cy="708660"/>
                      <wp:effectExtent l="0" t="0" r="24130" b="15240"/>
                      <wp:wrapNone/>
                      <wp:docPr id="738" name="Rectangle: Rounded Corners 7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1370" cy="708660"/>
                              </a:xfrm>
                              <a:prstGeom prst="roundRect">
                                <a:avLst>
                                  <a:gd name="adj" fmla="val 16667"/>
                                </a:avLst>
                              </a:prstGeom>
                              <a:solidFill>
                                <a:srgbClr val="FFFFFF"/>
                              </a:solidFill>
                              <a:ln w="9525">
                                <a:solidFill>
                                  <a:srgbClr val="000000"/>
                                </a:solidFill>
                                <a:round/>
                                <a:headEnd/>
                                <a:tailEnd/>
                              </a:ln>
                            </wps:spPr>
                            <wps:txbx>
                              <w:txbxContent>
                                <w:p w14:paraId="74BD37B3" w14:textId="77777777" w:rsidR="00242A8A" w:rsidRDefault="00242A8A" w:rsidP="00242A8A">
                                  <w:pPr>
                                    <w:rPr>
                                      <w:b/>
                                      <w:i/>
                                    </w:rPr>
                                  </w:pPr>
                                  <w:r w:rsidRPr="00150A3A">
                                    <w:rPr>
                                      <w:b/>
                                      <w:i/>
                                    </w:rPr>
                                    <w:t>manufacturedProduc</w:t>
                                  </w:r>
                                  <w:r>
                                    <w:rPr>
                                      <w:b/>
                                      <w:i/>
                                    </w:rPr>
                                    <w:t>t</w:t>
                                  </w:r>
                                </w:p>
                                <w:p w14:paraId="1A0ECB3C" w14:textId="77777777" w:rsidR="00242A8A" w:rsidRPr="00150A3A" w:rsidRDefault="00242A8A" w:rsidP="00242A8A">
                                  <w:pPr>
                                    <w:rPr>
                                      <w:sz w:val="28"/>
                                    </w:rPr>
                                  </w:pPr>
                                  <w:r>
                                    <w:t>Not being used by Swissmedic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AB18FB2" id="Rectangle: Rounded Corners 738" o:spid="_x0000_s1039" style="position:absolute;margin-left:275.85pt;margin-top:7.65pt;width:163.1pt;height:55.8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">
                      <v:textbox>
                        <w:txbxContent>
                          <w:p w14:paraId="74BD37B3" w14:textId="77777777" w:rsidR="00242A8A" w:rsidRDefault="00242A8A" w:rsidP="00242A8A">
                            <w:pPr>
                              <w:rPr>
                                <w:b/>
                                <w:i/>
                              </w:rPr>
                            </w:pPr>
                            <w:r w:rsidRPr="00150A3A">
                              <w:rPr>
                                <w:b/>
                                <w:i/>
                              </w:rPr>
                              <w:t>manufacturedProduc</w:t>
                            </w:r>
                            <w:r>
                              <w:rPr>
                                <w:b/>
                                <w:i/>
                              </w:rPr>
                              <w:t>t</w:t>
                            </w:r>
                          </w:p>
                          <w:p w14:paraId="1A0ECB3C" w14:textId="77777777" w:rsidR="00242A8A" w:rsidRPr="00150A3A" w:rsidRDefault="00242A8A" w:rsidP="00242A8A">
                            <w:pPr>
                              <w:rPr>
                                <w:sz w:val="28"/>
                              </w:rPr>
                            </w:pPr>
                            <w:r>
                              <w:t>Not being used by Swissmedic</w:t>
                            </w:r>
                          </w:p>
                        </w:txbxContent>
                      </v:textbox>
                    </v:roundrect>
                  </w:pict>
                </mc:Fallback>
              </mc:AlternateContent>
            </w:r>
            <w:r w:rsidRPr="00F95D23">
              <w:rPr>
                <w:noProof/>
                <w:color w:val="0000FF"/>
                <w:sz w:val="20"/>
                <w:szCs w:val="20"/>
                <w:lang w:val="fr-CH" w:eastAsia="fr-CH"/>
              </w:rPr>
              <mc:AlternateContent>
                <mc:Choice Requires="wps">
                  <w:drawing>
                    <wp:anchor distT="0" distB="0" distL="114300" distR="114300" simplePos="0" relativeHeight="251658269" behindDoc="0" locked="0" layoutInCell="1" allowOverlap="1" wp14:anchorId="00AA3A94" wp14:editId="1D95EA67">
                      <wp:simplePos x="0" y="0"/>
                      <wp:positionH relativeFrom="column">
                        <wp:posOffset>3079115</wp:posOffset>
                      </wp:positionH>
                      <wp:positionV relativeFrom="paragraph">
                        <wp:posOffset>118110</wp:posOffset>
                      </wp:positionV>
                      <wp:extent cx="424815" cy="1028700"/>
                      <wp:effectExtent l="0" t="0" r="13335" b="19050"/>
                      <wp:wrapNone/>
                      <wp:docPr id="739" name="Right Brace 7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4815" cy="1028700"/>
                              </a:xfrm>
                              <a:prstGeom prst="rightBrace">
                                <a:avLst>
                                  <a:gd name="adj1" fmla="val 2017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7679F" id="Right Brace 739" o:spid="_x0000_s1026" type="#_x0000_t88" style="position:absolute;margin-left:242.45pt;margin-top:9.3pt;width:33.45pt;height:81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"/>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effectiveTime</w:t>
            </w:r>
            <w:r w:rsidRPr="00F95D23">
              <w:rPr>
                <w:rFonts w:eastAsia="PMingLiU"/>
                <w:color w:val="0000FF"/>
                <w:szCs w:val="20"/>
                <w:highlight w:val="white"/>
              </w:rPr>
              <w:t>/&gt;</w:t>
            </w:r>
          </w:p>
          <w:p w14:paraId="1BAE8FC1"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subject1</w:t>
            </w:r>
            <w:r w:rsidRPr="00F95D23">
              <w:rPr>
                <w:rFonts w:eastAsia="PMingLiU"/>
                <w:color w:val="0000FF"/>
                <w:szCs w:val="20"/>
                <w:highlight w:val="white"/>
              </w:rPr>
              <w:t>&gt;</w:t>
            </w:r>
          </w:p>
          <w:p w14:paraId="12CD9FB4"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manufacturedProduct</w:t>
            </w:r>
            <w:r w:rsidRPr="00F95D23">
              <w:rPr>
                <w:rFonts w:eastAsia="PMingLiU"/>
                <w:color w:val="0000FF"/>
                <w:szCs w:val="20"/>
                <w:highlight w:val="white"/>
              </w:rPr>
              <w:t>&gt;</w:t>
            </w:r>
          </w:p>
          <w:p w14:paraId="757485E4"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manufacturedProduct</w:t>
            </w:r>
            <w:r w:rsidRPr="00F95D23">
              <w:rPr>
                <w:rFonts w:eastAsia="PMingLiU"/>
                <w:color w:val="0000FF"/>
                <w:szCs w:val="20"/>
                <w:highlight w:val="white"/>
              </w:rPr>
              <w:t>&gt;</w:t>
            </w:r>
          </w:p>
          <w:p w14:paraId="1241834D"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name</w:t>
            </w:r>
            <w:r w:rsidRPr="00F95D23">
              <w:rPr>
                <w:rFonts w:eastAsia="PMingLiU"/>
                <w:color w:val="0000FF"/>
                <w:szCs w:val="20"/>
                <w:highlight w:val="white"/>
              </w:rPr>
              <w:t>/&gt;</w:t>
            </w:r>
          </w:p>
          <w:p w14:paraId="7656E408"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72" behindDoc="0" locked="0" layoutInCell="1" allowOverlap="1" wp14:anchorId="1B4E3276" wp14:editId="21F28AF5">
                      <wp:simplePos x="0" y="0"/>
                      <wp:positionH relativeFrom="column">
                        <wp:posOffset>3324225</wp:posOffset>
                      </wp:positionH>
                      <wp:positionV relativeFrom="paragraph">
                        <wp:posOffset>37465</wp:posOffset>
                      </wp:positionV>
                      <wp:extent cx="2288540" cy="758825"/>
                      <wp:effectExtent l="0" t="0" r="16510" b="22225"/>
                      <wp:wrapNone/>
                      <wp:docPr id="737" name="Rectangle: Rounded Corners 7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8540" cy="758825"/>
                              </a:xfrm>
                              <a:prstGeom prst="roundRect">
                                <a:avLst>
                                  <a:gd name="adj" fmla="val 16667"/>
                                </a:avLst>
                              </a:prstGeom>
                              <a:solidFill>
                                <a:srgbClr val="FFFFFF"/>
                              </a:solidFill>
                              <a:ln w="9525">
                                <a:solidFill>
                                  <a:srgbClr val="000000"/>
                                </a:solidFill>
                                <a:round/>
                                <a:headEnd/>
                                <a:tailEnd/>
                              </a:ln>
                            </wps:spPr>
                            <wps:txbx>
                              <w:txbxContent>
                                <w:p w14:paraId="03BD5C72" w14:textId="77777777" w:rsidR="00242A8A" w:rsidRDefault="00242A8A" w:rsidP="00242A8A">
                                  <w:r w:rsidRPr="00150A3A">
                                    <w:rPr>
                                      <w:b/>
                                      <w:i/>
                                    </w:rPr>
                                    <w:t xml:space="preserve">review.holder </w:t>
                                  </w:r>
                                </w:p>
                                <w:p w14:paraId="12903C89" w14:textId="77777777" w:rsidR="00242A8A" w:rsidRPr="00593ABB" w:rsidRDefault="00242A8A" w:rsidP="00242A8A">
                                  <w:pPr>
                                    <w:rPr>
                                      <w:sz w:val="28"/>
                                    </w:rPr>
                                  </w:pPr>
                                  <w:r w:rsidRPr="00593ABB">
                                    <w:t>Not being used by Swissmedic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4E3276" id="Rectangle: Rounded Corners 737" o:spid="_x0000_s1040" style="position:absolute;margin-left:261.75pt;margin-top:2.95pt;width:180.2pt;height:59.7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">
                      <v:textbox>
                        <w:txbxContent>
                          <w:p w14:paraId="03BD5C72" w14:textId="77777777" w:rsidR="00242A8A" w:rsidRDefault="00242A8A" w:rsidP="00242A8A">
                            <w:r w:rsidRPr="00150A3A">
                              <w:rPr>
                                <w:b/>
                                <w:i/>
                              </w:rPr>
                              <w:t xml:space="preserve">review.holder </w:t>
                            </w:r>
                          </w:p>
                          <w:p w14:paraId="12903C89" w14:textId="77777777" w:rsidR="00242A8A" w:rsidRPr="00593ABB" w:rsidRDefault="00242A8A" w:rsidP="00242A8A">
                            <w:pPr>
                              <w:rPr>
                                <w:sz w:val="28"/>
                              </w:rPr>
                            </w:pPr>
                            <w:r w:rsidRPr="00593ABB">
                              <w:t>Not being used by Swissmedic</w:t>
                            </w:r>
                          </w:p>
                        </w:txbxContent>
                      </v:textbox>
                    </v:roundrect>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manufacturedProduct</w:t>
            </w:r>
            <w:r w:rsidRPr="00F95D23">
              <w:rPr>
                <w:rFonts w:eastAsia="PMingLiU"/>
                <w:color w:val="0000FF"/>
                <w:szCs w:val="20"/>
                <w:highlight w:val="white"/>
              </w:rPr>
              <w:t>&gt;</w:t>
            </w:r>
          </w:p>
          <w:p w14:paraId="7E76F68C"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manufacturedProduct</w:t>
            </w:r>
            <w:r w:rsidRPr="00F95D23">
              <w:rPr>
                <w:rFonts w:eastAsia="PMingLiU"/>
                <w:color w:val="0000FF"/>
                <w:szCs w:val="20"/>
                <w:highlight w:val="white"/>
              </w:rPr>
              <w:t>&gt;</w:t>
            </w:r>
          </w:p>
          <w:p w14:paraId="34DD4B93"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71" behindDoc="0" locked="0" layoutInCell="1" allowOverlap="1" wp14:anchorId="70C9B008" wp14:editId="04730EFF">
                      <wp:simplePos x="0" y="0"/>
                      <wp:positionH relativeFrom="column">
                        <wp:posOffset>2884170</wp:posOffset>
                      </wp:positionH>
                      <wp:positionV relativeFrom="paragraph">
                        <wp:posOffset>75565</wp:posOffset>
                      </wp:positionV>
                      <wp:extent cx="424815" cy="557530"/>
                      <wp:effectExtent l="7620" t="8890" r="5715" b="5080"/>
                      <wp:wrapNone/>
                      <wp:docPr id="736" name="Right Brace 7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4815" cy="557530"/>
                              </a:xfrm>
                              <a:prstGeom prst="rightBrace">
                                <a:avLst>
                                  <a:gd name="adj1" fmla="val 1093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FC161" id="Right Brace 736" o:spid="_x0000_s1026" type="#_x0000_t88" style="position:absolute;margin-left:227.1pt;margin-top:5.95pt;width:33.45pt;height:43.9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"/>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subject1</w:t>
            </w:r>
            <w:r w:rsidRPr="00F95D23">
              <w:rPr>
                <w:rFonts w:eastAsia="PMingLiU"/>
                <w:color w:val="0000FF"/>
                <w:szCs w:val="20"/>
                <w:highlight w:val="white"/>
              </w:rPr>
              <w:t>&gt;</w:t>
            </w:r>
          </w:p>
          <w:p w14:paraId="28A923D7"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holder</w:t>
            </w:r>
            <w:r w:rsidRPr="00F95D23">
              <w:rPr>
                <w:rFonts w:eastAsia="PMingLiU"/>
                <w:color w:val="0000FF"/>
                <w:szCs w:val="20"/>
                <w:highlight w:val="white"/>
              </w:rPr>
              <w:t>&gt;</w:t>
            </w:r>
          </w:p>
          <w:p w14:paraId="7BD0B5FC"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applicant</w:t>
            </w:r>
            <w:r w:rsidRPr="00F95D23">
              <w:rPr>
                <w:rFonts w:eastAsia="PMingLiU"/>
                <w:color w:val="0000FF"/>
                <w:szCs w:val="20"/>
                <w:highlight w:val="white"/>
              </w:rPr>
              <w:t>/&gt;</w:t>
            </w:r>
          </w:p>
          <w:p w14:paraId="10E27E4F"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74" behindDoc="0" locked="0" layoutInCell="1" allowOverlap="1" wp14:anchorId="4D12EDAE" wp14:editId="6A350A05">
                      <wp:simplePos x="0" y="0"/>
                      <wp:positionH relativeFrom="column">
                        <wp:posOffset>3176270</wp:posOffset>
                      </wp:positionH>
                      <wp:positionV relativeFrom="paragraph">
                        <wp:posOffset>33655</wp:posOffset>
                      </wp:positionV>
                      <wp:extent cx="2439670" cy="684530"/>
                      <wp:effectExtent l="13970" t="10795" r="13335" b="9525"/>
                      <wp:wrapNone/>
                      <wp:docPr id="60" name="Rectangle: Rounded Corners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9670" cy="684530"/>
                              </a:xfrm>
                              <a:prstGeom prst="roundRect">
                                <a:avLst>
                                  <a:gd name="adj" fmla="val 16667"/>
                                </a:avLst>
                              </a:prstGeom>
                              <a:solidFill>
                                <a:srgbClr val="FFFFFF"/>
                              </a:solidFill>
                              <a:ln w="9525">
                                <a:solidFill>
                                  <a:srgbClr val="000000"/>
                                </a:solidFill>
                                <a:round/>
                                <a:headEnd/>
                                <a:tailEnd/>
                              </a:ln>
                            </wps:spPr>
                            <wps:txbx>
                              <w:txbxContent>
                                <w:p w14:paraId="3A4498BD" w14:textId="77777777" w:rsidR="00242A8A" w:rsidRPr="00593ABB" w:rsidRDefault="00242A8A" w:rsidP="00242A8A">
                                  <w:pPr>
                                    <w:rPr>
                                      <w:sz w:val="28"/>
                                    </w:rPr>
                                  </w:pPr>
                                  <w:r w:rsidRPr="00150A3A">
                                    <w:rPr>
                                      <w:b/>
                                      <w:i/>
                                    </w:rPr>
                                    <w:t>review.territorialAuthorit</w:t>
                                  </w:r>
                                  <w:r>
                                    <w:rPr>
                                      <w:b/>
                                      <w:i/>
                                    </w:rPr>
                                    <w:t>y</w:t>
                                  </w:r>
                                  <w:r>
                                    <w:rPr>
                                      <w:b/>
                                      <w:i/>
                                    </w:rPr>
                                    <w:br/>
                                  </w:r>
                                  <w:r w:rsidRPr="00593ABB">
                                    <w:t>Not being used by Swissmedic</w:t>
                                  </w:r>
                                </w:p>
                                <w:p w14:paraId="74A458BC" w14:textId="77777777" w:rsidR="00242A8A" w:rsidRPr="00150A3A" w:rsidRDefault="00242A8A" w:rsidP="00242A8A">
                                  <w:pPr>
                                    <w:rPr>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D12EDAE" id="Rectangle: Rounded Corners 60" o:spid="_x0000_s1041" style="position:absolute;margin-left:250.1pt;margin-top:2.65pt;width:192.1pt;height:53.9pt;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">
                      <v:textbox>
                        <w:txbxContent>
                          <w:p w14:paraId="3A4498BD" w14:textId="77777777" w:rsidR="00242A8A" w:rsidRPr="00593ABB" w:rsidRDefault="00242A8A" w:rsidP="00242A8A">
                            <w:pPr>
                              <w:rPr>
                                <w:sz w:val="28"/>
                              </w:rPr>
                            </w:pPr>
                            <w:r w:rsidRPr="00150A3A">
                              <w:rPr>
                                <w:b/>
                                <w:i/>
                              </w:rPr>
                              <w:t>review.territorialAuthorit</w:t>
                            </w:r>
                            <w:r>
                              <w:rPr>
                                <w:b/>
                                <w:i/>
                              </w:rPr>
                              <w:t>y</w:t>
                            </w:r>
                            <w:r>
                              <w:rPr>
                                <w:b/>
                                <w:i/>
                              </w:rPr>
                              <w:br/>
                            </w:r>
                            <w:r w:rsidRPr="00593ABB">
                              <w:t>Not being used by Swissmedic</w:t>
                            </w:r>
                          </w:p>
                          <w:p w14:paraId="74A458BC" w14:textId="77777777" w:rsidR="00242A8A" w:rsidRPr="00150A3A" w:rsidRDefault="00242A8A" w:rsidP="00242A8A">
                            <w:pPr>
                              <w:rPr>
                                <w:sz w:val="28"/>
                              </w:rPr>
                            </w:pPr>
                          </w:p>
                        </w:txbxContent>
                      </v:textbox>
                    </v:roundrect>
                  </w:pict>
                </mc:Fallback>
              </mc:AlternateContent>
            </w:r>
            <w:r w:rsidRPr="00F95D23">
              <w:rPr>
                <w:noProof/>
                <w:color w:val="0000FF"/>
                <w:sz w:val="20"/>
                <w:szCs w:val="20"/>
                <w:lang w:val="fr-CH" w:eastAsia="fr-CH"/>
              </w:rPr>
              <mc:AlternateContent>
                <mc:Choice Requires="wps">
                  <w:drawing>
                    <wp:anchor distT="0" distB="0" distL="114300" distR="114300" simplePos="0" relativeHeight="251658273" behindDoc="0" locked="0" layoutInCell="1" allowOverlap="1" wp14:anchorId="0FCE4B8B" wp14:editId="7834D248">
                      <wp:simplePos x="0" y="0"/>
                      <wp:positionH relativeFrom="column">
                        <wp:posOffset>2872740</wp:posOffset>
                      </wp:positionH>
                      <wp:positionV relativeFrom="paragraph">
                        <wp:posOffset>151130</wp:posOffset>
                      </wp:positionV>
                      <wp:extent cx="282575" cy="461645"/>
                      <wp:effectExtent l="5715" t="13970" r="6985" b="10160"/>
                      <wp:wrapNone/>
                      <wp:docPr id="59" name="Right Brace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2575" cy="461645"/>
                              </a:xfrm>
                              <a:prstGeom prst="rightBrace">
                                <a:avLst>
                                  <a:gd name="adj1" fmla="val 1361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3E9449" id="Right Brace 59" o:spid="_x0000_s1026" type="#_x0000_t88" style="position:absolute;margin-left:226.2pt;margin-top:11.9pt;width:22.25pt;height:36.35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"/>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holder</w:t>
            </w:r>
            <w:r w:rsidRPr="00F95D23">
              <w:rPr>
                <w:rFonts w:eastAsia="PMingLiU"/>
                <w:color w:val="0000FF"/>
                <w:szCs w:val="20"/>
                <w:highlight w:val="white"/>
              </w:rPr>
              <w:t>&gt;</w:t>
            </w:r>
          </w:p>
          <w:p w14:paraId="5C14569E"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author</w:t>
            </w:r>
            <w:r w:rsidRPr="00F95D23">
              <w:rPr>
                <w:rFonts w:eastAsia="PMingLiU"/>
                <w:color w:val="0000FF"/>
                <w:szCs w:val="20"/>
                <w:highlight w:val="white"/>
              </w:rPr>
              <w:t>&gt;</w:t>
            </w:r>
          </w:p>
          <w:p w14:paraId="134BD4E7"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territorialAuthority</w:t>
            </w:r>
            <w:r w:rsidRPr="00F95D23">
              <w:rPr>
                <w:rFonts w:eastAsia="PMingLiU"/>
                <w:color w:val="0000FF"/>
                <w:szCs w:val="20"/>
                <w:highlight w:val="white"/>
              </w:rPr>
              <w:t>/&gt;</w:t>
            </w:r>
          </w:p>
          <w:p w14:paraId="5F334BCD"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75" behindDoc="0" locked="0" layoutInCell="1" allowOverlap="1" wp14:anchorId="1D741C9A" wp14:editId="0A7A10F2">
                      <wp:simplePos x="0" y="0"/>
                      <wp:positionH relativeFrom="column">
                        <wp:posOffset>2872740</wp:posOffset>
                      </wp:positionH>
                      <wp:positionV relativeFrom="paragraph">
                        <wp:posOffset>125730</wp:posOffset>
                      </wp:positionV>
                      <wp:extent cx="358775" cy="739775"/>
                      <wp:effectExtent l="5715" t="13335" r="6985" b="8890"/>
                      <wp:wrapNone/>
                      <wp:docPr id="1540954612" name="Right Brac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8775" cy="739775"/>
                              </a:xfrm>
                              <a:prstGeom prst="rightBrace">
                                <a:avLst>
                                  <a:gd name="adj1" fmla="val 1718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A07D7B" id="Right Brace 44" o:spid="_x0000_s1026" type="#_x0000_t88" style="position:absolute;margin-left:226.2pt;margin-top:9.9pt;width:28.25pt;height:58.2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"/>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author</w:t>
            </w:r>
            <w:r w:rsidRPr="00F95D23">
              <w:rPr>
                <w:rFonts w:eastAsia="PMingLiU"/>
                <w:color w:val="0000FF"/>
                <w:szCs w:val="20"/>
                <w:highlight w:val="white"/>
              </w:rPr>
              <w:t>&gt;</w:t>
            </w:r>
          </w:p>
          <w:p w14:paraId="4DEFE5EB"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68" behindDoc="0" locked="0" layoutInCell="1" allowOverlap="1" wp14:anchorId="07E8D4F5" wp14:editId="0A3E6198">
                      <wp:simplePos x="0" y="0"/>
                      <wp:positionH relativeFrom="column">
                        <wp:posOffset>3228976</wp:posOffset>
                      </wp:positionH>
                      <wp:positionV relativeFrom="paragraph">
                        <wp:posOffset>121285</wp:posOffset>
                      </wp:positionV>
                      <wp:extent cx="2382520" cy="800100"/>
                      <wp:effectExtent l="0" t="0" r="17780" b="19050"/>
                      <wp:wrapNone/>
                      <wp:docPr id="1824598107" name="Rectangle: Rounded Corners 1824598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2520" cy="800100"/>
                              </a:xfrm>
                              <a:prstGeom prst="roundRect">
                                <a:avLst>
                                  <a:gd name="adj" fmla="val 16667"/>
                                </a:avLst>
                              </a:prstGeom>
                              <a:solidFill>
                                <a:srgbClr val="FFFFFF"/>
                              </a:solidFill>
                              <a:ln w="9525">
                                <a:solidFill>
                                  <a:srgbClr val="000000"/>
                                </a:solidFill>
                                <a:round/>
                                <a:headEnd/>
                                <a:tailEnd/>
                              </a:ln>
                            </wps:spPr>
                            <wps:txbx>
                              <w:txbxContent>
                                <w:p w14:paraId="236B049E" w14:textId="77777777" w:rsidR="00242A8A" w:rsidRDefault="00242A8A" w:rsidP="00242A8A">
                                  <w:pPr>
                                    <w:rPr>
                                      <w:b/>
                                      <w:i/>
                                    </w:rPr>
                                  </w:pPr>
                                  <w:r w:rsidRPr="00150A3A">
                                    <w:rPr>
                                      <w:b/>
                                      <w:i/>
                                    </w:rPr>
                                    <w:t>productCategor</w:t>
                                  </w:r>
                                  <w:r>
                                    <w:rPr>
                                      <w:b/>
                                      <w:i/>
                                    </w:rPr>
                                    <w:t>y</w:t>
                                  </w:r>
                                </w:p>
                                <w:p w14:paraId="5B9CE223" w14:textId="77777777" w:rsidR="00242A8A" w:rsidRPr="00593ABB" w:rsidRDefault="00242A8A" w:rsidP="00242A8A">
                                  <w:pPr>
                                    <w:rPr>
                                      <w:sz w:val="28"/>
                                    </w:rPr>
                                  </w:pPr>
                                  <w:r w:rsidRPr="00593ABB">
                                    <w:t>Not being used by Swissmedic</w:t>
                                  </w:r>
                                </w:p>
                                <w:p w14:paraId="2C9C3028" w14:textId="77777777" w:rsidR="00242A8A" w:rsidRPr="00150A3A" w:rsidRDefault="00242A8A" w:rsidP="00242A8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7E8D4F5" id="Rectangle: Rounded Corners 1824598107" o:spid="_x0000_s1042" style="position:absolute;margin-left:254.25pt;margin-top:9.55pt;width:187.6pt;height:63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">
                      <v:textbox>
                        <w:txbxContent>
                          <w:p w14:paraId="236B049E" w14:textId="77777777" w:rsidR="00242A8A" w:rsidRDefault="00242A8A" w:rsidP="00242A8A">
                            <w:pPr>
                              <w:rPr>
                                <w:b/>
                                <w:i/>
                              </w:rPr>
                            </w:pPr>
                            <w:r w:rsidRPr="00150A3A">
                              <w:rPr>
                                <w:b/>
                                <w:i/>
                              </w:rPr>
                              <w:t>productCategor</w:t>
                            </w:r>
                            <w:r>
                              <w:rPr>
                                <w:b/>
                                <w:i/>
                              </w:rPr>
                              <w:t>y</w:t>
                            </w:r>
                          </w:p>
                          <w:p w14:paraId="5B9CE223" w14:textId="77777777" w:rsidR="00242A8A" w:rsidRPr="00593ABB" w:rsidRDefault="00242A8A" w:rsidP="00242A8A">
                            <w:pPr>
                              <w:rPr>
                                <w:sz w:val="28"/>
                              </w:rPr>
                            </w:pPr>
                            <w:r w:rsidRPr="00593ABB">
                              <w:t>Not being used by Swissmedic</w:t>
                            </w:r>
                          </w:p>
                          <w:p w14:paraId="2C9C3028" w14:textId="77777777" w:rsidR="00242A8A" w:rsidRPr="00150A3A" w:rsidRDefault="00242A8A" w:rsidP="00242A8A"/>
                        </w:txbxContent>
                      </v:textbox>
                    </v:roundrect>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subject2</w:t>
            </w:r>
            <w:r w:rsidRPr="00F95D23">
              <w:rPr>
                <w:rFonts w:eastAsia="PMingLiU"/>
                <w:color w:val="0000FF"/>
                <w:szCs w:val="20"/>
                <w:highlight w:val="white"/>
              </w:rPr>
              <w:t>&gt;</w:t>
            </w:r>
          </w:p>
          <w:p w14:paraId="0754382C"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productCategory</w:t>
            </w:r>
            <w:r w:rsidRPr="00F95D23">
              <w:rPr>
                <w:rFonts w:eastAsia="PMingLiU"/>
                <w:color w:val="0000FF"/>
                <w:szCs w:val="20"/>
                <w:highlight w:val="white"/>
              </w:rPr>
              <w:t>&gt;</w:t>
            </w:r>
          </w:p>
          <w:p w14:paraId="44FBB49E"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code</w:t>
            </w:r>
            <w:r w:rsidRPr="00F95D23">
              <w:rPr>
                <w:rFonts w:eastAsia="PMingLiU"/>
                <w:color w:val="0000FF"/>
                <w:szCs w:val="20"/>
                <w:highlight w:val="white"/>
              </w:rPr>
              <w:t>/&gt;</w:t>
            </w:r>
          </w:p>
          <w:p w14:paraId="074CF9ED"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productCategory</w:t>
            </w:r>
            <w:r w:rsidRPr="00F95D23">
              <w:rPr>
                <w:rFonts w:eastAsia="PMingLiU"/>
                <w:color w:val="0000FF"/>
                <w:szCs w:val="20"/>
                <w:highlight w:val="white"/>
              </w:rPr>
              <w:t>&gt;</w:t>
            </w:r>
          </w:p>
          <w:p w14:paraId="2F1CBB7C"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76" behindDoc="0" locked="0" layoutInCell="1" allowOverlap="1" wp14:anchorId="1632CC9A" wp14:editId="35DFF541">
                      <wp:simplePos x="0" y="0"/>
                      <wp:positionH relativeFrom="column">
                        <wp:posOffset>2872740</wp:posOffset>
                      </wp:positionH>
                      <wp:positionV relativeFrom="paragraph">
                        <wp:posOffset>62230</wp:posOffset>
                      </wp:positionV>
                      <wp:extent cx="424815" cy="897255"/>
                      <wp:effectExtent l="5715" t="10160" r="7620" b="6985"/>
                      <wp:wrapNone/>
                      <wp:docPr id="90018526" name="Right Brace 900185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4815" cy="897255"/>
                              </a:xfrm>
                              <a:prstGeom prst="rightBrace">
                                <a:avLst>
                                  <a:gd name="adj1" fmla="val 1760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73F9DF" id="Right Brace 90018526" o:spid="_x0000_s1026" type="#_x0000_t88" style="position:absolute;margin-left:226.2pt;margin-top:4.9pt;width:33.45pt;height:70.65pt;z-index:2516582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"/>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subject2</w:t>
            </w:r>
            <w:r w:rsidRPr="00F95D23">
              <w:rPr>
                <w:rFonts w:eastAsia="PMingLiU"/>
                <w:color w:val="0000FF"/>
                <w:szCs w:val="20"/>
                <w:highlight w:val="white"/>
              </w:rPr>
              <w:t>&gt;</w:t>
            </w:r>
          </w:p>
          <w:p w14:paraId="7C515B56"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subject3</w:t>
            </w:r>
            <w:r w:rsidRPr="00F95D23">
              <w:rPr>
                <w:rFonts w:eastAsia="PMingLiU"/>
                <w:color w:val="0000FF"/>
                <w:szCs w:val="20"/>
                <w:highlight w:val="white"/>
              </w:rPr>
              <w:t>&gt;</w:t>
            </w:r>
          </w:p>
          <w:p w14:paraId="5829E388"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noProof/>
                <w:color w:val="0000FF"/>
                <w:sz w:val="20"/>
                <w:szCs w:val="20"/>
                <w:lang w:val="fr-CH" w:eastAsia="fr-CH"/>
              </w:rPr>
              <w:lastRenderedPageBreak/>
              <mc:AlternateContent>
                <mc:Choice Requires="wps">
                  <w:drawing>
                    <wp:anchor distT="0" distB="0" distL="114300" distR="114300" simplePos="0" relativeHeight="251658280" behindDoc="0" locked="0" layoutInCell="1" allowOverlap="1" wp14:anchorId="6BD09920" wp14:editId="3C8F4AA6">
                      <wp:simplePos x="0" y="0"/>
                      <wp:positionH relativeFrom="column">
                        <wp:posOffset>3297555</wp:posOffset>
                      </wp:positionH>
                      <wp:positionV relativeFrom="paragraph">
                        <wp:posOffset>36830</wp:posOffset>
                      </wp:positionV>
                      <wp:extent cx="2318385" cy="723265"/>
                      <wp:effectExtent l="0" t="0" r="24765" b="19685"/>
                      <wp:wrapNone/>
                      <wp:docPr id="1763217188" name="Rectangle: Rounded Corners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8385" cy="723265"/>
                              </a:xfrm>
                              <a:prstGeom prst="roundRect">
                                <a:avLst>
                                  <a:gd name="adj" fmla="val 16667"/>
                                </a:avLst>
                              </a:prstGeom>
                              <a:solidFill>
                                <a:srgbClr val="FFFFFF"/>
                              </a:solidFill>
                              <a:ln w="9525">
                                <a:solidFill>
                                  <a:srgbClr val="000000"/>
                                </a:solidFill>
                                <a:round/>
                                <a:headEnd/>
                                <a:tailEnd/>
                              </a:ln>
                            </wps:spPr>
                            <wps:txbx>
                              <w:txbxContent>
                                <w:p w14:paraId="62EFD7DD" w14:textId="77777777" w:rsidR="00242A8A" w:rsidRPr="00593ABB" w:rsidRDefault="00242A8A" w:rsidP="00242A8A">
                                  <w:pPr>
                                    <w:rPr>
                                      <w:sz w:val="28"/>
                                    </w:rPr>
                                  </w:pPr>
                                  <w:r w:rsidRPr="00150A3A">
                                    <w:rPr>
                                      <w:b/>
                                      <w:i/>
                                    </w:rPr>
                                    <w:t>regulatoryStatus</w:t>
                                  </w:r>
                                  <w:r>
                                    <w:rPr>
                                      <w:b/>
                                      <w:i/>
                                    </w:rPr>
                                    <w:t xml:space="preserve"> </w:t>
                                  </w:r>
                                  <w:r>
                                    <w:t xml:space="preserve">– </w:t>
                                  </w:r>
                                  <w:r w:rsidRPr="00593ABB">
                                    <w:t>Not being used by Swissmedic</w:t>
                                  </w:r>
                                </w:p>
                                <w:p w14:paraId="263921F6" w14:textId="77777777" w:rsidR="00242A8A" w:rsidRPr="00150A3A" w:rsidRDefault="00242A8A" w:rsidP="00242A8A">
                                  <w:pPr>
                                    <w:rPr>
                                      <w:sz w:val="28"/>
                                    </w:rPr>
                                  </w:pPr>
                                  <w:r>
                                    <w:t xml:space="preserve"> </w:t>
                                  </w:r>
                                </w:p>
                                <w:p w14:paraId="78D8AAB0" w14:textId="77777777" w:rsidR="00242A8A" w:rsidRPr="00150A3A" w:rsidRDefault="00242A8A" w:rsidP="00242A8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BD09920" id="Rectangle: Rounded Corners 42" o:spid="_x0000_s1043" style="position:absolute;margin-left:259.65pt;margin-top:2.9pt;width:182.55pt;height:56.95pt;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">
                      <v:textbox>
                        <w:txbxContent>
                          <w:p w14:paraId="62EFD7DD" w14:textId="77777777" w:rsidR="00242A8A" w:rsidRPr="00593ABB" w:rsidRDefault="00242A8A" w:rsidP="00242A8A">
                            <w:pPr>
                              <w:rPr>
                                <w:sz w:val="28"/>
                              </w:rPr>
                            </w:pPr>
                            <w:r w:rsidRPr="00150A3A">
                              <w:rPr>
                                <w:b/>
                                <w:i/>
                              </w:rPr>
                              <w:t>regulatoryStatus</w:t>
                            </w:r>
                            <w:r>
                              <w:rPr>
                                <w:b/>
                                <w:i/>
                              </w:rPr>
                              <w:t xml:space="preserve"> </w:t>
                            </w:r>
                            <w:r>
                              <w:t xml:space="preserve">– </w:t>
                            </w:r>
                            <w:r w:rsidRPr="00593ABB">
                              <w:t>Not being used by Swissmedic</w:t>
                            </w:r>
                          </w:p>
                          <w:p w14:paraId="263921F6" w14:textId="77777777" w:rsidR="00242A8A" w:rsidRPr="00150A3A" w:rsidRDefault="00242A8A" w:rsidP="00242A8A">
                            <w:pPr>
                              <w:rPr>
                                <w:sz w:val="28"/>
                              </w:rPr>
                            </w:pPr>
                            <w:r>
                              <w:t xml:space="preserve"> </w:t>
                            </w:r>
                          </w:p>
                          <w:p w14:paraId="78D8AAB0" w14:textId="77777777" w:rsidR="00242A8A" w:rsidRPr="00150A3A" w:rsidRDefault="00242A8A" w:rsidP="00242A8A"/>
                        </w:txbxContent>
                      </v:textbox>
                    </v:roundrect>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regulatoryStatus</w:t>
            </w:r>
            <w:r w:rsidRPr="00F95D23">
              <w:rPr>
                <w:rFonts w:eastAsia="PMingLiU"/>
                <w:color w:val="0000FF"/>
                <w:szCs w:val="20"/>
                <w:highlight w:val="white"/>
              </w:rPr>
              <w:t>&gt;</w:t>
            </w:r>
          </w:p>
          <w:p w14:paraId="5A0ACAD2"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code</w:t>
            </w:r>
            <w:r w:rsidRPr="00F95D23">
              <w:rPr>
                <w:rFonts w:eastAsia="PMingLiU"/>
                <w:color w:val="0000FF"/>
                <w:szCs w:val="20"/>
                <w:highlight w:val="white"/>
              </w:rPr>
              <w:t>/&gt;</w:t>
            </w:r>
          </w:p>
          <w:p w14:paraId="6B13C223"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regulatoryStatus</w:t>
            </w:r>
            <w:r w:rsidRPr="00F95D23">
              <w:rPr>
                <w:rFonts w:eastAsia="PMingLiU"/>
                <w:color w:val="0000FF"/>
                <w:szCs w:val="20"/>
                <w:highlight w:val="white"/>
              </w:rPr>
              <w:t>&gt;</w:t>
            </w:r>
          </w:p>
          <w:p w14:paraId="700BAF79"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subject3</w:t>
            </w:r>
            <w:r w:rsidRPr="00F95D23">
              <w:rPr>
                <w:rFonts w:eastAsia="PMingLiU"/>
                <w:color w:val="0000FF"/>
                <w:szCs w:val="20"/>
                <w:highlight w:val="white"/>
              </w:rPr>
              <w:t>&gt;</w:t>
            </w:r>
          </w:p>
          <w:p w14:paraId="0B57B16B"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77" behindDoc="0" locked="0" layoutInCell="1" allowOverlap="1" wp14:anchorId="602F9D0B" wp14:editId="1DA88790">
                      <wp:simplePos x="0" y="0"/>
                      <wp:positionH relativeFrom="column">
                        <wp:posOffset>2899410</wp:posOffset>
                      </wp:positionH>
                      <wp:positionV relativeFrom="paragraph">
                        <wp:posOffset>-1905</wp:posOffset>
                      </wp:positionV>
                      <wp:extent cx="424815" cy="1003300"/>
                      <wp:effectExtent l="13335" t="13970" r="9525" b="11430"/>
                      <wp:wrapNone/>
                      <wp:docPr id="835650153" name="Right Brac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4815" cy="1003300"/>
                              </a:xfrm>
                              <a:prstGeom prst="rightBrace">
                                <a:avLst>
                                  <a:gd name="adj1" fmla="val 1968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3CCB80" id="Right Brace 40" o:spid="_x0000_s1026" type="#_x0000_t88" style="position:absolute;margin-left:228.3pt;margin-top:-.15pt;width:33.45pt;height:79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"/>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review</w:t>
            </w:r>
            <w:r w:rsidRPr="00F95D23">
              <w:rPr>
                <w:rFonts w:eastAsia="PMingLiU"/>
                <w:color w:val="0000FF"/>
                <w:szCs w:val="20"/>
                <w:highlight w:val="white"/>
              </w:rPr>
              <w:t>&gt;</w:t>
            </w:r>
          </w:p>
          <w:p w14:paraId="3E3DFE1C"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65" behindDoc="0" locked="0" layoutInCell="1" allowOverlap="1" wp14:anchorId="65656D9C" wp14:editId="7F2AF2C1">
                      <wp:simplePos x="0" y="0"/>
                      <wp:positionH relativeFrom="column">
                        <wp:posOffset>3308985</wp:posOffset>
                      </wp:positionH>
                      <wp:positionV relativeFrom="paragraph">
                        <wp:posOffset>78105</wp:posOffset>
                      </wp:positionV>
                      <wp:extent cx="2306955" cy="539750"/>
                      <wp:effectExtent l="13335" t="6985" r="13335" b="5715"/>
                      <wp:wrapNone/>
                      <wp:docPr id="62768742" name="Rectangle: Rounded Corners 627687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6955" cy="539750"/>
                              </a:xfrm>
                              <a:prstGeom prst="roundRect">
                                <a:avLst>
                                  <a:gd name="adj" fmla="val 16667"/>
                                </a:avLst>
                              </a:prstGeom>
                              <a:solidFill>
                                <a:srgbClr val="FFFFFF"/>
                              </a:solidFill>
                              <a:ln w="9525">
                                <a:solidFill>
                                  <a:srgbClr val="000000"/>
                                </a:solidFill>
                                <a:round/>
                                <a:headEnd/>
                                <a:tailEnd/>
                              </a:ln>
                            </wps:spPr>
                            <wps:txbx>
                              <w:txbxContent>
                                <w:p w14:paraId="7CA1A372" w14:textId="77777777" w:rsidR="00242A8A" w:rsidRDefault="00242A8A" w:rsidP="00242A8A">
                                  <w:pPr>
                                    <w:rPr>
                                      <w:b/>
                                      <w:i/>
                                    </w:rPr>
                                  </w:pPr>
                                  <w:r w:rsidRPr="00150A3A">
                                    <w:rPr>
                                      <w:b/>
                                      <w:i/>
                                    </w:rPr>
                                    <w:t>mod</w:t>
                                  </w:r>
                                  <w:r>
                                    <w:rPr>
                                      <w:b/>
                                      <w:i/>
                                    </w:rPr>
                                    <w:t>e</w:t>
                                  </w:r>
                                </w:p>
                                <w:p w14:paraId="60083EC1" w14:textId="77777777" w:rsidR="00242A8A" w:rsidRPr="00593ABB" w:rsidRDefault="00242A8A" w:rsidP="00242A8A">
                                  <w:pPr>
                                    <w:rPr>
                                      <w:sz w:val="28"/>
                                    </w:rPr>
                                  </w:pPr>
                                  <w:r w:rsidRPr="00593ABB">
                                    <w:t>Not being used by Swissmedic</w:t>
                                  </w:r>
                                </w:p>
                                <w:p w14:paraId="375C5325" w14:textId="77777777" w:rsidR="00242A8A" w:rsidRPr="00150A3A" w:rsidRDefault="00242A8A" w:rsidP="00242A8A">
                                  <w:pPr>
                                    <w:rPr>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656D9C" id="Rectangle: Rounded Corners 62768742" o:spid="_x0000_s1044" style="position:absolute;margin-left:260.55pt;margin-top:6.15pt;width:181.65pt;height:42.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">
                      <v:textbox>
                        <w:txbxContent>
                          <w:p w14:paraId="7CA1A372" w14:textId="77777777" w:rsidR="00242A8A" w:rsidRDefault="00242A8A" w:rsidP="00242A8A">
                            <w:pPr>
                              <w:rPr>
                                <w:b/>
                                <w:i/>
                              </w:rPr>
                            </w:pPr>
                            <w:r w:rsidRPr="00150A3A">
                              <w:rPr>
                                <w:b/>
                                <w:i/>
                              </w:rPr>
                              <w:t>mod</w:t>
                            </w:r>
                            <w:r>
                              <w:rPr>
                                <w:b/>
                                <w:i/>
                              </w:rPr>
                              <w:t>e</w:t>
                            </w:r>
                          </w:p>
                          <w:p w14:paraId="60083EC1" w14:textId="77777777" w:rsidR="00242A8A" w:rsidRPr="00593ABB" w:rsidRDefault="00242A8A" w:rsidP="00242A8A">
                            <w:pPr>
                              <w:rPr>
                                <w:sz w:val="28"/>
                              </w:rPr>
                            </w:pPr>
                            <w:r w:rsidRPr="00593ABB">
                              <w:t>Not being used by Swissmedic</w:t>
                            </w:r>
                          </w:p>
                          <w:p w14:paraId="375C5325" w14:textId="77777777" w:rsidR="00242A8A" w:rsidRPr="00150A3A" w:rsidRDefault="00242A8A" w:rsidP="00242A8A">
                            <w:pPr>
                              <w:rPr>
                                <w:sz w:val="28"/>
                              </w:rPr>
                            </w:pPr>
                          </w:p>
                        </w:txbxContent>
                      </v:textbox>
                    </v:roundrect>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subject2</w:t>
            </w:r>
            <w:r w:rsidRPr="00F95D23">
              <w:rPr>
                <w:rFonts w:eastAsia="PMingLiU"/>
                <w:color w:val="0000FF"/>
                <w:szCs w:val="20"/>
                <w:highlight w:val="white"/>
              </w:rPr>
              <w:t>&gt;</w:t>
            </w:r>
          </w:p>
          <w:p w14:paraId="6B4A4067"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lang w:val="fr-CH"/>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lang w:val="fr-CH"/>
              </w:rPr>
              <w:t>&lt;</w:t>
            </w:r>
            <w:r w:rsidRPr="00F95D23">
              <w:rPr>
                <w:rFonts w:eastAsia="PMingLiU"/>
                <w:color w:val="800000"/>
                <w:szCs w:val="20"/>
                <w:highlight w:val="white"/>
                <w:lang w:val="fr-CH"/>
              </w:rPr>
              <w:t>subject3</w:t>
            </w:r>
            <w:r w:rsidRPr="00F95D23">
              <w:rPr>
                <w:rFonts w:eastAsia="PMingLiU"/>
                <w:color w:val="0000FF"/>
                <w:szCs w:val="20"/>
                <w:highlight w:val="white"/>
                <w:lang w:val="fr-CH"/>
              </w:rPr>
              <w:t>&gt;</w:t>
            </w:r>
          </w:p>
          <w:p w14:paraId="1A958D28"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lang w:val="fr-CH"/>
              </w:rPr>
            </w:pPr>
            <w:r w:rsidRPr="00F95D23">
              <w:rPr>
                <w:rFonts w:eastAsia="PMingLiU"/>
                <w:color w:val="000000"/>
                <w:szCs w:val="20"/>
                <w:highlight w:val="white"/>
                <w:lang w:val="fr-CH"/>
              </w:rPr>
              <w:tab/>
            </w:r>
            <w:r w:rsidRPr="00F95D23">
              <w:rPr>
                <w:rFonts w:eastAsia="PMingLiU"/>
                <w:color w:val="000000"/>
                <w:szCs w:val="20"/>
                <w:highlight w:val="white"/>
                <w:lang w:val="fr-CH"/>
              </w:rPr>
              <w:tab/>
            </w:r>
            <w:r w:rsidRPr="00F95D23">
              <w:rPr>
                <w:rFonts w:eastAsia="PMingLiU"/>
                <w:color w:val="000000"/>
                <w:szCs w:val="20"/>
                <w:highlight w:val="white"/>
                <w:lang w:val="fr-CH"/>
              </w:rPr>
              <w:tab/>
            </w:r>
            <w:r w:rsidRPr="00F95D23">
              <w:rPr>
                <w:rFonts w:eastAsia="PMingLiU"/>
                <w:color w:val="000000"/>
                <w:szCs w:val="20"/>
                <w:highlight w:val="white"/>
                <w:lang w:val="fr-CH"/>
              </w:rPr>
              <w:tab/>
            </w:r>
            <w:r w:rsidRPr="00F95D23">
              <w:rPr>
                <w:rFonts w:eastAsia="PMingLiU"/>
                <w:color w:val="000000"/>
                <w:szCs w:val="20"/>
                <w:highlight w:val="white"/>
                <w:lang w:val="fr-CH"/>
              </w:rPr>
              <w:tab/>
            </w:r>
            <w:r w:rsidRPr="00F95D23">
              <w:rPr>
                <w:rFonts w:eastAsia="PMingLiU"/>
                <w:color w:val="000000"/>
                <w:szCs w:val="20"/>
                <w:highlight w:val="white"/>
                <w:lang w:val="fr-CH"/>
              </w:rPr>
              <w:tab/>
            </w:r>
            <w:r w:rsidRPr="00F95D23">
              <w:rPr>
                <w:rFonts w:eastAsia="PMingLiU"/>
                <w:color w:val="0000FF"/>
                <w:szCs w:val="20"/>
                <w:highlight w:val="white"/>
                <w:lang w:val="fr-CH"/>
              </w:rPr>
              <w:t>&lt;</w:t>
            </w:r>
            <w:r w:rsidRPr="00F95D23">
              <w:rPr>
                <w:rFonts w:eastAsia="PMingLiU"/>
                <w:color w:val="800000"/>
                <w:szCs w:val="20"/>
                <w:highlight w:val="white"/>
                <w:lang w:val="fr-CH"/>
              </w:rPr>
              <w:t>mode</w:t>
            </w:r>
            <w:r w:rsidRPr="00F95D23">
              <w:rPr>
                <w:rFonts w:eastAsia="PMingLiU"/>
                <w:color w:val="0000FF"/>
                <w:szCs w:val="20"/>
                <w:highlight w:val="white"/>
                <w:lang w:val="fr-CH"/>
              </w:rPr>
              <w:t>&gt;</w:t>
            </w:r>
          </w:p>
          <w:p w14:paraId="7654F3FF"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lang w:val="fr-CH"/>
              </w:rPr>
            </w:pPr>
            <w:r w:rsidRPr="00F95D23">
              <w:rPr>
                <w:rFonts w:eastAsia="PMingLiU"/>
                <w:color w:val="000000"/>
                <w:szCs w:val="20"/>
                <w:highlight w:val="white"/>
                <w:lang w:val="fr-CH"/>
              </w:rPr>
              <w:tab/>
            </w:r>
            <w:r w:rsidRPr="00F95D23">
              <w:rPr>
                <w:rFonts w:eastAsia="PMingLiU"/>
                <w:color w:val="000000"/>
                <w:szCs w:val="20"/>
                <w:highlight w:val="white"/>
                <w:lang w:val="fr-CH"/>
              </w:rPr>
              <w:tab/>
            </w:r>
            <w:r w:rsidRPr="00F95D23">
              <w:rPr>
                <w:rFonts w:eastAsia="PMingLiU"/>
                <w:color w:val="000000"/>
                <w:szCs w:val="20"/>
                <w:highlight w:val="white"/>
                <w:lang w:val="fr-CH"/>
              </w:rPr>
              <w:tab/>
            </w:r>
            <w:r w:rsidRPr="00F95D23">
              <w:rPr>
                <w:rFonts w:eastAsia="PMingLiU"/>
                <w:color w:val="000000"/>
                <w:szCs w:val="20"/>
                <w:highlight w:val="white"/>
                <w:lang w:val="fr-CH"/>
              </w:rPr>
              <w:tab/>
            </w:r>
            <w:r w:rsidRPr="00F95D23">
              <w:rPr>
                <w:rFonts w:eastAsia="PMingLiU"/>
                <w:color w:val="000000"/>
                <w:szCs w:val="20"/>
                <w:highlight w:val="white"/>
                <w:lang w:val="fr-CH"/>
              </w:rPr>
              <w:tab/>
            </w:r>
            <w:r w:rsidRPr="00F95D23">
              <w:rPr>
                <w:rFonts w:eastAsia="PMingLiU"/>
                <w:color w:val="000000"/>
                <w:szCs w:val="20"/>
                <w:highlight w:val="white"/>
                <w:lang w:val="fr-CH"/>
              </w:rPr>
              <w:tab/>
            </w:r>
            <w:r w:rsidRPr="00F95D23">
              <w:rPr>
                <w:rFonts w:eastAsia="PMingLiU"/>
                <w:color w:val="000000"/>
                <w:szCs w:val="20"/>
                <w:highlight w:val="white"/>
                <w:lang w:val="fr-CH"/>
              </w:rPr>
              <w:tab/>
            </w:r>
            <w:r w:rsidRPr="00F95D23">
              <w:rPr>
                <w:rFonts w:eastAsia="PMingLiU"/>
                <w:color w:val="0000FF"/>
                <w:szCs w:val="20"/>
                <w:highlight w:val="white"/>
                <w:lang w:val="fr-CH"/>
              </w:rPr>
              <w:t>&lt;</w:t>
            </w:r>
            <w:r w:rsidRPr="00F95D23">
              <w:rPr>
                <w:rFonts w:eastAsia="PMingLiU"/>
                <w:color w:val="800000"/>
                <w:szCs w:val="20"/>
                <w:highlight w:val="white"/>
                <w:lang w:val="fr-CH"/>
              </w:rPr>
              <w:t>code</w:t>
            </w:r>
            <w:r w:rsidRPr="00F95D23">
              <w:rPr>
                <w:rFonts w:eastAsia="PMingLiU"/>
                <w:color w:val="0000FF"/>
                <w:szCs w:val="20"/>
                <w:highlight w:val="white"/>
                <w:lang w:val="fr-CH"/>
              </w:rPr>
              <w:t>/&gt;</w:t>
            </w:r>
          </w:p>
          <w:p w14:paraId="34216DE1"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lang w:val="fr-CH"/>
              </w:rPr>
            </w:pPr>
            <w:r w:rsidRPr="00F95D23">
              <w:rPr>
                <w:rFonts w:eastAsia="PMingLiU"/>
                <w:color w:val="000000"/>
                <w:szCs w:val="20"/>
                <w:highlight w:val="white"/>
                <w:lang w:val="fr-CH"/>
              </w:rPr>
              <w:tab/>
            </w:r>
            <w:r w:rsidRPr="00F95D23">
              <w:rPr>
                <w:rFonts w:eastAsia="PMingLiU"/>
                <w:color w:val="000000"/>
                <w:szCs w:val="20"/>
                <w:highlight w:val="white"/>
                <w:lang w:val="fr-CH"/>
              </w:rPr>
              <w:tab/>
            </w:r>
            <w:r w:rsidRPr="00F95D23">
              <w:rPr>
                <w:rFonts w:eastAsia="PMingLiU"/>
                <w:color w:val="000000"/>
                <w:szCs w:val="20"/>
                <w:highlight w:val="white"/>
                <w:lang w:val="fr-CH"/>
              </w:rPr>
              <w:tab/>
            </w:r>
            <w:r w:rsidRPr="00F95D23">
              <w:rPr>
                <w:rFonts w:eastAsia="PMingLiU"/>
                <w:color w:val="000000"/>
                <w:szCs w:val="20"/>
                <w:highlight w:val="white"/>
                <w:lang w:val="fr-CH"/>
              </w:rPr>
              <w:tab/>
            </w:r>
            <w:r w:rsidRPr="00F95D23">
              <w:rPr>
                <w:rFonts w:eastAsia="PMingLiU"/>
                <w:color w:val="000000"/>
                <w:szCs w:val="20"/>
                <w:highlight w:val="white"/>
                <w:lang w:val="fr-CH"/>
              </w:rPr>
              <w:tab/>
            </w:r>
            <w:r w:rsidRPr="00F95D23">
              <w:rPr>
                <w:rFonts w:eastAsia="PMingLiU"/>
                <w:color w:val="000000"/>
                <w:szCs w:val="20"/>
                <w:highlight w:val="white"/>
                <w:lang w:val="fr-CH"/>
              </w:rPr>
              <w:tab/>
            </w:r>
            <w:r w:rsidRPr="00F95D23">
              <w:rPr>
                <w:rFonts w:eastAsia="PMingLiU"/>
                <w:color w:val="0000FF"/>
                <w:szCs w:val="20"/>
                <w:highlight w:val="white"/>
                <w:lang w:val="fr-CH"/>
              </w:rPr>
              <w:t>&lt;/</w:t>
            </w:r>
            <w:r w:rsidRPr="00F95D23">
              <w:rPr>
                <w:rFonts w:eastAsia="PMingLiU"/>
                <w:color w:val="800000"/>
                <w:szCs w:val="20"/>
                <w:highlight w:val="white"/>
                <w:lang w:val="fr-CH"/>
              </w:rPr>
              <w:t>mode</w:t>
            </w:r>
            <w:r w:rsidRPr="00F95D23">
              <w:rPr>
                <w:rFonts w:eastAsia="PMingLiU"/>
                <w:color w:val="0000FF"/>
                <w:szCs w:val="20"/>
                <w:highlight w:val="white"/>
                <w:lang w:val="fr-CH"/>
              </w:rPr>
              <w:t>&gt;</w:t>
            </w:r>
          </w:p>
          <w:p w14:paraId="01812E7A"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lang w:val="fr-CH"/>
              </w:rPr>
            </w:pPr>
            <w:r w:rsidRPr="00F95D23">
              <w:rPr>
                <w:noProof/>
                <w:color w:val="0000FF"/>
                <w:sz w:val="20"/>
                <w:szCs w:val="20"/>
                <w:lang w:val="fr-CH" w:eastAsia="fr-CH"/>
              </w:rPr>
              <mc:AlternateContent>
                <mc:Choice Requires="wps">
                  <w:drawing>
                    <wp:anchor distT="0" distB="0" distL="114300" distR="114300" simplePos="0" relativeHeight="251658278" behindDoc="0" locked="0" layoutInCell="1" allowOverlap="1" wp14:anchorId="2DAFC456" wp14:editId="4B0BD236">
                      <wp:simplePos x="0" y="0"/>
                      <wp:positionH relativeFrom="column">
                        <wp:posOffset>2900680</wp:posOffset>
                      </wp:positionH>
                      <wp:positionV relativeFrom="paragraph">
                        <wp:posOffset>40005</wp:posOffset>
                      </wp:positionV>
                      <wp:extent cx="424815" cy="899795"/>
                      <wp:effectExtent l="5080" t="10160" r="8255" b="13970"/>
                      <wp:wrapNone/>
                      <wp:docPr id="1726537872" name="Right Brace 17265378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4815" cy="899795"/>
                              </a:xfrm>
                              <a:prstGeom prst="rightBrace">
                                <a:avLst>
                                  <a:gd name="adj1" fmla="val 1765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782207" id="Right Brace 1726537872" o:spid="_x0000_s1026" type="#_x0000_t88" style="position:absolute;margin-left:228.4pt;margin-top:3.15pt;width:33.45pt;height:70.85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"/>
                  </w:pict>
                </mc:Fallback>
              </mc:AlternateContent>
            </w:r>
            <w:r w:rsidRPr="00F95D23">
              <w:rPr>
                <w:rFonts w:eastAsia="PMingLiU"/>
                <w:color w:val="000000"/>
                <w:szCs w:val="20"/>
                <w:highlight w:val="white"/>
                <w:lang w:val="fr-CH"/>
              </w:rPr>
              <w:tab/>
            </w:r>
            <w:r w:rsidRPr="00F95D23">
              <w:rPr>
                <w:rFonts w:eastAsia="PMingLiU"/>
                <w:color w:val="000000"/>
                <w:szCs w:val="20"/>
                <w:highlight w:val="white"/>
                <w:lang w:val="fr-CH"/>
              </w:rPr>
              <w:tab/>
            </w:r>
            <w:r w:rsidRPr="00F95D23">
              <w:rPr>
                <w:rFonts w:eastAsia="PMingLiU"/>
                <w:color w:val="000000"/>
                <w:szCs w:val="20"/>
                <w:highlight w:val="white"/>
                <w:lang w:val="fr-CH"/>
              </w:rPr>
              <w:tab/>
            </w:r>
            <w:r w:rsidRPr="00F95D23">
              <w:rPr>
                <w:rFonts w:eastAsia="PMingLiU"/>
                <w:color w:val="000000"/>
                <w:szCs w:val="20"/>
                <w:highlight w:val="white"/>
                <w:lang w:val="fr-CH"/>
              </w:rPr>
              <w:tab/>
            </w:r>
            <w:r w:rsidRPr="00F95D23">
              <w:rPr>
                <w:rFonts w:eastAsia="PMingLiU"/>
                <w:color w:val="000000"/>
                <w:szCs w:val="20"/>
                <w:highlight w:val="white"/>
                <w:lang w:val="fr-CH"/>
              </w:rPr>
              <w:tab/>
            </w:r>
            <w:r w:rsidRPr="00F95D23">
              <w:rPr>
                <w:rFonts w:eastAsia="PMingLiU"/>
                <w:color w:val="0000FF"/>
                <w:szCs w:val="20"/>
                <w:highlight w:val="white"/>
                <w:lang w:val="fr-CH"/>
              </w:rPr>
              <w:t>&lt;/</w:t>
            </w:r>
            <w:r w:rsidRPr="00F95D23">
              <w:rPr>
                <w:rFonts w:eastAsia="PMingLiU"/>
                <w:color w:val="800000"/>
                <w:szCs w:val="20"/>
                <w:highlight w:val="white"/>
                <w:lang w:val="fr-CH"/>
              </w:rPr>
              <w:t>subject3</w:t>
            </w:r>
            <w:r w:rsidRPr="00F95D23">
              <w:rPr>
                <w:rFonts w:eastAsia="PMingLiU"/>
                <w:color w:val="0000FF"/>
                <w:szCs w:val="20"/>
                <w:highlight w:val="white"/>
                <w:lang w:val="fr-CH"/>
              </w:rPr>
              <w:t>&gt;</w:t>
            </w:r>
          </w:p>
          <w:p w14:paraId="53E0BAB6"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67" behindDoc="0" locked="0" layoutInCell="1" allowOverlap="1" wp14:anchorId="1F8C3996" wp14:editId="6189EC68">
                      <wp:simplePos x="0" y="0"/>
                      <wp:positionH relativeFrom="column">
                        <wp:posOffset>3325495</wp:posOffset>
                      </wp:positionH>
                      <wp:positionV relativeFrom="paragraph">
                        <wp:posOffset>67310</wp:posOffset>
                      </wp:positionV>
                      <wp:extent cx="2288540" cy="508000"/>
                      <wp:effectExtent l="0" t="0" r="16510" b="25400"/>
                      <wp:wrapNone/>
                      <wp:docPr id="1230039771" name="Rectangle: Rounded Corners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8540" cy="508000"/>
                              </a:xfrm>
                              <a:prstGeom prst="roundRect">
                                <a:avLst>
                                  <a:gd name="adj" fmla="val 16667"/>
                                </a:avLst>
                              </a:prstGeom>
                              <a:solidFill>
                                <a:srgbClr val="FFFFFF"/>
                              </a:solidFill>
                              <a:ln w="9525">
                                <a:solidFill>
                                  <a:srgbClr val="000000"/>
                                </a:solidFill>
                                <a:round/>
                                <a:headEnd/>
                                <a:tailEnd/>
                              </a:ln>
                            </wps:spPr>
                            <wps:txbx>
                              <w:txbxContent>
                                <w:p w14:paraId="3AD308F5" w14:textId="77777777" w:rsidR="00242A8A" w:rsidRPr="00150A3A" w:rsidRDefault="00242A8A" w:rsidP="00242A8A">
                                  <w:pPr>
                                    <w:rPr>
                                      <w:sz w:val="28"/>
                                    </w:rPr>
                                  </w:pPr>
                                  <w:r w:rsidRPr="00150A3A">
                                    <w:rPr>
                                      <w:b/>
                                      <w:i/>
                                    </w:rPr>
                                    <w:t xml:space="preserve">regulatoryReviewTime </w:t>
                                  </w:r>
                                  <w:r>
                                    <w:t>–</w:t>
                                  </w:r>
                                  <w:r w:rsidRPr="00150A3A">
                                    <w:t xml:space="preserve"> </w:t>
                                  </w:r>
                                  <w:r w:rsidRPr="00DC6C46">
                                    <w:t xml:space="preserve">excluded due to omission by ICH </w:t>
                                  </w:r>
                                  <w:r>
                                    <w:t xml:space="preserve"> 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F8C3996" id="Rectangle: Rounded Corners 38" o:spid="_x0000_s1045" style="position:absolute;margin-left:261.85pt;margin-top:5.3pt;width:180.2pt;height:40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">
                      <v:textbox>
                        <w:txbxContent>
                          <w:p w14:paraId="3AD308F5" w14:textId="77777777" w:rsidR="00242A8A" w:rsidRPr="00150A3A" w:rsidRDefault="00242A8A" w:rsidP="00242A8A">
                            <w:pPr>
                              <w:rPr>
                                <w:sz w:val="28"/>
                              </w:rPr>
                            </w:pPr>
                            <w:r w:rsidRPr="00150A3A">
                              <w:rPr>
                                <w:b/>
                                <w:i/>
                              </w:rPr>
                              <w:t xml:space="preserve">regulatoryReviewTime </w:t>
                            </w:r>
                            <w:r>
                              <w:t>–</w:t>
                            </w:r>
                            <w:r w:rsidRPr="00150A3A">
                              <w:t xml:space="preserve"> </w:t>
                            </w:r>
                            <w:r w:rsidRPr="00DC6C46">
                              <w:t xml:space="preserve">excluded due to omission by ICH </w:t>
                            </w:r>
                            <w:r>
                              <w:t xml:space="preserve"> IG</w:t>
                            </w:r>
                          </w:p>
                        </w:txbxContent>
                      </v:textbox>
                    </v:roundrect>
                  </w:pict>
                </mc:Fallback>
              </mc:AlternateContent>
            </w:r>
            <w:r w:rsidRPr="001D6D2E">
              <w:rPr>
                <w:rFonts w:eastAsia="PMingLiU"/>
                <w:color w:val="000000"/>
                <w:szCs w:val="20"/>
                <w:highlight w:val="white"/>
                <w:lang w:val="en-GB"/>
              </w:rPr>
              <w:tab/>
            </w:r>
            <w:r w:rsidRPr="001D6D2E">
              <w:rPr>
                <w:rFonts w:eastAsia="PMingLiU"/>
                <w:color w:val="000000"/>
                <w:szCs w:val="20"/>
                <w:highlight w:val="white"/>
                <w:lang w:val="en-GB"/>
              </w:rPr>
              <w:tab/>
            </w:r>
            <w:r w:rsidRPr="001D6D2E">
              <w:rPr>
                <w:rFonts w:eastAsia="PMingLiU"/>
                <w:color w:val="000000"/>
                <w:szCs w:val="20"/>
                <w:highlight w:val="white"/>
                <w:lang w:val="en-GB"/>
              </w:rPr>
              <w:tab/>
            </w:r>
            <w:r w:rsidRPr="001D6D2E">
              <w:rPr>
                <w:rFonts w:eastAsia="PMingLiU"/>
                <w:color w:val="000000"/>
                <w:szCs w:val="20"/>
                <w:highlight w:val="white"/>
                <w:lang w:val="en-GB"/>
              </w:rPr>
              <w:tab/>
            </w:r>
            <w:r w:rsidRPr="001D6D2E">
              <w:rPr>
                <w:rFonts w:eastAsia="PMingLiU"/>
                <w:color w:val="000000"/>
                <w:szCs w:val="20"/>
                <w:highlight w:val="white"/>
                <w:lang w:val="en-GB"/>
              </w:rPr>
              <w:tab/>
            </w:r>
            <w:r w:rsidRPr="00F95D23">
              <w:rPr>
                <w:rFonts w:eastAsia="PMingLiU"/>
                <w:color w:val="0000FF"/>
                <w:szCs w:val="20"/>
                <w:highlight w:val="white"/>
              </w:rPr>
              <w:t>&lt;</w:t>
            </w:r>
            <w:r w:rsidRPr="00F95D23">
              <w:rPr>
                <w:rFonts w:eastAsia="PMingLiU"/>
                <w:color w:val="800000"/>
                <w:szCs w:val="20"/>
                <w:highlight w:val="white"/>
              </w:rPr>
              <w:t>subject4</w:t>
            </w:r>
            <w:r w:rsidRPr="00F95D23">
              <w:rPr>
                <w:rFonts w:eastAsia="PMingLiU"/>
                <w:color w:val="0000FF"/>
                <w:szCs w:val="20"/>
                <w:highlight w:val="white"/>
              </w:rPr>
              <w:t>&gt;</w:t>
            </w:r>
          </w:p>
          <w:p w14:paraId="6F67C164"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regulatoryReviewTime</w:t>
            </w:r>
            <w:r w:rsidRPr="00F95D23">
              <w:rPr>
                <w:rFonts w:eastAsia="PMingLiU"/>
                <w:color w:val="0000FF"/>
                <w:szCs w:val="20"/>
                <w:highlight w:val="white"/>
              </w:rPr>
              <w:t>&gt;</w:t>
            </w:r>
          </w:p>
          <w:p w14:paraId="7A73067F"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code</w:t>
            </w:r>
            <w:r w:rsidRPr="00F95D23">
              <w:rPr>
                <w:rFonts w:eastAsia="PMingLiU"/>
                <w:color w:val="0000FF"/>
                <w:szCs w:val="20"/>
                <w:highlight w:val="white"/>
              </w:rPr>
              <w:t>/&gt;</w:t>
            </w:r>
          </w:p>
          <w:p w14:paraId="29CD2901"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regulatoryReviewTime</w:t>
            </w:r>
            <w:r w:rsidRPr="00F95D23">
              <w:rPr>
                <w:rFonts w:eastAsia="PMingLiU"/>
                <w:color w:val="0000FF"/>
                <w:szCs w:val="20"/>
                <w:highlight w:val="white"/>
              </w:rPr>
              <w:t>&gt;</w:t>
            </w:r>
          </w:p>
          <w:p w14:paraId="3EAAD05F"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79" behindDoc="0" locked="0" layoutInCell="1" allowOverlap="1" wp14:anchorId="033F4579" wp14:editId="2D58F7D1">
                      <wp:simplePos x="0" y="0"/>
                      <wp:positionH relativeFrom="column">
                        <wp:posOffset>2893060</wp:posOffset>
                      </wp:positionH>
                      <wp:positionV relativeFrom="paragraph">
                        <wp:posOffset>144780</wp:posOffset>
                      </wp:positionV>
                      <wp:extent cx="424815" cy="801370"/>
                      <wp:effectExtent l="6985" t="13335" r="6350" b="13970"/>
                      <wp:wrapNone/>
                      <wp:docPr id="984941867" name="Right Brac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4815" cy="801370"/>
                              </a:xfrm>
                              <a:prstGeom prst="rightBrace">
                                <a:avLst>
                                  <a:gd name="adj1" fmla="val 1572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DCE83" id="Right Brace 36" o:spid="_x0000_s1026" type="#_x0000_t88" style="position:absolute;margin-left:227.8pt;margin-top:11.4pt;width:33.45pt;height:63.1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"/>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subject4</w:t>
            </w:r>
            <w:r w:rsidRPr="00F95D23">
              <w:rPr>
                <w:rFonts w:eastAsia="PMingLiU"/>
                <w:color w:val="0000FF"/>
                <w:szCs w:val="20"/>
                <w:highlight w:val="white"/>
              </w:rPr>
              <w:t>&gt;</w:t>
            </w:r>
          </w:p>
          <w:p w14:paraId="3A08B184"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noProof/>
                <w:color w:val="0000FF"/>
                <w:sz w:val="20"/>
                <w:szCs w:val="20"/>
                <w:lang w:val="fr-CH" w:eastAsia="fr-CH"/>
              </w:rPr>
              <mc:AlternateContent>
                <mc:Choice Requires="wps">
                  <w:drawing>
                    <wp:anchor distT="0" distB="0" distL="114300" distR="114300" simplePos="0" relativeHeight="251658281" behindDoc="0" locked="0" layoutInCell="1" allowOverlap="1" wp14:anchorId="4927E3FF" wp14:editId="1A627AAA">
                      <wp:simplePos x="0" y="0"/>
                      <wp:positionH relativeFrom="column">
                        <wp:posOffset>3327400</wp:posOffset>
                      </wp:positionH>
                      <wp:positionV relativeFrom="paragraph">
                        <wp:posOffset>30480</wp:posOffset>
                      </wp:positionV>
                      <wp:extent cx="2288540" cy="720090"/>
                      <wp:effectExtent l="12700" t="12065" r="13335" b="10795"/>
                      <wp:wrapNone/>
                      <wp:docPr id="1673558524" name="Rectangle: Rounded Corners 16735585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8540" cy="720090"/>
                              </a:xfrm>
                              <a:prstGeom prst="roundRect">
                                <a:avLst>
                                  <a:gd name="adj" fmla="val 16667"/>
                                </a:avLst>
                              </a:prstGeom>
                              <a:solidFill>
                                <a:srgbClr val="FFFFFF"/>
                              </a:solidFill>
                              <a:ln w="9525">
                                <a:solidFill>
                                  <a:srgbClr val="000000"/>
                                </a:solidFill>
                                <a:round/>
                                <a:headEnd/>
                                <a:tailEnd/>
                              </a:ln>
                            </wps:spPr>
                            <wps:txbx>
                              <w:txbxContent>
                                <w:p w14:paraId="4A112032" w14:textId="77777777" w:rsidR="00242A8A" w:rsidRDefault="00242A8A" w:rsidP="00242A8A">
                                  <w:pPr>
                                    <w:rPr>
                                      <w:b/>
                                      <w:i/>
                                    </w:rPr>
                                  </w:pPr>
                                  <w:r>
                                    <w:rPr>
                                      <w:b/>
                                      <w:i/>
                                    </w:rPr>
                                    <w:t>submissionGroup</w:t>
                                  </w:r>
                                </w:p>
                                <w:p w14:paraId="0E0CF6CF" w14:textId="77777777" w:rsidR="00242A8A" w:rsidRPr="00593ABB" w:rsidRDefault="00242A8A" w:rsidP="00242A8A">
                                  <w:pPr>
                                    <w:rPr>
                                      <w:sz w:val="28"/>
                                    </w:rPr>
                                  </w:pPr>
                                  <w:r w:rsidRPr="00593ABB">
                                    <w:t>Not being used by Swissmedic</w:t>
                                  </w:r>
                                </w:p>
                                <w:p w14:paraId="2265121B" w14:textId="77777777" w:rsidR="00242A8A" w:rsidRPr="00150A3A" w:rsidRDefault="00242A8A" w:rsidP="00242A8A">
                                  <w:pPr>
                                    <w:rPr>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27E3FF" id="Rectangle: Rounded Corners 1673558524" o:spid="_x0000_s1046" style="position:absolute;margin-left:262pt;margin-top:2.4pt;width:180.2pt;height:56.7pt;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">
                      <v:textbox>
                        <w:txbxContent>
                          <w:p w14:paraId="4A112032" w14:textId="77777777" w:rsidR="00242A8A" w:rsidRDefault="00242A8A" w:rsidP="00242A8A">
                            <w:pPr>
                              <w:rPr>
                                <w:b/>
                                <w:i/>
                              </w:rPr>
                            </w:pPr>
                            <w:r>
                              <w:rPr>
                                <w:b/>
                                <w:i/>
                              </w:rPr>
                              <w:t>submissionGroup</w:t>
                            </w:r>
                          </w:p>
                          <w:p w14:paraId="0E0CF6CF" w14:textId="77777777" w:rsidR="00242A8A" w:rsidRPr="00593ABB" w:rsidRDefault="00242A8A" w:rsidP="00242A8A">
                            <w:pPr>
                              <w:rPr>
                                <w:sz w:val="28"/>
                              </w:rPr>
                            </w:pPr>
                            <w:r w:rsidRPr="00593ABB">
                              <w:t>Not being used by Swissmedic</w:t>
                            </w:r>
                          </w:p>
                          <w:p w14:paraId="2265121B" w14:textId="77777777" w:rsidR="00242A8A" w:rsidRPr="00150A3A" w:rsidRDefault="00242A8A" w:rsidP="00242A8A">
                            <w:pPr>
                              <w:rPr>
                                <w:sz w:val="28"/>
                              </w:rPr>
                            </w:pPr>
                          </w:p>
                        </w:txbxContent>
                      </v:textbox>
                    </v:roundrect>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subject5</w:t>
            </w:r>
            <w:r w:rsidRPr="00F95D23">
              <w:rPr>
                <w:rFonts w:eastAsia="PMingLiU"/>
                <w:color w:val="0000FF"/>
                <w:szCs w:val="20"/>
                <w:highlight w:val="white"/>
              </w:rPr>
              <w:t>&gt;</w:t>
            </w:r>
          </w:p>
          <w:p w14:paraId="7A8EE918"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submissionGroup</w:t>
            </w:r>
            <w:r w:rsidRPr="00F95D23">
              <w:rPr>
                <w:rFonts w:eastAsia="PMingLiU"/>
                <w:color w:val="0000FF"/>
                <w:szCs w:val="20"/>
                <w:highlight w:val="white"/>
              </w:rPr>
              <w:t>&gt;</w:t>
            </w:r>
          </w:p>
          <w:p w14:paraId="57913D3F"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id</w:t>
            </w:r>
            <w:r w:rsidRPr="00F95D23">
              <w:rPr>
                <w:rFonts w:eastAsia="PMingLiU"/>
                <w:color w:val="0000FF"/>
                <w:szCs w:val="20"/>
                <w:highlight w:val="white"/>
              </w:rPr>
              <w:t>/&gt;</w:t>
            </w:r>
          </w:p>
          <w:p w14:paraId="79E779B7"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submissionGroup</w:t>
            </w:r>
            <w:r w:rsidRPr="00F95D23">
              <w:rPr>
                <w:rFonts w:eastAsia="PMingLiU"/>
                <w:color w:val="0000FF"/>
                <w:szCs w:val="20"/>
                <w:highlight w:val="white"/>
              </w:rPr>
              <w:t>&gt;</w:t>
            </w:r>
          </w:p>
          <w:p w14:paraId="40356DE5" w14:textId="77777777" w:rsidR="00242A8A" w:rsidRPr="00F95D23" w:rsidRDefault="00242A8A">
            <w:pPr>
              <w:tabs>
                <w:tab w:val="left" w:pos="177"/>
                <w:tab w:val="left" w:pos="557"/>
                <w:tab w:val="left" w:pos="897"/>
                <w:tab w:val="left" w:pos="1250"/>
                <w:tab w:val="left" w:pos="1603"/>
                <w:tab w:val="left" w:pos="1970"/>
                <w:tab w:val="left" w:pos="2340"/>
                <w:tab w:val="left" w:pos="2690"/>
                <w:tab w:val="left" w:pos="3070"/>
                <w:tab w:val="left" w:pos="3437"/>
                <w:tab w:val="left" w:pos="3780"/>
                <w:tab w:val="left" w:pos="4140"/>
                <w:tab w:val="left" w:pos="4483"/>
                <w:tab w:val="left" w:pos="4860"/>
                <w:tab w:val="left" w:pos="5220"/>
                <w:tab w:val="left" w:pos="5580"/>
                <w:tab w:val="left" w:pos="5923"/>
                <w:tab w:val="left" w:pos="6303"/>
                <w:tab w:val="left" w:pos="6660"/>
                <w:tab w:val="left" w:pos="7023"/>
                <w:tab w:val="left" w:pos="7363"/>
                <w:tab w:val="left" w:pos="7730"/>
                <w:tab w:val="left" w:pos="8083"/>
                <w:tab w:val="left" w:pos="8463"/>
              </w:tabs>
              <w:rPr>
                <w:b/>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subject5</w:t>
            </w:r>
            <w:r w:rsidRPr="00F95D23">
              <w:rPr>
                <w:rFonts w:eastAsia="PMingLiU"/>
                <w:color w:val="0000FF"/>
                <w:szCs w:val="20"/>
                <w:highlight w:val="white"/>
              </w:rPr>
              <w:t>&gt;</w:t>
            </w:r>
          </w:p>
        </w:tc>
      </w:tr>
      <w:tr w:rsidR="00242A8A" w:rsidRPr="00F95D23" w14:paraId="78E9C0D9" w14:textId="77777777">
        <w:trPr>
          <w:trHeight w:val="278"/>
          <w:tblHeader/>
        </w:trPr>
        <w:tc>
          <w:tcPr>
            <w:tcW w:w="9108" w:type="dxa"/>
            <w:shd w:val="clear" w:color="auto" w:fill="E0E0E0"/>
          </w:tcPr>
          <w:p w14:paraId="2C489E32" w14:textId="77777777" w:rsidR="00242A8A" w:rsidRPr="00F95D23" w:rsidRDefault="00242A8A">
            <w:pPr>
              <w:rPr>
                <w:b/>
                <w:i/>
                <w:sz w:val="20"/>
                <w:szCs w:val="20"/>
              </w:rPr>
            </w:pPr>
            <w:r w:rsidRPr="00F95D23">
              <w:rPr>
                <w:b/>
              </w:rPr>
              <w:lastRenderedPageBreak/>
              <w:t>XML Structure</w:t>
            </w:r>
          </w:p>
        </w:tc>
      </w:tr>
      <w:tr w:rsidR="00242A8A" w:rsidRPr="00F95D23" w14:paraId="0D0D3651" w14:textId="77777777">
        <w:trPr>
          <w:trHeight w:val="278"/>
        </w:trPr>
        <w:tc>
          <w:tcPr>
            <w:tcW w:w="9108" w:type="dxa"/>
          </w:tcPr>
          <w:p w14:paraId="3A98391F" w14:textId="77777777" w:rsidR="00242A8A" w:rsidRPr="00F95D23" w:rsidRDefault="00242A8A">
            <w:pPr>
              <w:tabs>
                <w:tab w:val="left" w:pos="396"/>
                <w:tab w:val="left" w:pos="732"/>
                <w:tab w:val="left" w:pos="1032"/>
                <w:tab w:val="left" w:pos="1404"/>
                <w:tab w:val="left" w:pos="1800"/>
                <w:tab w:val="left" w:pos="2508"/>
              </w:tabs>
              <w:ind w:left="45"/>
              <w:rPr>
                <w:highlight w:val="white"/>
                <w:shd w:val="clear" w:color="auto" w:fill="808080"/>
              </w:rPr>
            </w:pPr>
            <w:r w:rsidRPr="00F95D23">
              <w:rPr>
                <w:highlight w:val="white"/>
                <w:shd w:val="clear" w:color="auto" w:fill="808080"/>
              </w:rPr>
              <w:t xml:space="preserve">This section of the XML relates to the </w:t>
            </w:r>
            <w:r w:rsidRPr="00F95D23">
              <w:rPr>
                <w:b/>
                <w:i/>
                <w:highlight w:val="white"/>
                <w:shd w:val="clear" w:color="auto" w:fill="808080"/>
              </w:rPr>
              <w:t>application</w:t>
            </w:r>
            <w:r w:rsidRPr="00F95D23">
              <w:rPr>
                <w:highlight w:val="white"/>
                <w:shd w:val="clear" w:color="auto" w:fill="808080"/>
              </w:rPr>
              <w:t xml:space="preserve"> element.  The application section contains the following elements and their attributes: </w:t>
            </w:r>
          </w:p>
          <w:p w14:paraId="7CD43080" w14:textId="77777777" w:rsidR="00242A8A" w:rsidRPr="00F95D23" w:rsidRDefault="00242A8A">
            <w:pPr>
              <w:tabs>
                <w:tab w:val="left" w:pos="396"/>
                <w:tab w:val="left" w:pos="732"/>
                <w:tab w:val="left" w:pos="1032"/>
                <w:tab w:val="left" w:pos="1404"/>
                <w:tab w:val="left" w:pos="1800"/>
                <w:tab w:val="left" w:pos="2508"/>
              </w:tabs>
              <w:ind w:left="45"/>
              <w:rPr>
                <w:b/>
                <w:i/>
                <w:highlight w:val="white"/>
                <w:shd w:val="clear" w:color="auto" w:fill="808080"/>
              </w:rPr>
            </w:pPr>
            <w:r w:rsidRPr="00F95D23">
              <w:rPr>
                <w:b/>
                <w:i/>
                <w:highlight w:val="white"/>
                <w:shd w:val="clear" w:color="auto" w:fill="808080"/>
              </w:rPr>
              <w:t xml:space="preserve">holder.applicant </w:t>
            </w:r>
            <w:r w:rsidRPr="00F95D23">
              <w:rPr>
                <w:rFonts w:eastAsia="Times New Roman"/>
                <w:b/>
                <w:bCs/>
                <w:i/>
                <w:iCs/>
                <w:highlight w:val="white"/>
                <w:shd w:val="clear" w:color="auto" w:fill="808080"/>
              </w:rPr>
              <w:t>(not being used by Swissmedic)</w:t>
            </w:r>
          </w:p>
          <w:p w14:paraId="7355A152" w14:textId="77777777" w:rsidR="00242A8A" w:rsidRPr="00F95D23" w:rsidRDefault="00242A8A">
            <w:pPr>
              <w:tabs>
                <w:tab w:val="left" w:pos="396"/>
                <w:tab w:val="left" w:pos="732"/>
                <w:tab w:val="left" w:pos="1032"/>
                <w:tab w:val="left" w:pos="1404"/>
                <w:tab w:val="left" w:pos="1800"/>
                <w:tab w:val="left" w:pos="2508"/>
              </w:tabs>
              <w:ind w:left="45"/>
              <w:rPr>
                <w:b/>
                <w:i/>
                <w:highlight w:val="white"/>
                <w:shd w:val="clear" w:color="auto" w:fill="808080"/>
              </w:rPr>
            </w:pPr>
            <w:r w:rsidRPr="00F95D23">
              <w:rPr>
                <w:b/>
                <w:i/>
                <w:highlight w:val="white"/>
                <w:shd w:val="clear" w:color="auto" w:fill="808080"/>
              </w:rPr>
              <w:t xml:space="preserve">informationRecipient.territorialAuthority </w:t>
            </w:r>
            <w:r w:rsidRPr="00F95D23">
              <w:rPr>
                <w:rFonts w:eastAsia="Times New Roman"/>
                <w:b/>
                <w:bCs/>
                <w:i/>
                <w:iCs/>
                <w:highlight w:val="white"/>
                <w:shd w:val="clear" w:color="auto" w:fill="808080"/>
              </w:rPr>
              <w:t>(not being used by Swissmedic)</w:t>
            </w:r>
          </w:p>
          <w:p w14:paraId="371ACCB0" w14:textId="77777777" w:rsidR="00242A8A" w:rsidRPr="00F95D23" w:rsidRDefault="00242A8A">
            <w:pPr>
              <w:tabs>
                <w:tab w:val="left" w:pos="396"/>
                <w:tab w:val="left" w:pos="732"/>
                <w:tab w:val="left" w:pos="1032"/>
                <w:tab w:val="left" w:pos="1404"/>
                <w:tab w:val="left" w:pos="1800"/>
                <w:tab w:val="left" w:pos="2508"/>
              </w:tabs>
              <w:ind w:left="45"/>
              <w:rPr>
                <w:b/>
                <w:i/>
                <w:highlight w:val="white"/>
                <w:shd w:val="clear" w:color="auto" w:fill="808080"/>
              </w:rPr>
            </w:pPr>
            <w:r w:rsidRPr="00F95D23">
              <w:rPr>
                <w:b/>
                <w:i/>
                <w:highlight w:val="white"/>
                <w:shd w:val="clear" w:color="auto" w:fill="808080"/>
              </w:rPr>
              <w:t xml:space="preserve">subject.reviewProcedure </w:t>
            </w:r>
            <w:r w:rsidRPr="00F95D23">
              <w:rPr>
                <w:rFonts w:eastAsia="Times New Roman"/>
                <w:b/>
                <w:bCs/>
                <w:i/>
                <w:iCs/>
                <w:highlight w:val="white"/>
                <w:shd w:val="clear" w:color="auto" w:fill="808080"/>
              </w:rPr>
              <w:t>(not being used by Swissmedic)</w:t>
            </w:r>
          </w:p>
          <w:p w14:paraId="1A2B4632" w14:textId="77777777" w:rsidR="00242A8A" w:rsidRPr="00F95D23" w:rsidRDefault="00242A8A">
            <w:pPr>
              <w:tabs>
                <w:tab w:val="left" w:pos="396"/>
                <w:tab w:val="left" w:pos="732"/>
                <w:tab w:val="left" w:pos="1032"/>
                <w:tab w:val="left" w:pos="1404"/>
                <w:tab w:val="left" w:pos="1800"/>
                <w:tab w:val="left" w:pos="2508"/>
              </w:tabs>
              <w:ind w:left="45"/>
              <w:jc w:val="both"/>
              <w:rPr>
                <w:b/>
                <w:i/>
                <w:highlight w:val="white"/>
                <w:shd w:val="clear" w:color="auto" w:fill="808080"/>
              </w:rPr>
            </w:pPr>
            <w:r w:rsidRPr="00F95D23">
              <w:rPr>
                <w:b/>
                <w:i/>
                <w:highlight w:val="white"/>
                <w:shd w:val="clear" w:color="auto" w:fill="808080"/>
              </w:rPr>
              <w:t xml:space="preserve">reference.applicationReference </w:t>
            </w:r>
            <w:r w:rsidRPr="00F95D23">
              <w:rPr>
                <w:rFonts w:eastAsia="Times New Roman"/>
                <w:b/>
                <w:bCs/>
                <w:i/>
                <w:iCs/>
                <w:highlight w:val="white"/>
                <w:shd w:val="clear" w:color="auto" w:fill="808080"/>
              </w:rPr>
              <w:t>(not being used by Swissmedic)</w:t>
            </w:r>
          </w:p>
          <w:p w14:paraId="09309FDE" w14:textId="77777777" w:rsidR="00242A8A" w:rsidRPr="00F95D23" w:rsidRDefault="00242A8A">
            <w:pPr>
              <w:tabs>
                <w:tab w:val="left" w:pos="396"/>
                <w:tab w:val="left" w:pos="732"/>
                <w:tab w:val="left" w:pos="1032"/>
                <w:tab w:val="left" w:pos="1404"/>
                <w:tab w:val="left" w:pos="1800"/>
                <w:tab w:val="left" w:pos="2508"/>
              </w:tabs>
              <w:ind w:left="45"/>
              <w:rPr>
                <w:b/>
                <w:i/>
                <w:highlight w:val="white"/>
                <w:shd w:val="clear" w:color="auto" w:fill="808080"/>
              </w:rPr>
            </w:pPr>
            <w:r w:rsidRPr="00F95D23">
              <w:rPr>
                <w:b/>
                <w:i/>
                <w:highlight w:val="white"/>
                <w:shd w:val="clear" w:color="auto" w:fill="808080"/>
              </w:rPr>
              <w:t>component.document</w:t>
            </w:r>
          </w:p>
          <w:p w14:paraId="2971C7DD" w14:textId="77777777" w:rsidR="00242A8A" w:rsidRPr="00F95D23" w:rsidRDefault="00242A8A">
            <w:pPr>
              <w:tabs>
                <w:tab w:val="left" w:pos="396"/>
                <w:tab w:val="left" w:pos="732"/>
                <w:tab w:val="left" w:pos="1032"/>
                <w:tab w:val="left" w:pos="1404"/>
                <w:tab w:val="left" w:pos="1800"/>
                <w:tab w:val="left" w:pos="2508"/>
              </w:tabs>
              <w:rPr>
                <w:b/>
                <w:i/>
                <w:sz w:val="20"/>
                <w:szCs w:val="20"/>
                <w:highlight w:val="white"/>
                <w:shd w:val="clear" w:color="auto" w:fill="808080"/>
              </w:rPr>
            </w:pPr>
            <w:r w:rsidRPr="00F95D23">
              <w:rPr>
                <w:b/>
                <w:i/>
                <w:highlight w:val="white"/>
                <w:shd w:val="clear" w:color="auto" w:fill="808080"/>
              </w:rPr>
              <w:t>referencedBy.keywordDefinition (excluded)</w:t>
            </w:r>
          </w:p>
        </w:tc>
      </w:tr>
      <w:tr w:rsidR="00242A8A" w:rsidRPr="00F95D23" w14:paraId="1976923C" w14:textId="77777777">
        <w:trPr>
          <w:trHeight w:val="278"/>
        </w:trPr>
        <w:tc>
          <w:tcPr>
            <w:tcW w:w="9108" w:type="dxa"/>
          </w:tcPr>
          <w:p w14:paraId="4EE96A69"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noProof/>
                <w:color w:val="000000"/>
                <w:sz w:val="20"/>
                <w:szCs w:val="20"/>
                <w:lang w:val="fr-CH" w:eastAsia="fr-CH"/>
              </w:rPr>
              <mc:AlternateContent>
                <mc:Choice Requires="wps">
                  <w:drawing>
                    <wp:anchor distT="0" distB="0" distL="114300" distR="114300" simplePos="0" relativeHeight="251658283" behindDoc="0" locked="0" layoutInCell="1" allowOverlap="1" wp14:anchorId="4F089B1B" wp14:editId="1833425D">
                      <wp:simplePos x="0" y="0"/>
                      <wp:positionH relativeFrom="column">
                        <wp:posOffset>3557270</wp:posOffset>
                      </wp:positionH>
                      <wp:positionV relativeFrom="paragraph">
                        <wp:posOffset>111760</wp:posOffset>
                      </wp:positionV>
                      <wp:extent cx="2007870" cy="866775"/>
                      <wp:effectExtent l="0" t="0" r="11430" b="28575"/>
                      <wp:wrapNone/>
                      <wp:docPr id="2093899549" name="Rectangle: Rounded Corners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7870" cy="866775"/>
                              </a:xfrm>
                              <a:prstGeom prst="roundRect">
                                <a:avLst>
                                  <a:gd name="adj" fmla="val 16667"/>
                                </a:avLst>
                              </a:prstGeom>
                              <a:solidFill>
                                <a:srgbClr val="FFFFFF"/>
                              </a:solidFill>
                              <a:ln w="9525">
                                <a:solidFill>
                                  <a:srgbClr val="0000FF"/>
                                </a:solidFill>
                                <a:round/>
                                <a:headEnd/>
                                <a:tailEnd/>
                              </a:ln>
                            </wps:spPr>
                            <wps:txbx>
                              <w:txbxContent>
                                <w:p w14:paraId="7E3CD85F" w14:textId="77777777" w:rsidR="00242A8A" w:rsidRPr="002412F5" w:rsidRDefault="00242A8A" w:rsidP="00242A8A">
                                  <w:r w:rsidRPr="002412F5">
                                    <w:rPr>
                                      <w:b/>
                                      <w:i/>
                                    </w:rPr>
                                    <w:t>application (Section</w:t>
                                  </w:r>
                                  <w:r w:rsidRPr="00DD72D5">
                                    <w:rPr>
                                      <w:rStyle w:val="eCTDlinkChar"/>
                                      <w:rFonts w:eastAsiaTheme="minorHAnsi"/>
                                    </w:rPr>
                                    <w:t xml:space="preserve"> </w:t>
                                  </w:r>
                                  <w:r w:rsidRPr="00DD72D5">
                                    <w:rPr>
                                      <w:rStyle w:val="eCTDlinkChar"/>
                                      <w:rFonts w:eastAsiaTheme="minorHAnsi"/>
                                    </w:rPr>
                                    <w:fldChar w:fldCharType="begin"/>
                                  </w:r>
                                  <w:r w:rsidRPr="00DD72D5">
                                    <w:rPr>
                                      <w:rStyle w:val="eCTDlinkChar"/>
                                      <w:rFonts w:eastAsiaTheme="minorHAnsi"/>
                                    </w:rPr>
                                    <w:instrText xml:space="preserve"> REF _Ref156317759 \r \h </w:instrText>
                                  </w:r>
                                  <w:r>
                                    <w:rPr>
                                      <w:rStyle w:val="eCTDlinkChar"/>
                                      <w:rFonts w:eastAsiaTheme="minorHAnsi"/>
                                    </w:rPr>
                                    <w:instrText xml:space="preserve"> \* MERGEFORMAT </w:instrText>
                                  </w:r>
                                  <w:r w:rsidRPr="00DD72D5">
                                    <w:rPr>
                                      <w:rStyle w:val="eCTDlinkChar"/>
                                      <w:rFonts w:eastAsiaTheme="minorHAnsi"/>
                                    </w:rPr>
                                  </w:r>
                                  <w:r w:rsidRPr="00DD72D5">
                                    <w:rPr>
                                      <w:rStyle w:val="eCTDlinkChar"/>
                                      <w:rFonts w:eastAsiaTheme="minorHAnsi"/>
                                    </w:rPr>
                                    <w:fldChar w:fldCharType="separate"/>
                                  </w:r>
                                  <w:r>
                                    <w:rPr>
                                      <w:rStyle w:val="eCTDlinkChar"/>
                                      <w:rFonts w:eastAsiaTheme="minorHAnsi"/>
                                    </w:rPr>
                                    <w:t>9.18</w:t>
                                  </w:r>
                                  <w:r w:rsidRPr="00DD72D5">
                                    <w:rPr>
                                      <w:rStyle w:val="eCTDlinkChar"/>
                                      <w:rFonts w:eastAsiaTheme="minorHAnsi"/>
                                    </w:rPr>
                                    <w:fldChar w:fldCharType="end"/>
                                  </w:r>
                                  <w:r>
                                    <w:rPr>
                                      <w:b/>
                                      <w:i/>
                                    </w:rPr>
                                    <w:t xml:space="preserve"> </w:t>
                                  </w:r>
                                </w:p>
                                <w:p w14:paraId="7F45B89B" w14:textId="77777777" w:rsidR="00242A8A" w:rsidRPr="002412F5" w:rsidRDefault="00242A8A" w:rsidP="00242A8A">
                                  <w:pPr>
                                    <w:rPr>
                                      <w:sz w:val="28"/>
                                    </w:rPr>
                                  </w:pPr>
                                  <w:r>
                                    <w:t>as a Supplement to the ICH eCTD IG and Specific for Swiss Module 1 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089B1B" id="Rectangle: Rounded Corners 34" o:spid="_x0000_s1047" style="position:absolute;margin-left:280.1pt;margin-top:8.8pt;width:158.1pt;height:68.25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" strokecolor="blue">
                      <v:textbox>
                        <w:txbxContent>
                          <w:p w14:paraId="7E3CD85F" w14:textId="77777777" w:rsidR="00242A8A" w:rsidRPr="002412F5" w:rsidRDefault="00242A8A" w:rsidP="00242A8A">
                            <w:r w:rsidRPr="002412F5">
                              <w:rPr>
                                <w:b/>
                                <w:i/>
                              </w:rPr>
                              <w:t>application (Section</w:t>
                            </w:r>
                            <w:r w:rsidRPr="00DD72D5">
                              <w:rPr>
                                <w:rStyle w:val="eCTDlinkChar"/>
                                <w:rFonts w:eastAsiaTheme="minorHAnsi"/>
                              </w:rPr>
                              <w:t xml:space="preserve"> </w:t>
                            </w:r>
                            <w:r w:rsidRPr="00DD72D5">
                              <w:rPr>
                                <w:rStyle w:val="eCTDlinkChar"/>
                                <w:rFonts w:eastAsiaTheme="minorHAnsi"/>
                              </w:rPr>
                              <w:fldChar w:fldCharType="begin"/>
                            </w:r>
                            <w:r w:rsidRPr="00DD72D5">
                              <w:rPr>
                                <w:rStyle w:val="eCTDlinkChar"/>
                                <w:rFonts w:eastAsiaTheme="minorHAnsi"/>
                              </w:rPr>
                              <w:instrText xml:space="preserve"> REF _Ref156317759 \r \h </w:instrText>
                            </w:r>
                            <w:r>
                              <w:rPr>
                                <w:rStyle w:val="eCTDlinkChar"/>
                                <w:rFonts w:eastAsiaTheme="minorHAnsi"/>
                              </w:rPr>
                              <w:instrText xml:space="preserve"> \* MERGEFORMAT </w:instrText>
                            </w:r>
                            <w:r w:rsidRPr="00DD72D5">
                              <w:rPr>
                                <w:rStyle w:val="eCTDlinkChar"/>
                                <w:rFonts w:eastAsiaTheme="minorHAnsi"/>
                              </w:rPr>
                            </w:r>
                            <w:r w:rsidRPr="00DD72D5">
                              <w:rPr>
                                <w:rStyle w:val="eCTDlinkChar"/>
                                <w:rFonts w:eastAsiaTheme="minorHAnsi"/>
                              </w:rPr>
                              <w:fldChar w:fldCharType="separate"/>
                            </w:r>
                            <w:r>
                              <w:rPr>
                                <w:rStyle w:val="eCTDlinkChar"/>
                                <w:rFonts w:eastAsiaTheme="minorHAnsi"/>
                              </w:rPr>
                              <w:t>9.18</w:t>
                            </w:r>
                            <w:r w:rsidRPr="00DD72D5">
                              <w:rPr>
                                <w:rStyle w:val="eCTDlinkChar"/>
                                <w:rFonts w:eastAsiaTheme="minorHAnsi"/>
                              </w:rPr>
                              <w:fldChar w:fldCharType="end"/>
                            </w:r>
                            <w:r>
                              <w:rPr>
                                <w:b/>
                                <w:i/>
                              </w:rPr>
                              <w:t xml:space="preserve"> </w:t>
                            </w:r>
                          </w:p>
                          <w:p w14:paraId="7F45B89B" w14:textId="77777777" w:rsidR="00242A8A" w:rsidRPr="002412F5" w:rsidRDefault="00242A8A" w:rsidP="00242A8A">
                            <w:pPr>
                              <w:rPr>
                                <w:sz w:val="28"/>
                              </w:rPr>
                            </w:pPr>
                            <w:r>
                              <w:t>as a Supplement to the ICH eCTD IG and Specific for Swiss Module 1 IG</w:t>
                            </w:r>
                          </w:p>
                        </w:txbxContent>
                      </v:textbox>
                    </v:roundrect>
                  </w:pict>
                </mc:Fallback>
              </mc:AlternateContent>
            </w:r>
            <w:r w:rsidRPr="00F95D23">
              <w:rPr>
                <w:noProof/>
                <w:color w:val="000000"/>
                <w:szCs w:val="20"/>
                <w:lang w:val="fr-CH" w:eastAsia="fr-CH"/>
              </w:rPr>
              <mc:AlternateContent>
                <mc:Choice Requires="wps">
                  <w:drawing>
                    <wp:anchor distT="0" distB="0" distL="114300" distR="114300" simplePos="0" relativeHeight="251658284" behindDoc="0" locked="0" layoutInCell="1" allowOverlap="1" wp14:anchorId="01859E50" wp14:editId="7E172333">
                      <wp:simplePos x="0" y="0"/>
                      <wp:positionH relativeFrom="column">
                        <wp:posOffset>3110230</wp:posOffset>
                      </wp:positionH>
                      <wp:positionV relativeFrom="paragraph">
                        <wp:posOffset>37465</wp:posOffset>
                      </wp:positionV>
                      <wp:extent cx="419735" cy="878205"/>
                      <wp:effectExtent l="5080" t="6985" r="13335" b="10160"/>
                      <wp:wrapNone/>
                      <wp:docPr id="332092217" name="Right Brace 3320922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9735" cy="878205"/>
                              </a:xfrm>
                              <a:prstGeom prst="rightBrace">
                                <a:avLst>
                                  <a:gd name="adj1" fmla="val 174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5425D9" id="Right Brace 332092217" o:spid="_x0000_s1026" type="#_x0000_t88" style="position:absolute;margin-left:244.9pt;margin-top:2.95pt;width:33.05pt;height:69.15pt;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"/>
                  </w:pict>
                </mc:Fallback>
              </mc:AlternateContent>
            </w:r>
            <w:r w:rsidRPr="00F95D23">
              <w:rPr>
                <w:color w:val="000000"/>
                <w:sz w:val="20"/>
                <w:szCs w:val="20"/>
                <w:highlight w:val="white"/>
              </w:rPr>
              <w:tab/>
            </w:r>
            <w:r w:rsidRPr="00F95D23">
              <w:rPr>
                <w:color w:val="000000"/>
                <w:sz w:val="20"/>
                <w:szCs w:val="20"/>
                <w:highlight w:val="white"/>
              </w:rPr>
              <w:tab/>
            </w:r>
            <w:r w:rsidRPr="00F95D23">
              <w:rPr>
                <w:color w:val="000000"/>
                <w:sz w:val="20"/>
                <w:szCs w:val="20"/>
                <w:highlight w:val="white"/>
              </w:rPr>
              <w:tab/>
            </w:r>
            <w:r w:rsidRPr="00F95D23">
              <w:rPr>
                <w:color w:val="000000"/>
                <w:sz w:val="20"/>
                <w:szCs w:val="20"/>
                <w:highlight w:val="white"/>
              </w:rPr>
              <w:tab/>
            </w:r>
            <w:r w:rsidRPr="00F95D23">
              <w:rPr>
                <w:color w:val="000000"/>
                <w:sz w:val="20"/>
                <w:szCs w:val="20"/>
                <w:highlight w:val="white"/>
              </w:rPr>
              <w:tab/>
            </w:r>
            <w:r w:rsidRPr="00F95D23">
              <w:rPr>
                <w:rFonts w:eastAsia="PMingLiU"/>
                <w:color w:val="0000FF"/>
                <w:szCs w:val="20"/>
                <w:highlight w:val="white"/>
              </w:rPr>
              <w:t>&lt;</w:t>
            </w:r>
            <w:r w:rsidRPr="00F95D23">
              <w:rPr>
                <w:rFonts w:eastAsia="PMingLiU"/>
                <w:color w:val="800000"/>
                <w:szCs w:val="20"/>
                <w:highlight w:val="white"/>
              </w:rPr>
              <w:t>componentOf</w:t>
            </w:r>
            <w:r w:rsidRPr="00F95D23">
              <w:rPr>
                <w:rFonts w:eastAsia="PMingLiU"/>
                <w:color w:val="0000FF"/>
                <w:szCs w:val="20"/>
                <w:highlight w:val="white"/>
              </w:rPr>
              <w:t>&gt;</w:t>
            </w:r>
          </w:p>
          <w:p w14:paraId="6BA425B1"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application</w:t>
            </w:r>
            <w:r w:rsidRPr="00F95D23">
              <w:rPr>
                <w:rFonts w:eastAsia="PMingLiU"/>
                <w:color w:val="0000FF"/>
                <w:szCs w:val="20"/>
                <w:highlight w:val="white"/>
              </w:rPr>
              <w:t>&gt;</w:t>
            </w:r>
          </w:p>
          <w:p w14:paraId="1346F88E"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id</w:t>
            </w:r>
            <w:r w:rsidRPr="00F95D23">
              <w:rPr>
                <w:rFonts w:eastAsia="PMingLiU"/>
                <w:color w:val="0000FF"/>
                <w:szCs w:val="20"/>
                <w:highlight w:val="white"/>
              </w:rPr>
              <w:t>&gt;</w:t>
            </w:r>
          </w:p>
          <w:p w14:paraId="24BA1FCD"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rFonts w:eastAsia="PMingLiU"/>
                <w:color w:val="000000"/>
                <w:szCs w:val="20"/>
                <w:highlight w:val="white"/>
              </w:rPr>
              <w:t xml:space="preserve"> </w: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item</w:t>
            </w:r>
            <w:r w:rsidRPr="00F95D23">
              <w:rPr>
                <w:rFonts w:eastAsia="PMingLiU"/>
                <w:color w:val="0000FF"/>
                <w:szCs w:val="20"/>
                <w:highlight w:val="white"/>
              </w:rPr>
              <w:t>/&gt;</w:t>
            </w:r>
          </w:p>
          <w:p w14:paraId="1362C881"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id</w:t>
            </w:r>
            <w:r w:rsidRPr="00F95D23">
              <w:rPr>
                <w:rFonts w:eastAsia="PMingLiU"/>
                <w:color w:val="0000FF"/>
                <w:szCs w:val="20"/>
                <w:highlight w:val="white"/>
              </w:rPr>
              <w:t>&gt;</w:t>
            </w:r>
          </w:p>
          <w:p w14:paraId="4FB2A5D9"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noProof/>
                <w:color w:val="000000"/>
                <w:szCs w:val="20"/>
                <w:lang w:val="fr-CH" w:eastAsia="fr-CH"/>
              </w:rPr>
              <mc:AlternateContent>
                <mc:Choice Requires="wps">
                  <w:drawing>
                    <wp:anchor distT="0" distB="0" distL="114300" distR="114300" simplePos="0" relativeHeight="251658290" behindDoc="0" locked="0" layoutInCell="1" allowOverlap="1" wp14:anchorId="58AE47F3" wp14:editId="310B145D">
                      <wp:simplePos x="0" y="0"/>
                      <wp:positionH relativeFrom="column">
                        <wp:posOffset>3110230</wp:posOffset>
                      </wp:positionH>
                      <wp:positionV relativeFrom="paragraph">
                        <wp:posOffset>121285</wp:posOffset>
                      </wp:positionV>
                      <wp:extent cx="463550" cy="1338580"/>
                      <wp:effectExtent l="5080" t="8255" r="7620" b="5715"/>
                      <wp:wrapNone/>
                      <wp:docPr id="636886810" name="Right Brac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3550" cy="1338580"/>
                              </a:xfrm>
                              <a:prstGeom prst="rightBrace">
                                <a:avLst>
                                  <a:gd name="adj1" fmla="val 2406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BDBCFF" id="Right Brace 32" o:spid="_x0000_s1026" type="#_x0000_t88" style="position:absolute;margin-left:244.9pt;margin-top:9.55pt;width:36.5pt;height:105.4pt;z-index:251658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"/>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code</w:t>
            </w:r>
            <w:r w:rsidRPr="00F95D23">
              <w:rPr>
                <w:rFonts w:eastAsia="PMingLiU"/>
                <w:color w:val="0000FF"/>
                <w:szCs w:val="20"/>
                <w:highlight w:val="white"/>
              </w:rPr>
              <w:t>/&gt;</w:t>
            </w:r>
          </w:p>
          <w:p w14:paraId="13915D63"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holder</w:t>
            </w:r>
            <w:r w:rsidRPr="00F95D23">
              <w:rPr>
                <w:rFonts w:eastAsia="PMingLiU"/>
                <w:color w:val="0000FF"/>
                <w:szCs w:val="20"/>
                <w:highlight w:val="white"/>
              </w:rPr>
              <w:t>&gt;</w:t>
            </w:r>
          </w:p>
          <w:p w14:paraId="4AB8537D"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noProof/>
                <w:color w:val="000000"/>
                <w:szCs w:val="20"/>
                <w:lang w:val="fr-CH" w:eastAsia="fr-CH"/>
              </w:rPr>
              <mc:AlternateContent>
                <mc:Choice Requires="wps">
                  <w:drawing>
                    <wp:anchor distT="0" distB="0" distL="114300" distR="114300" simplePos="0" relativeHeight="251658285" behindDoc="0" locked="0" layoutInCell="1" allowOverlap="1" wp14:anchorId="1118FA85" wp14:editId="064F85C7">
                      <wp:simplePos x="0" y="0"/>
                      <wp:positionH relativeFrom="column">
                        <wp:posOffset>3594100</wp:posOffset>
                      </wp:positionH>
                      <wp:positionV relativeFrom="paragraph">
                        <wp:posOffset>56515</wp:posOffset>
                      </wp:positionV>
                      <wp:extent cx="1969770" cy="742950"/>
                      <wp:effectExtent l="0" t="0" r="11430" b="19050"/>
                      <wp:wrapNone/>
                      <wp:docPr id="1607298906" name="Rectangle: Rounded Corners 16072989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9770" cy="742950"/>
                              </a:xfrm>
                              <a:prstGeom prst="roundRect">
                                <a:avLst>
                                  <a:gd name="adj" fmla="val 16667"/>
                                </a:avLst>
                              </a:prstGeom>
                              <a:solidFill>
                                <a:srgbClr val="FFFFFF"/>
                              </a:solidFill>
                              <a:ln w="9525">
                                <a:solidFill>
                                  <a:srgbClr val="0000FF"/>
                                </a:solidFill>
                                <a:round/>
                                <a:headEnd/>
                                <a:tailEnd/>
                              </a:ln>
                            </wps:spPr>
                            <wps:txbx>
                              <w:txbxContent>
                                <w:p w14:paraId="07D3EDD2" w14:textId="77777777" w:rsidR="00242A8A" w:rsidRDefault="00242A8A" w:rsidP="00242A8A">
                                  <w:pPr>
                                    <w:rPr>
                                      <w:b/>
                                      <w:i/>
                                    </w:rPr>
                                  </w:pPr>
                                  <w:r w:rsidRPr="002412F5">
                                    <w:rPr>
                                      <w:b/>
                                      <w:i/>
                                    </w:rPr>
                                    <w:t>holder.applican</w:t>
                                  </w:r>
                                  <w:r>
                                    <w:rPr>
                                      <w:b/>
                                      <w:i/>
                                    </w:rPr>
                                    <w:t xml:space="preserve">t </w:t>
                                  </w:r>
                                </w:p>
                                <w:p w14:paraId="68574F7A" w14:textId="77777777" w:rsidR="00242A8A" w:rsidRPr="00593ABB" w:rsidRDefault="00242A8A" w:rsidP="00242A8A">
                                  <w:pPr>
                                    <w:rPr>
                                      <w:sz w:val="28"/>
                                    </w:rPr>
                                  </w:pPr>
                                  <w:r w:rsidRPr="00593ABB">
                                    <w:t>Not being used by Swissmedic</w:t>
                                  </w:r>
                                </w:p>
                                <w:p w14:paraId="7890F261" w14:textId="77777777" w:rsidR="00242A8A" w:rsidRPr="00F95D23" w:rsidRDefault="00242A8A" w:rsidP="00242A8A">
                                  <w:pPr>
                                    <w:rPr>
                                      <w:bCs/>
                                      <w:iCs/>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118FA85" id="Rectangle: Rounded Corners 1607298906" o:spid="_x0000_s1048" style="position:absolute;margin-left:283pt;margin-top:4.45pt;width:155.1pt;height:58.5pt;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" strokecolor="blue">
                      <v:textbox>
                        <w:txbxContent>
                          <w:p w14:paraId="07D3EDD2" w14:textId="77777777" w:rsidR="00242A8A" w:rsidRDefault="00242A8A" w:rsidP="00242A8A">
                            <w:pPr>
                              <w:rPr>
                                <w:b/>
                                <w:i/>
                              </w:rPr>
                            </w:pPr>
                            <w:r w:rsidRPr="002412F5">
                              <w:rPr>
                                <w:b/>
                                <w:i/>
                              </w:rPr>
                              <w:t>holder.applican</w:t>
                            </w:r>
                            <w:r>
                              <w:rPr>
                                <w:b/>
                                <w:i/>
                              </w:rPr>
                              <w:t xml:space="preserve">t </w:t>
                            </w:r>
                          </w:p>
                          <w:p w14:paraId="68574F7A" w14:textId="77777777" w:rsidR="00242A8A" w:rsidRPr="00593ABB" w:rsidRDefault="00242A8A" w:rsidP="00242A8A">
                            <w:pPr>
                              <w:rPr>
                                <w:sz w:val="28"/>
                              </w:rPr>
                            </w:pPr>
                            <w:r w:rsidRPr="00593ABB">
                              <w:t>Not being used by Swissmedic</w:t>
                            </w:r>
                          </w:p>
                          <w:p w14:paraId="7890F261" w14:textId="77777777" w:rsidR="00242A8A" w:rsidRPr="00F95D23" w:rsidRDefault="00242A8A" w:rsidP="00242A8A">
                            <w:pPr>
                              <w:rPr>
                                <w:bCs/>
                                <w:iCs/>
                                <w:sz w:val="28"/>
                              </w:rPr>
                            </w:pPr>
                          </w:p>
                        </w:txbxContent>
                      </v:textbox>
                    </v:roundrect>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applicant</w:t>
            </w:r>
            <w:r w:rsidRPr="00F95D23">
              <w:rPr>
                <w:rFonts w:eastAsia="PMingLiU"/>
                <w:color w:val="0000FF"/>
                <w:szCs w:val="20"/>
                <w:highlight w:val="white"/>
              </w:rPr>
              <w:t>&gt;</w:t>
            </w:r>
          </w:p>
          <w:p w14:paraId="1C67C8EA"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sponsorOrganization</w:t>
            </w:r>
            <w:r w:rsidRPr="00F95D23">
              <w:rPr>
                <w:rFonts w:eastAsia="PMingLiU"/>
                <w:color w:val="0000FF"/>
                <w:szCs w:val="20"/>
                <w:highlight w:val="white"/>
              </w:rPr>
              <w:t>&gt;</w:t>
            </w:r>
          </w:p>
          <w:p w14:paraId="54937F11"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id</w:t>
            </w:r>
            <w:r w:rsidRPr="00F95D23">
              <w:rPr>
                <w:rFonts w:eastAsia="PMingLiU"/>
                <w:color w:val="0000FF"/>
                <w:szCs w:val="20"/>
                <w:highlight w:val="white"/>
              </w:rPr>
              <w:t>&gt;&lt;</w:t>
            </w:r>
            <w:r w:rsidRPr="00F95D23">
              <w:rPr>
                <w:rFonts w:eastAsia="PMingLiU"/>
                <w:color w:val="800000"/>
                <w:szCs w:val="20"/>
                <w:highlight w:val="white"/>
              </w:rPr>
              <w:t>item</w:t>
            </w:r>
            <w:r w:rsidRPr="00F95D23">
              <w:rPr>
                <w:rFonts w:eastAsia="PMingLiU"/>
                <w:color w:val="0000FF"/>
                <w:szCs w:val="20"/>
                <w:highlight w:val="white"/>
              </w:rPr>
              <w:t>&gt;&lt;/</w:t>
            </w:r>
            <w:r w:rsidRPr="00F95D23">
              <w:rPr>
                <w:rFonts w:eastAsia="PMingLiU"/>
                <w:color w:val="800000"/>
                <w:szCs w:val="20"/>
                <w:highlight w:val="white"/>
              </w:rPr>
              <w:t>item</w:t>
            </w:r>
            <w:r w:rsidRPr="00F95D23">
              <w:rPr>
                <w:rFonts w:eastAsia="PMingLiU"/>
                <w:color w:val="0000FF"/>
                <w:szCs w:val="20"/>
                <w:highlight w:val="white"/>
              </w:rPr>
              <w:t>&gt;&lt;/</w:t>
            </w:r>
            <w:r w:rsidRPr="00F95D23">
              <w:rPr>
                <w:rFonts w:eastAsia="PMingLiU"/>
                <w:color w:val="800000"/>
                <w:szCs w:val="20"/>
                <w:highlight w:val="white"/>
              </w:rPr>
              <w:t>id</w:t>
            </w:r>
            <w:r w:rsidRPr="00F95D23">
              <w:rPr>
                <w:rFonts w:eastAsia="PMingLiU"/>
                <w:color w:val="0000FF"/>
                <w:szCs w:val="20"/>
                <w:highlight w:val="white"/>
              </w:rPr>
              <w:t>&gt;</w:t>
            </w:r>
          </w:p>
          <w:p w14:paraId="397E82A6"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name</w:t>
            </w:r>
            <w:r w:rsidRPr="00F95D23">
              <w:rPr>
                <w:rFonts w:eastAsia="PMingLiU"/>
                <w:color w:val="0000FF"/>
                <w:szCs w:val="20"/>
                <w:highlight w:val="white"/>
              </w:rPr>
              <w:t>&gt;&lt;/</w:t>
            </w:r>
            <w:r w:rsidRPr="00F95D23">
              <w:rPr>
                <w:rFonts w:eastAsia="PMingLiU"/>
                <w:color w:val="800000"/>
                <w:szCs w:val="20"/>
                <w:highlight w:val="white"/>
              </w:rPr>
              <w:t>name</w:t>
            </w:r>
            <w:r w:rsidRPr="00F95D23">
              <w:rPr>
                <w:rFonts w:eastAsia="PMingLiU"/>
                <w:color w:val="0000FF"/>
                <w:szCs w:val="20"/>
                <w:highlight w:val="white"/>
              </w:rPr>
              <w:t>&gt;</w:t>
            </w:r>
          </w:p>
          <w:p w14:paraId="4566DB1E"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sponsorOrganization</w:t>
            </w:r>
            <w:r w:rsidRPr="00F95D23">
              <w:rPr>
                <w:rFonts w:eastAsia="PMingLiU"/>
                <w:color w:val="0000FF"/>
                <w:szCs w:val="20"/>
                <w:highlight w:val="white"/>
              </w:rPr>
              <w:t>&gt;</w:t>
            </w:r>
          </w:p>
          <w:p w14:paraId="15F0EC50"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applicant</w:t>
            </w:r>
            <w:r w:rsidRPr="00F95D23">
              <w:rPr>
                <w:rFonts w:eastAsia="PMingLiU"/>
                <w:color w:val="0000FF"/>
                <w:szCs w:val="20"/>
                <w:highlight w:val="white"/>
              </w:rPr>
              <w:t>&gt;</w:t>
            </w:r>
          </w:p>
          <w:p w14:paraId="56A66771"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holder</w:t>
            </w:r>
            <w:r w:rsidRPr="00F95D23">
              <w:rPr>
                <w:rFonts w:eastAsia="PMingLiU"/>
                <w:color w:val="0000FF"/>
                <w:szCs w:val="20"/>
                <w:highlight w:val="white"/>
              </w:rPr>
              <w:t>&gt;</w:t>
            </w:r>
          </w:p>
          <w:p w14:paraId="48DB4499"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noProof/>
                <w:color w:val="000000"/>
                <w:szCs w:val="20"/>
                <w:lang w:val="fr-CH" w:eastAsia="fr-CH"/>
              </w:rPr>
              <mc:AlternateContent>
                <mc:Choice Requires="wps">
                  <w:drawing>
                    <wp:anchor distT="0" distB="0" distL="114300" distR="114300" simplePos="0" relativeHeight="251658288" behindDoc="0" locked="0" layoutInCell="1" allowOverlap="1" wp14:anchorId="33CBE561" wp14:editId="302B9C05">
                      <wp:simplePos x="0" y="0"/>
                      <wp:positionH relativeFrom="column">
                        <wp:posOffset>3085465</wp:posOffset>
                      </wp:positionH>
                      <wp:positionV relativeFrom="paragraph">
                        <wp:posOffset>16510</wp:posOffset>
                      </wp:positionV>
                      <wp:extent cx="526415" cy="1272540"/>
                      <wp:effectExtent l="8890" t="6350" r="7620" b="6985"/>
                      <wp:wrapNone/>
                      <wp:docPr id="1809222127" name="Right Brace 1809222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26415" cy="1272540"/>
                              </a:xfrm>
                              <a:prstGeom prst="rightBrace">
                                <a:avLst>
                                  <a:gd name="adj1" fmla="val 2014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C42569" id="Right Brace 1809222127" o:spid="_x0000_s1026" type="#_x0000_t88" style="position:absolute;margin-left:242.95pt;margin-top:1.3pt;width:41.45pt;height:100.2pt;z-index:25165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"/>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informationRecipient</w:t>
            </w:r>
            <w:r w:rsidRPr="00F95D23">
              <w:rPr>
                <w:rFonts w:eastAsia="PMingLiU"/>
                <w:color w:val="0000FF"/>
                <w:szCs w:val="20"/>
                <w:highlight w:val="white"/>
              </w:rPr>
              <w:t>&gt;</w:t>
            </w:r>
          </w:p>
          <w:p w14:paraId="1EE386AA" w14:textId="77777777" w:rsidR="00242A8A" w:rsidRPr="00F95D23" w:rsidRDefault="00242A8A">
            <w:pPr>
              <w:tabs>
                <w:tab w:val="left" w:pos="177"/>
                <w:tab w:val="left" w:pos="540"/>
                <w:tab w:val="left" w:pos="897"/>
                <w:tab w:val="left" w:pos="1263"/>
                <w:tab w:val="left" w:pos="1617"/>
                <w:tab w:val="left" w:pos="1983"/>
                <w:tab w:val="left" w:pos="2350"/>
                <w:tab w:val="left" w:pos="2703"/>
                <w:tab w:val="left" w:pos="3057"/>
                <w:tab w:val="left" w:pos="3423"/>
                <w:tab w:val="left" w:pos="3777"/>
                <w:tab w:val="left" w:pos="4157"/>
                <w:tab w:val="left" w:pos="4483"/>
                <w:tab w:val="left" w:pos="4863"/>
                <w:tab w:val="left" w:pos="5230"/>
                <w:tab w:val="left" w:pos="5597"/>
                <w:tab w:val="left" w:pos="5950"/>
                <w:tab w:val="left" w:pos="6317"/>
                <w:tab w:val="left" w:pos="6684"/>
                <w:tab w:val="left" w:pos="7023"/>
                <w:tab w:val="left" w:pos="7380"/>
                <w:tab w:val="left" w:pos="7743"/>
                <w:tab w:val="left" w:pos="8083"/>
                <w:tab w:val="left" w:pos="8450"/>
              </w:tabs>
              <w:adjustRightInd w:val="0"/>
              <w:rPr>
                <w:rFonts w:eastAsia="PMingLiU"/>
                <w:color w:val="000000"/>
                <w:szCs w:val="20"/>
                <w:highlight w:val="white"/>
              </w:rPr>
            </w:pPr>
            <w:r w:rsidRPr="00F95D23">
              <w:rPr>
                <w:noProof/>
                <w:color w:val="000000"/>
                <w:szCs w:val="20"/>
                <w:lang w:val="fr-CH" w:eastAsia="fr-CH"/>
              </w:rPr>
              <mc:AlternateContent>
                <mc:Choice Requires="wps">
                  <w:drawing>
                    <wp:anchor distT="0" distB="0" distL="114300" distR="114300" simplePos="0" relativeHeight="251658287" behindDoc="0" locked="0" layoutInCell="1" allowOverlap="1" wp14:anchorId="140D473B" wp14:editId="5C726CFC">
                      <wp:simplePos x="0" y="0"/>
                      <wp:positionH relativeFrom="column">
                        <wp:posOffset>3609975</wp:posOffset>
                      </wp:positionH>
                      <wp:positionV relativeFrom="paragraph">
                        <wp:posOffset>15875</wp:posOffset>
                      </wp:positionV>
                      <wp:extent cx="1951990" cy="933450"/>
                      <wp:effectExtent l="0" t="0" r="10160" b="19050"/>
                      <wp:wrapNone/>
                      <wp:docPr id="237950610" name="Rectangle: Rounded Corners 2379506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1990" cy="933450"/>
                              </a:xfrm>
                              <a:prstGeom prst="roundRect">
                                <a:avLst>
                                  <a:gd name="adj" fmla="val 16667"/>
                                </a:avLst>
                              </a:prstGeom>
                              <a:solidFill>
                                <a:srgbClr val="FFFFFF"/>
                              </a:solidFill>
                              <a:ln w="9525">
                                <a:solidFill>
                                  <a:srgbClr val="000000"/>
                                </a:solidFill>
                                <a:round/>
                                <a:headEnd/>
                                <a:tailEnd/>
                              </a:ln>
                            </wps:spPr>
                            <wps:txbx>
                              <w:txbxContent>
                                <w:p w14:paraId="42C7806D" w14:textId="77777777" w:rsidR="00242A8A" w:rsidRDefault="00242A8A" w:rsidP="00242A8A">
                                  <w:pPr>
                                    <w:rPr>
                                      <w:b/>
                                      <w:i/>
                                    </w:rPr>
                                  </w:pPr>
                                  <w:r w:rsidRPr="002412F5">
                                    <w:rPr>
                                      <w:b/>
                                      <w:i/>
                                    </w:rPr>
                                    <w:t>informationRecipient.territorialAuthorit</w:t>
                                  </w:r>
                                  <w:r>
                                    <w:rPr>
                                      <w:b/>
                                      <w:i/>
                                    </w:rPr>
                                    <w:t>y</w:t>
                                  </w:r>
                                </w:p>
                                <w:p w14:paraId="7A969C8D" w14:textId="77777777" w:rsidR="00242A8A" w:rsidRPr="00593ABB" w:rsidRDefault="00242A8A" w:rsidP="00242A8A">
                                  <w:pPr>
                                    <w:rPr>
                                      <w:sz w:val="28"/>
                                    </w:rPr>
                                  </w:pPr>
                                  <w:r w:rsidRPr="00593ABB">
                                    <w:t>Not being used by Swissmedic</w:t>
                                  </w:r>
                                </w:p>
                                <w:p w14:paraId="7F00CDF2" w14:textId="77777777" w:rsidR="00242A8A" w:rsidRPr="002412F5" w:rsidRDefault="00242A8A" w:rsidP="00242A8A">
                                  <w:pPr>
                                    <w:rPr>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0D473B" id="Rectangle: Rounded Corners 237950610" o:spid="_x0000_s1049" style="position:absolute;margin-left:284.25pt;margin-top:1.25pt;width:153.7pt;height:73.5pt;z-index:251658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">
                      <v:textbox>
                        <w:txbxContent>
                          <w:p w14:paraId="42C7806D" w14:textId="77777777" w:rsidR="00242A8A" w:rsidRDefault="00242A8A" w:rsidP="00242A8A">
                            <w:pPr>
                              <w:rPr>
                                <w:b/>
                                <w:i/>
                              </w:rPr>
                            </w:pPr>
                            <w:r w:rsidRPr="002412F5">
                              <w:rPr>
                                <w:b/>
                                <w:i/>
                              </w:rPr>
                              <w:t>informationRecipient.territorialAuthorit</w:t>
                            </w:r>
                            <w:r>
                              <w:rPr>
                                <w:b/>
                                <w:i/>
                              </w:rPr>
                              <w:t>y</w:t>
                            </w:r>
                          </w:p>
                          <w:p w14:paraId="7A969C8D" w14:textId="77777777" w:rsidR="00242A8A" w:rsidRPr="00593ABB" w:rsidRDefault="00242A8A" w:rsidP="00242A8A">
                            <w:pPr>
                              <w:rPr>
                                <w:sz w:val="28"/>
                              </w:rPr>
                            </w:pPr>
                            <w:r w:rsidRPr="00593ABB">
                              <w:t>Not being used by Swissmedic</w:t>
                            </w:r>
                          </w:p>
                          <w:p w14:paraId="7F00CDF2" w14:textId="77777777" w:rsidR="00242A8A" w:rsidRPr="002412F5" w:rsidRDefault="00242A8A" w:rsidP="00242A8A">
                            <w:pPr>
                              <w:rPr>
                                <w:sz w:val="28"/>
                              </w:rPr>
                            </w:pPr>
                          </w:p>
                        </w:txbxContent>
                      </v:textbox>
                    </v:roundrect>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territorialAuthority</w:t>
            </w:r>
            <w:r w:rsidRPr="00F95D23">
              <w:rPr>
                <w:rFonts w:eastAsia="PMingLiU"/>
                <w:color w:val="0000FF"/>
                <w:szCs w:val="20"/>
                <w:highlight w:val="white"/>
              </w:rPr>
              <w:t>&gt;</w:t>
            </w:r>
          </w:p>
          <w:p w14:paraId="19B1DC83" w14:textId="77777777" w:rsidR="00242A8A" w:rsidRPr="00F95D23" w:rsidRDefault="00242A8A">
            <w:pPr>
              <w:tabs>
                <w:tab w:val="left" w:pos="177"/>
                <w:tab w:val="left" w:pos="540"/>
                <w:tab w:val="left" w:pos="897"/>
                <w:tab w:val="left" w:pos="1263"/>
                <w:tab w:val="left" w:pos="1617"/>
                <w:tab w:val="left" w:pos="1983"/>
                <w:tab w:val="left" w:pos="2350"/>
                <w:tab w:val="left" w:pos="2703"/>
                <w:tab w:val="left" w:pos="3057"/>
                <w:tab w:val="left" w:pos="3423"/>
                <w:tab w:val="left" w:pos="3777"/>
                <w:tab w:val="left" w:pos="4157"/>
                <w:tab w:val="left" w:pos="4483"/>
                <w:tab w:val="left" w:pos="4863"/>
                <w:tab w:val="left" w:pos="5230"/>
                <w:tab w:val="left" w:pos="5597"/>
                <w:tab w:val="left" w:pos="5950"/>
                <w:tab w:val="left" w:pos="6317"/>
                <w:tab w:val="left" w:pos="6684"/>
                <w:tab w:val="left" w:pos="7023"/>
                <w:tab w:val="left" w:pos="7380"/>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governingAuthority</w:t>
            </w:r>
            <w:r w:rsidRPr="00F95D23">
              <w:rPr>
                <w:rFonts w:eastAsia="PMingLiU"/>
                <w:color w:val="0000FF"/>
                <w:szCs w:val="20"/>
                <w:highlight w:val="white"/>
              </w:rPr>
              <w:t>&gt;</w:t>
            </w:r>
          </w:p>
          <w:p w14:paraId="57653C45" w14:textId="77777777" w:rsidR="00242A8A" w:rsidRPr="00F95D23" w:rsidRDefault="00242A8A">
            <w:pPr>
              <w:tabs>
                <w:tab w:val="left" w:pos="177"/>
                <w:tab w:val="left" w:pos="540"/>
                <w:tab w:val="left" w:pos="897"/>
                <w:tab w:val="left" w:pos="1263"/>
                <w:tab w:val="left" w:pos="1617"/>
                <w:tab w:val="left" w:pos="1983"/>
                <w:tab w:val="left" w:pos="2350"/>
                <w:tab w:val="left" w:pos="2703"/>
                <w:tab w:val="left" w:pos="3057"/>
                <w:tab w:val="left" w:pos="3423"/>
                <w:tab w:val="left" w:pos="3777"/>
                <w:tab w:val="left" w:pos="4157"/>
                <w:tab w:val="left" w:pos="4483"/>
                <w:tab w:val="left" w:pos="4863"/>
                <w:tab w:val="left" w:pos="5230"/>
                <w:tab w:val="left" w:pos="5597"/>
                <w:tab w:val="left" w:pos="5950"/>
                <w:tab w:val="left" w:pos="6317"/>
                <w:tab w:val="left" w:pos="6684"/>
                <w:tab w:val="left" w:pos="7023"/>
                <w:tab w:val="left" w:pos="7380"/>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id</w:t>
            </w:r>
            <w:r w:rsidRPr="00F95D23">
              <w:rPr>
                <w:rFonts w:eastAsia="PMingLiU"/>
                <w:color w:val="0000FF"/>
                <w:szCs w:val="20"/>
                <w:highlight w:val="white"/>
              </w:rPr>
              <w:t>/&gt;</w:t>
            </w:r>
          </w:p>
          <w:p w14:paraId="61C6031F" w14:textId="77777777" w:rsidR="00242A8A" w:rsidRPr="00F95D23" w:rsidRDefault="00242A8A">
            <w:pPr>
              <w:tabs>
                <w:tab w:val="left" w:pos="177"/>
                <w:tab w:val="left" w:pos="540"/>
                <w:tab w:val="left" w:pos="897"/>
                <w:tab w:val="left" w:pos="1263"/>
                <w:tab w:val="left" w:pos="1617"/>
                <w:tab w:val="left" w:pos="1983"/>
                <w:tab w:val="left" w:pos="2350"/>
                <w:tab w:val="left" w:pos="2703"/>
                <w:tab w:val="left" w:pos="3057"/>
                <w:tab w:val="left" w:pos="3423"/>
                <w:tab w:val="left" w:pos="3777"/>
                <w:tab w:val="left" w:pos="4157"/>
                <w:tab w:val="left" w:pos="4483"/>
                <w:tab w:val="left" w:pos="4863"/>
                <w:tab w:val="left" w:pos="5230"/>
                <w:tab w:val="left" w:pos="5597"/>
                <w:tab w:val="left" w:pos="5950"/>
                <w:tab w:val="left" w:pos="6317"/>
                <w:tab w:val="left" w:pos="6684"/>
                <w:tab w:val="left" w:pos="7023"/>
                <w:tab w:val="left" w:pos="7380"/>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name</w:t>
            </w:r>
            <w:r w:rsidRPr="00F95D23">
              <w:rPr>
                <w:rFonts w:eastAsia="PMingLiU"/>
                <w:color w:val="0000FF"/>
                <w:szCs w:val="20"/>
                <w:highlight w:val="white"/>
              </w:rPr>
              <w:t>/&gt;</w:t>
            </w:r>
          </w:p>
          <w:p w14:paraId="0472B739" w14:textId="77777777" w:rsidR="00242A8A" w:rsidRPr="00F95D23" w:rsidRDefault="00242A8A">
            <w:pPr>
              <w:tabs>
                <w:tab w:val="left" w:pos="177"/>
                <w:tab w:val="left" w:pos="540"/>
                <w:tab w:val="left" w:pos="897"/>
                <w:tab w:val="left" w:pos="1263"/>
                <w:tab w:val="left" w:pos="1617"/>
                <w:tab w:val="left" w:pos="1983"/>
                <w:tab w:val="left" w:pos="2350"/>
                <w:tab w:val="left" w:pos="2703"/>
                <w:tab w:val="left" w:pos="3057"/>
                <w:tab w:val="left" w:pos="3423"/>
                <w:tab w:val="left" w:pos="3777"/>
                <w:tab w:val="left" w:pos="4157"/>
                <w:tab w:val="left" w:pos="4483"/>
                <w:tab w:val="left" w:pos="4863"/>
                <w:tab w:val="left" w:pos="5230"/>
                <w:tab w:val="left" w:pos="5597"/>
                <w:tab w:val="left" w:pos="5950"/>
                <w:tab w:val="left" w:pos="6317"/>
                <w:tab w:val="left" w:pos="6684"/>
                <w:tab w:val="left" w:pos="7023"/>
                <w:tab w:val="left" w:pos="7380"/>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governingAuthority</w:t>
            </w:r>
            <w:r w:rsidRPr="00F95D23">
              <w:rPr>
                <w:rFonts w:eastAsia="PMingLiU"/>
                <w:color w:val="0000FF"/>
                <w:szCs w:val="20"/>
                <w:highlight w:val="white"/>
              </w:rPr>
              <w:t>&gt;</w:t>
            </w:r>
          </w:p>
          <w:p w14:paraId="3FEBBBF5" w14:textId="77777777" w:rsidR="00242A8A" w:rsidRPr="00F95D23" w:rsidRDefault="00242A8A">
            <w:pPr>
              <w:tabs>
                <w:tab w:val="left" w:pos="177"/>
                <w:tab w:val="left" w:pos="540"/>
                <w:tab w:val="left" w:pos="897"/>
                <w:tab w:val="left" w:pos="1263"/>
                <w:tab w:val="left" w:pos="1617"/>
                <w:tab w:val="left" w:pos="1983"/>
                <w:tab w:val="left" w:pos="2323"/>
                <w:tab w:val="left" w:pos="2350"/>
                <w:tab w:val="left" w:pos="2703"/>
                <w:tab w:val="left" w:pos="3057"/>
                <w:tab w:val="left" w:pos="3423"/>
                <w:tab w:val="left" w:pos="3777"/>
                <w:tab w:val="left" w:pos="4157"/>
                <w:tab w:val="left" w:pos="4483"/>
                <w:tab w:val="left" w:pos="4863"/>
                <w:tab w:val="left" w:pos="5230"/>
                <w:tab w:val="left" w:pos="5597"/>
                <w:tab w:val="left" w:pos="5950"/>
                <w:tab w:val="left" w:pos="6317"/>
                <w:tab w:val="left" w:pos="6684"/>
                <w:tab w:val="left" w:pos="7023"/>
                <w:tab w:val="left" w:pos="7380"/>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territorialAuthority</w:t>
            </w:r>
            <w:r w:rsidRPr="00F95D23">
              <w:rPr>
                <w:rFonts w:eastAsia="PMingLiU"/>
                <w:color w:val="0000FF"/>
                <w:szCs w:val="20"/>
                <w:highlight w:val="white"/>
              </w:rPr>
              <w:t>&gt;</w:t>
            </w:r>
          </w:p>
          <w:p w14:paraId="51966CF6"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rFonts w:eastAsia="PMingLiU"/>
                <w:color w:val="000000"/>
                <w:szCs w:val="20"/>
                <w:highlight w:val="white"/>
              </w:rPr>
              <w:lastRenderedPageBreak/>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informationRecipient</w:t>
            </w:r>
            <w:r w:rsidRPr="00F95D23">
              <w:rPr>
                <w:rFonts w:eastAsia="PMingLiU"/>
                <w:color w:val="0000FF"/>
                <w:szCs w:val="20"/>
                <w:highlight w:val="white"/>
              </w:rPr>
              <w:t>&gt;</w:t>
            </w:r>
          </w:p>
          <w:p w14:paraId="12DEF3BC"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noProof/>
                <w:color w:val="000000"/>
                <w:szCs w:val="20"/>
                <w:lang w:val="fr-CH" w:eastAsia="fr-CH"/>
              </w:rPr>
              <mc:AlternateContent>
                <mc:Choice Requires="wps">
                  <w:drawing>
                    <wp:anchor distT="0" distB="0" distL="114300" distR="114300" simplePos="0" relativeHeight="251658289" behindDoc="0" locked="0" layoutInCell="1" allowOverlap="1" wp14:anchorId="2CCBF57C" wp14:editId="27956C24">
                      <wp:simplePos x="0" y="0"/>
                      <wp:positionH relativeFrom="column">
                        <wp:posOffset>3609975</wp:posOffset>
                      </wp:positionH>
                      <wp:positionV relativeFrom="paragraph">
                        <wp:posOffset>-635</wp:posOffset>
                      </wp:positionV>
                      <wp:extent cx="1951990" cy="742950"/>
                      <wp:effectExtent l="0" t="0" r="10160" b="19050"/>
                      <wp:wrapNone/>
                      <wp:docPr id="1315580847" name="Rectangle: Rounded Corners 13155808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1990" cy="742950"/>
                              </a:xfrm>
                              <a:prstGeom prst="roundRect">
                                <a:avLst>
                                  <a:gd name="adj" fmla="val 16667"/>
                                </a:avLst>
                              </a:prstGeom>
                              <a:solidFill>
                                <a:srgbClr val="FFFFFF"/>
                              </a:solidFill>
                              <a:ln w="9525">
                                <a:solidFill>
                                  <a:srgbClr val="000000"/>
                                </a:solidFill>
                                <a:round/>
                                <a:headEnd/>
                                <a:tailEnd/>
                              </a:ln>
                            </wps:spPr>
                            <wps:txbx>
                              <w:txbxContent>
                                <w:p w14:paraId="0E64F583" w14:textId="77777777" w:rsidR="00242A8A" w:rsidRDefault="00242A8A" w:rsidP="00242A8A">
                                  <w:pPr>
                                    <w:rPr>
                                      <w:b/>
                                      <w:i/>
                                    </w:rPr>
                                  </w:pPr>
                                  <w:r w:rsidRPr="002412F5">
                                    <w:rPr>
                                      <w:b/>
                                      <w:i/>
                                    </w:rPr>
                                    <w:t>reviewProcedur</w:t>
                                  </w:r>
                                  <w:r>
                                    <w:rPr>
                                      <w:b/>
                                      <w:i/>
                                    </w:rPr>
                                    <w:t xml:space="preserve">e </w:t>
                                  </w:r>
                                </w:p>
                                <w:p w14:paraId="522B4BCD" w14:textId="77777777" w:rsidR="00242A8A" w:rsidRPr="00593ABB" w:rsidRDefault="00242A8A" w:rsidP="00242A8A">
                                  <w:pPr>
                                    <w:rPr>
                                      <w:sz w:val="28"/>
                                    </w:rPr>
                                  </w:pPr>
                                  <w:r w:rsidRPr="00593ABB">
                                    <w:t>Not being used by Swissmedic</w:t>
                                  </w:r>
                                </w:p>
                                <w:p w14:paraId="6207CD90" w14:textId="77777777" w:rsidR="00242A8A" w:rsidRPr="002412F5" w:rsidRDefault="00242A8A" w:rsidP="00242A8A">
                                  <w:pPr>
                                    <w:rPr>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CBF57C" id="Rectangle: Rounded Corners 1315580847" o:spid="_x0000_s1050" style="position:absolute;margin-left:284.25pt;margin-top:-.05pt;width:153.7pt;height:58.5pt;z-index:251658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">
                      <v:textbox>
                        <w:txbxContent>
                          <w:p w14:paraId="0E64F583" w14:textId="77777777" w:rsidR="00242A8A" w:rsidRDefault="00242A8A" w:rsidP="00242A8A">
                            <w:pPr>
                              <w:rPr>
                                <w:b/>
                                <w:i/>
                              </w:rPr>
                            </w:pPr>
                            <w:r w:rsidRPr="002412F5">
                              <w:rPr>
                                <w:b/>
                                <w:i/>
                              </w:rPr>
                              <w:t>reviewProcedur</w:t>
                            </w:r>
                            <w:r>
                              <w:rPr>
                                <w:b/>
                                <w:i/>
                              </w:rPr>
                              <w:t xml:space="preserve">e </w:t>
                            </w:r>
                          </w:p>
                          <w:p w14:paraId="522B4BCD" w14:textId="77777777" w:rsidR="00242A8A" w:rsidRPr="00593ABB" w:rsidRDefault="00242A8A" w:rsidP="00242A8A">
                            <w:pPr>
                              <w:rPr>
                                <w:sz w:val="28"/>
                              </w:rPr>
                            </w:pPr>
                            <w:r w:rsidRPr="00593ABB">
                              <w:t>Not being used by Swissmedic</w:t>
                            </w:r>
                          </w:p>
                          <w:p w14:paraId="6207CD90" w14:textId="77777777" w:rsidR="00242A8A" w:rsidRPr="002412F5" w:rsidRDefault="00242A8A" w:rsidP="00242A8A">
                            <w:pPr>
                              <w:rPr>
                                <w:sz w:val="28"/>
                              </w:rPr>
                            </w:pPr>
                          </w:p>
                        </w:txbxContent>
                      </v:textbox>
                    </v:roundrect>
                  </w:pict>
                </mc:Fallback>
              </mc:AlternateContent>
            </w:r>
            <w:r w:rsidRPr="00F95D23">
              <w:rPr>
                <w:noProof/>
                <w:color w:val="000000"/>
                <w:sz w:val="20"/>
                <w:szCs w:val="20"/>
                <w:lang w:val="fr-CH" w:eastAsia="fr-CH"/>
              </w:rPr>
              <mc:AlternateContent>
                <mc:Choice Requires="wps">
                  <w:drawing>
                    <wp:anchor distT="0" distB="0" distL="114300" distR="114300" simplePos="0" relativeHeight="251658282" behindDoc="0" locked="0" layoutInCell="1" allowOverlap="1" wp14:anchorId="2A626F9B" wp14:editId="1D604E93">
                      <wp:simplePos x="0" y="0"/>
                      <wp:positionH relativeFrom="column">
                        <wp:posOffset>3085465</wp:posOffset>
                      </wp:positionH>
                      <wp:positionV relativeFrom="paragraph">
                        <wp:posOffset>5715</wp:posOffset>
                      </wp:positionV>
                      <wp:extent cx="488315" cy="739775"/>
                      <wp:effectExtent l="8890" t="13970" r="7620" b="8255"/>
                      <wp:wrapNone/>
                      <wp:docPr id="1561263877" name="Right Brace 15612638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8315" cy="739775"/>
                              </a:xfrm>
                              <a:prstGeom prst="rightBrace">
                                <a:avLst>
                                  <a:gd name="adj1" fmla="val 1262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4ABE41" id="Right Brace 1561263877" o:spid="_x0000_s1026" type="#_x0000_t88" style="position:absolute;margin-left:242.95pt;margin-top:.45pt;width:38.45pt;height:58.25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"/>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subject</w:t>
            </w:r>
            <w:r w:rsidRPr="00F95D23">
              <w:rPr>
                <w:rFonts w:eastAsia="PMingLiU"/>
                <w:color w:val="0000FF"/>
                <w:szCs w:val="20"/>
                <w:highlight w:val="white"/>
              </w:rPr>
              <w:t>&gt;</w:t>
            </w:r>
          </w:p>
          <w:p w14:paraId="0E392906"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reviewProcedure</w:t>
            </w:r>
            <w:r w:rsidRPr="00F95D23">
              <w:rPr>
                <w:rFonts w:eastAsia="PMingLiU"/>
                <w:color w:val="0000FF"/>
                <w:szCs w:val="20"/>
                <w:highlight w:val="white"/>
              </w:rPr>
              <w:t>&gt;</w:t>
            </w:r>
          </w:p>
          <w:p w14:paraId="41E787B9"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code</w:t>
            </w:r>
            <w:r w:rsidRPr="00F95D23">
              <w:rPr>
                <w:rFonts w:eastAsia="PMingLiU"/>
                <w:color w:val="0000FF"/>
                <w:szCs w:val="20"/>
                <w:highlight w:val="white"/>
              </w:rPr>
              <w:t>/&gt;</w:t>
            </w:r>
          </w:p>
          <w:p w14:paraId="6A4E950D"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reviewProcedure</w:t>
            </w:r>
            <w:r w:rsidRPr="00F95D23">
              <w:rPr>
                <w:rFonts w:eastAsia="PMingLiU"/>
                <w:color w:val="0000FF"/>
                <w:szCs w:val="20"/>
                <w:highlight w:val="white"/>
              </w:rPr>
              <w:t>&gt;</w:t>
            </w:r>
          </w:p>
          <w:p w14:paraId="63B9138C"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noProof/>
                <w:color w:val="000000"/>
                <w:szCs w:val="20"/>
                <w:lang w:val="fr-CH" w:eastAsia="fr-CH"/>
              </w:rPr>
              <mc:AlternateContent>
                <mc:Choice Requires="wps">
                  <w:drawing>
                    <wp:anchor distT="0" distB="0" distL="114300" distR="114300" simplePos="0" relativeHeight="251658286" behindDoc="0" locked="0" layoutInCell="1" allowOverlap="1" wp14:anchorId="12B318E6" wp14:editId="7BCEEB92">
                      <wp:simplePos x="0" y="0"/>
                      <wp:positionH relativeFrom="column">
                        <wp:posOffset>3121660</wp:posOffset>
                      </wp:positionH>
                      <wp:positionV relativeFrom="paragraph">
                        <wp:posOffset>103505</wp:posOffset>
                      </wp:positionV>
                      <wp:extent cx="452120" cy="845820"/>
                      <wp:effectExtent l="6985" t="10795" r="7620" b="10160"/>
                      <wp:wrapNone/>
                      <wp:docPr id="702573317" name="Right Brace 7025733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2120" cy="845820"/>
                              </a:xfrm>
                              <a:prstGeom prst="rightBrace">
                                <a:avLst>
                                  <a:gd name="adj1" fmla="val 1559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29D964" id="Right Brace 702573317" o:spid="_x0000_s1026" type="#_x0000_t88" style="position:absolute;margin-left:245.8pt;margin-top:8.15pt;width:35.6pt;height:66.6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"/>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subject</w:t>
            </w:r>
            <w:r w:rsidRPr="00F95D23">
              <w:rPr>
                <w:rFonts w:eastAsia="PMingLiU"/>
                <w:color w:val="0000FF"/>
                <w:szCs w:val="20"/>
                <w:highlight w:val="white"/>
              </w:rPr>
              <w:t>&gt;</w:t>
            </w:r>
          </w:p>
          <w:p w14:paraId="4E2FDD6A"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noProof/>
                <w:color w:val="000000"/>
                <w:szCs w:val="20"/>
                <w:lang w:val="fr-CH" w:eastAsia="fr-CH"/>
              </w:rPr>
              <mc:AlternateContent>
                <mc:Choice Requires="wps">
                  <w:drawing>
                    <wp:anchor distT="0" distB="0" distL="114300" distR="114300" simplePos="0" relativeHeight="251658291" behindDoc="0" locked="0" layoutInCell="1" allowOverlap="1" wp14:anchorId="4C302CD6" wp14:editId="6F34DDB0">
                      <wp:simplePos x="0" y="0"/>
                      <wp:positionH relativeFrom="column">
                        <wp:posOffset>3616325</wp:posOffset>
                      </wp:positionH>
                      <wp:positionV relativeFrom="paragraph">
                        <wp:posOffset>22860</wp:posOffset>
                      </wp:positionV>
                      <wp:extent cx="1951990" cy="796925"/>
                      <wp:effectExtent l="0" t="0" r="10160" b="22225"/>
                      <wp:wrapNone/>
                      <wp:docPr id="1208242739" name="Rectangle: Rounded Corners 12082427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1990" cy="796925"/>
                              </a:xfrm>
                              <a:prstGeom prst="roundRect">
                                <a:avLst>
                                  <a:gd name="adj" fmla="val 16667"/>
                                </a:avLst>
                              </a:prstGeom>
                              <a:solidFill>
                                <a:srgbClr val="FFFFFF"/>
                              </a:solidFill>
                              <a:ln w="9525">
                                <a:solidFill>
                                  <a:srgbClr val="000000"/>
                                </a:solidFill>
                                <a:round/>
                                <a:headEnd/>
                                <a:tailEnd/>
                              </a:ln>
                            </wps:spPr>
                            <wps:txbx>
                              <w:txbxContent>
                                <w:p w14:paraId="446F4627" w14:textId="77777777" w:rsidR="00242A8A" w:rsidRDefault="00242A8A" w:rsidP="00242A8A">
                                  <w:pPr>
                                    <w:rPr>
                                      <w:b/>
                                      <w:i/>
                                    </w:rPr>
                                  </w:pPr>
                                  <w:r w:rsidRPr="002412F5">
                                    <w:rPr>
                                      <w:b/>
                                      <w:i/>
                                    </w:rPr>
                                    <w:t>applicationReferenc</w:t>
                                  </w:r>
                                  <w:r>
                                    <w:rPr>
                                      <w:b/>
                                      <w:i/>
                                    </w:rPr>
                                    <w:t xml:space="preserve">e </w:t>
                                  </w:r>
                                </w:p>
                                <w:p w14:paraId="7BE32805" w14:textId="77777777" w:rsidR="00242A8A" w:rsidRPr="00593ABB" w:rsidRDefault="00242A8A" w:rsidP="00242A8A">
                                  <w:pPr>
                                    <w:rPr>
                                      <w:sz w:val="28"/>
                                    </w:rPr>
                                  </w:pPr>
                                  <w:r w:rsidRPr="00593ABB">
                                    <w:t>Not being used by Swissmedic</w:t>
                                  </w:r>
                                </w:p>
                                <w:p w14:paraId="5483508F" w14:textId="77777777" w:rsidR="00242A8A" w:rsidRPr="002412F5" w:rsidRDefault="00242A8A" w:rsidP="00242A8A">
                                  <w:pPr>
                                    <w:rPr>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C302CD6" id="Rectangle: Rounded Corners 1208242739" o:spid="_x0000_s1051" style="position:absolute;margin-left:284.75pt;margin-top:1.8pt;width:153.7pt;height:62.75pt;z-index:251658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">
                      <v:textbox>
                        <w:txbxContent>
                          <w:p w14:paraId="446F4627" w14:textId="77777777" w:rsidR="00242A8A" w:rsidRDefault="00242A8A" w:rsidP="00242A8A">
                            <w:pPr>
                              <w:rPr>
                                <w:b/>
                                <w:i/>
                              </w:rPr>
                            </w:pPr>
                            <w:r w:rsidRPr="002412F5">
                              <w:rPr>
                                <w:b/>
                                <w:i/>
                              </w:rPr>
                              <w:t>applicationReferenc</w:t>
                            </w:r>
                            <w:r>
                              <w:rPr>
                                <w:b/>
                                <w:i/>
                              </w:rPr>
                              <w:t xml:space="preserve">e </w:t>
                            </w:r>
                          </w:p>
                          <w:p w14:paraId="7BE32805" w14:textId="77777777" w:rsidR="00242A8A" w:rsidRPr="00593ABB" w:rsidRDefault="00242A8A" w:rsidP="00242A8A">
                            <w:pPr>
                              <w:rPr>
                                <w:sz w:val="28"/>
                              </w:rPr>
                            </w:pPr>
                            <w:r w:rsidRPr="00593ABB">
                              <w:t>Not being used by Swissmedic</w:t>
                            </w:r>
                          </w:p>
                          <w:p w14:paraId="5483508F" w14:textId="77777777" w:rsidR="00242A8A" w:rsidRPr="002412F5" w:rsidRDefault="00242A8A" w:rsidP="00242A8A">
                            <w:pPr>
                              <w:rPr>
                                <w:sz w:val="28"/>
                              </w:rPr>
                            </w:pPr>
                          </w:p>
                        </w:txbxContent>
                      </v:textbox>
                    </v:roundrect>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reference</w:t>
            </w:r>
            <w:r w:rsidRPr="00F95D23">
              <w:rPr>
                <w:rFonts w:eastAsia="PMingLiU"/>
                <w:color w:val="0000FF"/>
                <w:szCs w:val="20"/>
                <w:highlight w:val="white"/>
              </w:rPr>
              <w:t>&gt;</w:t>
            </w:r>
          </w:p>
          <w:p w14:paraId="1D4E1981"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applicationReference</w:t>
            </w:r>
            <w:r w:rsidRPr="00F95D23">
              <w:rPr>
                <w:rFonts w:eastAsia="PMingLiU"/>
                <w:color w:val="0000FF"/>
                <w:szCs w:val="20"/>
                <w:highlight w:val="white"/>
              </w:rPr>
              <w:t>&gt;</w:t>
            </w:r>
          </w:p>
          <w:p w14:paraId="58353637"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id</w:t>
            </w:r>
            <w:r w:rsidRPr="00F95D23">
              <w:rPr>
                <w:rFonts w:eastAsia="PMingLiU"/>
                <w:color w:val="0000FF"/>
                <w:szCs w:val="20"/>
                <w:highlight w:val="white"/>
              </w:rPr>
              <w:t>/&gt;</w:t>
            </w:r>
          </w:p>
          <w:p w14:paraId="0C6DB958"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applicationReference</w:t>
            </w:r>
            <w:r w:rsidRPr="00F95D23">
              <w:rPr>
                <w:rFonts w:eastAsia="PMingLiU"/>
                <w:color w:val="0000FF"/>
                <w:szCs w:val="20"/>
                <w:highlight w:val="white"/>
              </w:rPr>
              <w:t>&gt;</w:t>
            </w:r>
          </w:p>
          <w:p w14:paraId="686C24E1" w14:textId="77777777" w:rsidR="00242A8A" w:rsidRPr="00F95D23" w:rsidRDefault="00242A8A">
            <w:pPr>
              <w:tabs>
                <w:tab w:val="left" w:pos="180"/>
                <w:tab w:val="left" w:pos="530"/>
                <w:tab w:val="left" w:pos="897"/>
                <w:tab w:val="left" w:pos="1250"/>
                <w:tab w:val="left" w:pos="1617"/>
                <w:tab w:val="left" w:pos="1980"/>
                <w:tab w:val="left" w:pos="2323"/>
                <w:tab w:val="left" w:pos="2700"/>
                <w:tab w:val="left" w:pos="3043"/>
                <w:tab w:val="left" w:pos="3423"/>
                <w:tab w:val="left" w:pos="3763"/>
                <w:tab w:val="left" w:pos="4143"/>
                <w:tab w:val="left" w:pos="4497"/>
                <w:tab w:val="left" w:pos="48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reference</w:t>
            </w:r>
            <w:r w:rsidRPr="00F95D23">
              <w:rPr>
                <w:rFonts w:eastAsia="PMingLiU"/>
                <w:color w:val="0000FF"/>
                <w:szCs w:val="20"/>
                <w:highlight w:val="white"/>
              </w:rPr>
              <w:t>&gt;</w:t>
            </w:r>
          </w:p>
          <w:p w14:paraId="17CFC99F" w14:textId="77777777" w:rsidR="00242A8A" w:rsidRPr="00F95D23" w:rsidRDefault="00242A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adjustRightInd w:val="0"/>
              <w:rPr>
                <w:color w:val="000000"/>
                <w:sz w:val="20"/>
                <w:szCs w:val="20"/>
                <w:highlight w:val="white"/>
              </w:rPr>
            </w:pPr>
          </w:p>
        </w:tc>
      </w:tr>
      <w:tr w:rsidR="00242A8A" w:rsidRPr="00F95D23" w14:paraId="0AC616DD" w14:textId="77777777">
        <w:trPr>
          <w:cantSplit/>
          <w:trHeight w:val="278"/>
        </w:trPr>
        <w:tc>
          <w:tcPr>
            <w:tcW w:w="9108" w:type="dxa"/>
          </w:tcPr>
          <w:p w14:paraId="74D4C77C"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lastRenderedPageBreak/>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component</w:t>
            </w:r>
            <w:r w:rsidRPr="00F95D23">
              <w:rPr>
                <w:rFonts w:eastAsia="PMingLiU"/>
                <w:color w:val="0000FF"/>
                <w:szCs w:val="20"/>
                <w:highlight w:val="white"/>
              </w:rPr>
              <w:t>&gt;</w:t>
            </w:r>
          </w:p>
          <w:p w14:paraId="21F5C906"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noProof/>
                <w:color w:val="000000"/>
                <w:szCs w:val="20"/>
                <w:lang w:val="fr-CH" w:eastAsia="fr-CH"/>
              </w:rPr>
              <mc:AlternateContent>
                <mc:Choice Requires="wps">
                  <w:drawing>
                    <wp:anchor distT="0" distB="0" distL="114300" distR="114300" simplePos="0" relativeHeight="251658295" behindDoc="0" locked="0" layoutInCell="1" allowOverlap="1" wp14:anchorId="5A29A1DF" wp14:editId="0A33C873">
                      <wp:simplePos x="0" y="0"/>
                      <wp:positionH relativeFrom="column">
                        <wp:posOffset>1294130</wp:posOffset>
                      </wp:positionH>
                      <wp:positionV relativeFrom="paragraph">
                        <wp:posOffset>11430</wp:posOffset>
                      </wp:positionV>
                      <wp:extent cx="336550" cy="1061085"/>
                      <wp:effectExtent l="8255" t="5080" r="7620" b="10160"/>
                      <wp:wrapNone/>
                      <wp:docPr id="1644463326" name="Left Brace 1644463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6550" cy="1061085"/>
                              </a:xfrm>
                              <a:prstGeom prst="leftBrace">
                                <a:avLst>
                                  <a:gd name="adj1" fmla="val 2627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2BDE99"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644463326" o:spid="_x0000_s1026" type="#_x0000_t87" style="position:absolute;margin-left:101.9pt;margin-top:.9pt;width:26.5pt;height:83.55pt;z-index:2516582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"/>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document</w:t>
            </w:r>
            <w:r w:rsidRPr="00F95D23">
              <w:rPr>
                <w:rFonts w:eastAsia="PMingLiU"/>
                <w:color w:val="0000FF"/>
                <w:szCs w:val="20"/>
                <w:highlight w:val="white"/>
              </w:rPr>
              <w:t>&gt;</w:t>
            </w:r>
          </w:p>
          <w:p w14:paraId="6D2DB116"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noProof/>
                <w:color w:val="000000"/>
                <w:szCs w:val="20"/>
                <w:lang w:val="fr-CH" w:eastAsia="fr-CH"/>
              </w:rPr>
              <mc:AlternateContent>
                <mc:Choice Requires="wps">
                  <w:drawing>
                    <wp:anchor distT="0" distB="0" distL="114300" distR="114300" simplePos="0" relativeHeight="251658293" behindDoc="0" locked="0" layoutInCell="1" allowOverlap="1" wp14:anchorId="7F9D8E7C" wp14:editId="5A70196A">
                      <wp:simplePos x="0" y="0"/>
                      <wp:positionH relativeFrom="column">
                        <wp:posOffset>28575</wp:posOffset>
                      </wp:positionH>
                      <wp:positionV relativeFrom="paragraph">
                        <wp:posOffset>144036</wp:posOffset>
                      </wp:positionV>
                      <wp:extent cx="1279525" cy="488315"/>
                      <wp:effectExtent l="0" t="0" r="15875" b="26035"/>
                      <wp:wrapNone/>
                      <wp:docPr id="1222109560" name="Rectangle: Rounded Corners 1222109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9525" cy="488315"/>
                              </a:xfrm>
                              <a:prstGeom prst="roundRect">
                                <a:avLst>
                                  <a:gd name="adj" fmla="val 16667"/>
                                </a:avLst>
                              </a:prstGeom>
                              <a:solidFill>
                                <a:srgbClr val="FFFFFF"/>
                              </a:solidFill>
                              <a:ln w="9525">
                                <a:solidFill>
                                  <a:srgbClr val="0000FF"/>
                                </a:solidFill>
                                <a:round/>
                                <a:headEnd/>
                                <a:tailEnd/>
                              </a:ln>
                            </wps:spPr>
                            <wps:txbx>
                              <w:txbxContent>
                                <w:p w14:paraId="0D2CD136" w14:textId="77777777" w:rsidR="00242A8A" w:rsidRPr="0002672E" w:rsidRDefault="00242A8A" w:rsidP="00242A8A">
                                  <w:pPr>
                                    <w:rPr>
                                      <w:lang w:val="en-GB"/>
                                    </w:rPr>
                                  </w:pPr>
                                  <w:r w:rsidRPr="0002672E">
                                    <w:rPr>
                                      <w:b/>
                                      <w:i/>
                                      <w:lang w:val="en-GB"/>
                                    </w:rPr>
                                    <w:t xml:space="preserve">document (Section </w:t>
                                  </w:r>
                                  <w:r w:rsidRPr="00C43F50">
                                    <w:rPr>
                                      <w:rStyle w:val="eCTDlinkChar"/>
                                      <w:rFonts w:eastAsiaTheme="minorHAnsi"/>
                                    </w:rPr>
                                    <w:fldChar w:fldCharType="begin"/>
                                  </w:r>
                                  <w:r w:rsidRPr="00C43F50">
                                    <w:rPr>
                                      <w:rStyle w:val="eCTDlinkChar"/>
                                      <w:rFonts w:eastAsiaTheme="minorHAnsi"/>
                                    </w:rPr>
                                    <w:instrText xml:space="preserve"> REF _Ref156316993 \r \h </w:instrText>
                                  </w:r>
                                  <w:r>
                                    <w:rPr>
                                      <w:rStyle w:val="eCTDlinkChar"/>
                                      <w:rFonts w:eastAsiaTheme="minorHAnsi"/>
                                    </w:rPr>
                                    <w:instrText xml:space="preserve"> \* MERGEFORMAT </w:instrText>
                                  </w:r>
                                  <w:r w:rsidRPr="00C43F50">
                                    <w:rPr>
                                      <w:rStyle w:val="eCTDlinkChar"/>
                                      <w:rFonts w:eastAsiaTheme="minorHAnsi"/>
                                    </w:rPr>
                                  </w:r>
                                  <w:r w:rsidRPr="00C43F50">
                                    <w:rPr>
                                      <w:rStyle w:val="eCTDlinkChar"/>
                                      <w:rFonts w:eastAsiaTheme="minorHAnsi"/>
                                    </w:rPr>
                                    <w:fldChar w:fldCharType="separate"/>
                                  </w:r>
                                  <w:r>
                                    <w:rPr>
                                      <w:rStyle w:val="eCTDlinkChar"/>
                                      <w:rFonts w:eastAsiaTheme="minorHAnsi"/>
                                    </w:rPr>
                                    <w:t>9.23</w:t>
                                  </w:r>
                                  <w:r w:rsidRPr="00C43F50">
                                    <w:rPr>
                                      <w:rStyle w:val="eCTDlinkChar"/>
                                      <w:rFonts w:eastAsiaTheme="minorHAnsi"/>
                                    </w:rPr>
                                    <w:fldChar w:fldCharType="end"/>
                                  </w:r>
                                  <w:r>
                                    <w:rPr>
                                      <w:b/>
                                      <w:i/>
                                      <w:lang w:val="fr-FR"/>
                                    </w:rPr>
                                    <w:fldChar w:fldCharType="begin"/>
                                  </w:r>
                                  <w:r w:rsidRPr="0002672E">
                                    <w:rPr>
                                      <w:b/>
                                      <w:i/>
                                      <w:lang w:val="en-GB"/>
                                    </w:rPr>
                                    <w:instrText xml:space="preserve"> REF _Ref101046319 \r \h </w:instrText>
                                  </w:r>
                                  <w:r>
                                    <w:rPr>
                                      <w:b/>
                                      <w:i/>
                                      <w:lang w:val="fr-FR"/>
                                    </w:rPr>
                                  </w:r>
                                  <w:r>
                                    <w:rPr>
                                      <w:b/>
                                      <w:i/>
                                      <w:lang w:val="fr-FR"/>
                                    </w:rPr>
                                    <w:fldChar w:fldCharType="separate"/>
                                  </w:r>
                                  <w:r>
                                    <w:rPr>
                                      <w:bCs/>
                                      <w:i/>
                                    </w:rPr>
                                    <w:t>Error! Reference source not found.</w:t>
                                  </w:r>
                                  <w:r>
                                    <w:rPr>
                                      <w:b/>
                                      <w:i/>
                                      <w:lang w:val="fr-FR"/>
                                    </w:rPr>
                                    <w:fldChar w:fldCharType="end"/>
                                  </w:r>
                                  <w:r w:rsidRPr="002412F5">
                                    <w:rPr>
                                      <w:bCs/>
                                      <w:i/>
                                    </w:rPr>
                                    <w:t>)</w:t>
                                  </w:r>
                                  <w:r>
                                    <w:rPr>
                                      <w:bC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F9D8E7C" id="Rectangle: Rounded Corners 1222109560" o:spid="_x0000_s1052" style="position:absolute;margin-left:2.25pt;margin-top:11.35pt;width:100.75pt;height:38.45pt;z-index:2516582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" strokecolor="blue">
                      <v:textbox>
                        <w:txbxContent>
                          <w:p w14:paraId="0D2CD136" w14:textId="77777777" w:rsidR="00242A8A" w:rsidRPr="0002672E" w:rsidRDefault="00242A8A" w:rsidP="00242A8A">
                            <w:pPr>
                              <w:rPr>
                                <w:lang w:val="en-GB"/>
                              </w:rPr>
                            </w:pPr>
                            <w:r w:rsidRPr="0002672E">
                              <w:rPr>
                                <w:b/>
                                <w:i/>
                                <w:lang w:val="en-GB"/>
                              </w:rPr>
                              <w:t xml:space="preserve">document (Section </w:t>
                            </w:r>
                            <w:r w:rsidRPr="00C43F50">
                              <w:rPr>
                                <w:rStyle w:val="eCTDlinkChar"/>
                                <w:rFonts w:eastAsiaTheme="minorHAnsi"/>
                              </w:rPr>
                              <w:fldChar w:fldCharType="begin"/>
                            </w:r>
                            <w:r w:rsidRPr="00C43F50">
                              <w:rPr>
                                <w:rStyle w:val="eCTDlinkChar"/>
                                <w:rFonts w:eastAsiaTheme="minorHAnsi"/>
                              </w:rPr>
                              <w:instrText xml:space="preserve"> REF _Ref156316993 \r \h </w:instrText>
                            </w:r>
                            <w:r>
                              <w:rPr>
                                <w:rStyle w:val="eCTDlinkChar"/>
                                <w:rFonts w:eastAsiaTheme="minorHAnsi"/>
                              </w:rPr>
                              <w:instrText xml:space="preserve"> \* MERGEFORMAT </w:instrText>
                            </w:r>
                            <w:r w:rsidRPr="00C43F50">
                              <w:rPr>
                                <w:rStyle w:val="eCTDlinkChar"/>
                                <w:rFonts w:eastAsiaTheme="minorHAnsi"/>
                              </w:rPr>
                            </w:r>
                            <w:r w:rsidRPr="00C43F50">
                              <w:rPr>
                                <w:rStyle w:val="eCTDlinkChar"/>
                                <w:rFonts w:eastAsiaTheme="minorHAnsi"/>
                              </w:rPr>
                              <w:fldChar w:fldCharType="separate"/>
                            </w:r>
                            <w:r>
                              <w:rPr>
                                <w:rStyle w:val="eCTDlinkChar"/>
                                <w:rFonts w:eastAsiaTheme="minorHAnsi"/>
                              </w:rPr>
                              <w:t>9.23</w:t>
                            </w:r>
                            <w:r w:rsidRPr="00C43F50">
                              <w:rPr>
                                <w:rStyle w:val="eCTDlinkChar"/>
                                <w:rFonts w:eastAsiaTheme="minorHAnsi"/>
                              </w:rPr>
                              <w:fldChar w:fldCharType="end"/>
                            </w:r>
                            <w:r>
                              <w:rPr>
                                <w:b/>
                                <w:i/>
                                <w:lang w:val="fr-FR"/>
                              </w:rPr>
                              <w:fldChar w:fldCharType="begin"/>
                            </w:r>
                            <w:r w:rsidRPr="0002672E">
                              <w:rPr>
                                <w:b/>
                                <w:i/>
                                <w:lang w:val="en-GB"/>
                              </w:rPr>
                              <w:instrText xml:space="preserve"> REF _Ref101046319 \r \h </w:instrText>
                            </w:r>
                            <w:r>
                              <w:rPr>
                                <w:b/>
                                <w:i/>
                                <w:lang w:val="fr-FR"/>
                              </w:rPr>
                            </w:r>
                            <w:r>
                              <w:rPr>
                                <w:b/>
                                <w:i/>
                                <w:lang w:val="fr-FR"/>
                              </w:rPr>
                              <w:fldChar w:fldCharType="separate"/>
                            </w:r>
                            <w:r>
                              <w:rPr>
                                <w:bCs/>
                                <w:i/>
                              </w:rPr>
                              <w:t>Error! Reference source not found.</w:t>
                            </w:r>
                            <w:r>
                              <w:rPr>
                                <w:b/>
                                <w:i/>
                                <w:lang w:val="fr-FR"/>
                              </w:rPr>
                              <w:fldChar w:fldCharType="end"/>
                            </w:r>
                            <w:r w:rsidRPr="002412F5">
                              <w:rPr>
                                <w:bCs/>
                                <w:i/>
                              </w:rPr>
                              <w:t>)</w:t>
                            </w:r>
                            <w:r>
                              <w:rPr>
                                <w:bCs/>
                              </w:rPr>
                              <w:t xml:space="preserve"> </w:t>
                            </w:r>
                          </w:p>
                        </w:txbxContent>
                      </v:textbox>
                    </v:roundrect>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id</w:t>
            </w:r>
            <w:r w:rsidRPr="00F95D23">
              <w:rPr>
                <w:rFonts w:eastAsia="PMingLiU"/>
                <w:color w:val="0000FF"/>
                <w:szCs w:val="20"/>
                <w:highlight w:val="white"/>
              </w:rPr>
              <w:t>/&gt;</w:t>
            </w:r>
          </w:p>
          <w:p w14:paraId="0CEF84E4"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title</w:t>
            </w:r>
            <w:r w:rsidRPr="00F95D23">
              <w:rPr>
                <w:rFonts w:eastAsia="PMingLiU"/>
                <w:color w:val="0000FF"/>
                <w:szCs w:val="20"/>
                <w:highlight w:val="white"/>
              </w:rPr>
              <w:t>/&gt;</w:t>
            </w:r>
          </w:p>
          <w:p w14:paraId="5BC9E7E2"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text</w:t>
            </w:r>
            <w:r w:rsidRPr="00F95D23">
              <w:rPr>
                <w:rFonts w:eastAsia="PMingLiU"/>
                <w:color w:val="FF0000"/>
                <w:szCs w:val="20"/>
                <w:highlight w:val="white"/>
              </w:rPr>
              <w:t xml:space="preserve"> integrityCheckAlgorithm</w:t>
            </w:r>
            <w:r w:rsidRPr="00F95D23">
              <w:rPr>
                <w:rFonts w:eastAsia="PMingLiU"/>
                <w:color w:val="0000FF"/>
                <w:szCs w:val="20"/>
                <w:highlight w:val="white"/>
              </w:rPr>
              <w:t>=""</w:t>
            </w:r>
            <w:r w:rsidRPr="00F95D23">
              <w:rPr>
                <w:rFonts w:eastAsia="PMingLiU"/>
                <w:color w:val="FF0000"/>
                <w:szCs w:val="20"/>
                <w:highlight w:val="white"/>
              </w:rPr>
              <w:t xml:space="preserve"> mediaType</w:t>
            </w:r>
            <w:r w:rsidRPr="00F95D23">
              <w:rPr>
                <w:rFonts w:eastAsia="PMingLiU"/>
                <w:color w:val="0000FF"/>
                <w:szCs w:val="20"/>
                <w:highlight w:val="white"/>
              </w:rPr>
              <w:t>=""</w:t>
            </w:r>
            <w:r w:rsidRPr="00F95D23">
              <w:rPr>
                <w:rFonts w:eastAsia="PMingLiU"/>
                <w:color w:val="FF0000"/>
                <w:szCs w:val="20"/>
                <w:highlight w:val="white"/>
              </w:rPr>
              <w:t xml:space="preserve"> language</w:t>
            </w:r>
            <w:r w:rsidRPr="00F95D23">
              <w:rPr>
                <w:rFonts w:eastAsia="PMingLiU"/>
                <w:color w:val="0000FF"/>
                <w:szCs w:val="20"/>
                <w:highlight w:val="white"/>
              </w:rPr>
              <w:t>=""&gt;</w:t>
            </w:r>
          </w:p>
          <w:p w14:paraId="6BD1A6C2"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reference</w:t>
            </w:r>
            <w:r w:rsidRPr="00F95D23">
              <w:rPr>
                <w:rFonts w:eastAsia="PMingLiU"/>
                <w:color w:val="0000FF"/>
                <w:szCs w:val="20"/>
                <w:highlight w:val="white"/>
              </w:rPr>
              <w:t>/&gt;</w:t>
            </w:r>
          </w:p>
          <w:p w14:paraId="64F762A0"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noProof/>
                <w:color w:val="000000"/>
                <w:szCs w:val="20"/>
                <w:lang w:val="fr-CH" w:eastAsia="fr-CH"/>
              </w:rPr>
              <mc:AlternateContent>
                <mc:Choice Requires="wps">
                  <w:drawing>
                    <wp:anchor distT="0" distB="0" distL="114300" distR="114300" simplePos="0" relativeHeight="251658294" behindDoc="0" locked="0" layoutInCell="1" allowOverlap="1" wp14:anchorId="198BE6C7" wp14:editId="4C3030E3">
                      <wp:simplePos x="0" y="0"/>
                      <wp:positionH relativeFrom="column">
                        <wp:posOffset>32069</wp:posOffset>
                      </wp:positionH>
                      <wp:positionV relativeFrom="paragraph">
                        <wp:posOffset>158804</wp:posOffset>
                      </wp:positionV>
                      <wp:extent cx="1279525" cy="856259"/>
                      <wp:effectExtent l="0" t="0" r="15875" b="20320"/>
                      <wp:wrapNone/>
                      <wp:docPr id="1174285451" name="Rectangle: Rounded Corners 11742854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9525" cy="856259"/>
                              </a:xfrm>
                              <a:prstGeom prst="roundRect">
                                <a:avLst>
                                  <a:gd name="adj" fmla="val 16667"/>
                                </a:avLst>
                              </a:prstGeom>
                              <a:solidFill>
                                <a:srgbClr val="FFFFFF"/>
                              </a:solidFill>
                              <a:ln w="9525">
                                <a:solidFill>
                                  <a:srgbClr val="0000FF"/>
                                </a:solidFill>
                                <a:round/>
                                <a:headEnd/>
                                <a:tailEnd/>
                              </a:ln>
                            </wps:spPr>
                            <wps:txbx>
                              <w:txbxContent>
                                <w:p w14:paraId="6388560C" w14:textId="77777777" w:rsidR="00242A8A" w:rsidRPr="002412F5" w:rsidRDefault="00242A8A" w:rsidP="00242A8A">
                                  <w:pPr>
                                    <w:rPr>
                                      <w:sz w:val="28"/>
                                    </w:rPr>
                                  </w:pPr>
                                  <w:r>
                                    <w:rPr>
                                      <w:b/>
                                      <w:i/>
                                    </w:rPr>
                                    <w:t>k</w:t>
                                  </w:r>
                                  <w:r w:rsidRPr="002412F5">
                                    <w:rPr>
                                      <w:b/>
                                      <w:i/>
                                    </w:rPr>
                                    <w:t>eyword</w:t>
                                  </w:r>
                                  <w:r w:rsidRPr="007F5CA7">
                                    <w:t xml:space="preserve"> – Excluded </w:t>
                                  </w:r>
                                  <w:r>
                                    <w:t>due to omission by ICH 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98BE6C7" id="Rectangle: Rounded Corners 1174285451" o:spid="_x0000_s1053" style="position:absolute;margin-left:2.55pt;margin-top:12.5pt;width:100.75pt;height:67.4pt;z-index:2516582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" strokecolor="blue">
                      <v:textbox>
                        <w:txbxContent>
                          <w:p w14:paraId="6388560C" w14:textId="77777777" w:rsidR="00242A8A" w:rsidRPr="002412F5" w:rsidRDefault="00242A8A" w:rsidP="00242A8A">
                            <w:pPr>
                              <w:rPr>
                                <w:sz w:val="28"/>
                              </w:rPr>
                            </w:pPr>
                            <w:r>
                              <w:rPr>
                                <w:b/>
                                <w:i/>
                              </w:rPr>
                              <w:t>k</w:t>
                            </w:r>
                            <w:r w:rsidRPr="002412F5">
                              <w:rPr>
                                <w:b/>
                                <w:i/>
                              </w:rPr>
                              <w:t>eyword</w:t>
                            </w:r>
                            <w:r w:rsidRPr="007F5CA7">
                              <w:t xml:space="preserve"> – Excluded </w:t>
                            </w:r>
                            <w:r>
                              <w:t>due to omission by ICH IG</w:t>
                            </w:r>
                          </w:p>
                        </w:txbxContent>
                      </v:textbox>
                    </v:roundrect>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integrityCheck</w:t>
            </w:r>
            <w:r w:rsidRPr="00F95D23">
              <w:rPr>
                <w:rFonts w:eastAsia="PMingLiU"/>
                <w:color w:val="0000FF"/>
                <w:szCs w:val="20"/>
                <w:highlight w:val="white"/>
              </w:rPr>
              <w:t>/&gt;</w:t>
            </w:r>
          </w:p>
          <w:p w14:paraId="018F8199"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noProof/>
                <w:color w:val="000000"/>
                <w:szCs w:val="20"/>
                <w:lang w:val="fr-CH" w:eastAsia="fr-CH"/>
              </w:rPr>
              <mc:AlternateContent>
                <mc:Choice Requires="wps">
                  <w:drawing>
                    <wp:anchor distT="0" distB="0" distL="114300" distR="114300" simplePos="0" relativeHeight="251658296" behindDoc="0" locked="0" layoutInCell="1" allowOverlap="1" wp14:anchorId="3F3BED7C" wp14:editId="79127454">
                      <wp:simplePos x="0" y="0"/>
                      <wp:positionH relativeFrom="column">
                        <wp:posOffset>1304290</wp:posOffset>
                      </wp:positionH>
                      <wp:positionV relativeFrom="paragraph">
                        <wp:posOffset>108585</wp:posOffset>
                      </wp:positionV>
                      <wp:extent cx="336550" cy="836930"/>
                      <wp:effectExtent l="8890" t="8890" r="6985" b="11430"/>
                      <wp:wrapNone/>
                      <wp:docPr id="1669203660" name="Left Brace 16692036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6550" cy="836930"/>
                              </a:xfrm>
                              <a:prstGeom prst="leftBrace">
                                <a:avLst>
                                  <a:gd name="adj1" fmla="val 2072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03A67" id="Left Brace 1669203660" o:spid="_x0000_s1026" type="#_x0000_t87" style="position:absolute;margin-left:102.7pt;margin-top:8.55pt;width:26.5pt;height:65.9pt;z-index:251658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"/>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text</w:t>
            </w:r>
            <w:r w:rsidRPr="00F95D23">
              <w:rPr>
                <w:rFonts w:eastAsia="PMingLiU"/>
                <w:color w:val="0000FF"/>
                <w:szCs w:val="20"/>
                <w:highlight w:val="white"/>
              </w:rPr>
              <w:t>&gt;</w:t>
            </w:r>
          </w:p>
          <w:p w14:paraId="796B8C84"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referencedBy</w:t>
            </w:r>
            <w:r w:rsidRPr="00F95D23">
              <w:rPr>
                <w:rFonts w:eastAsia="PMingLiU"/>
                <w:color w:val="FF0000"/>
                <w:szCs w:val="20"/>
                <w:highlight w:val="white"/>
              </w:rPr>
              <w:t xml:space="preserve"> typeCode</w:t>
            </w:r>
            <w:r w:rsidRPr="00F95D23">
              <w:rPr>
                <w:rFonts w:eastAsia="PMingLiU"/>
                <w:color w:val="0000FF"/>
                <w:szCs w:val="20"/>
                <w:highlight w:val="white"/>
              </w:rPr>
              <w:t>="</w:t>
            </w:r>
            <w:r w:rsidRPr="00F95D23">
              <w:rPr>
                <w:rFonts w:eastAsia="PMingLiU"/>
                <w:color w:val="000000"/>
                <w:szCs w:val="20"/>
                <w:highlight w:val="white"/>
              </w:rPr>
              <w:t>REFR</w:t>
            </w:r>
            <w:r w:rsidRPr="00F95D23">
              <w:rPr>
                <w:rFonts w:eastAsia="PMingLiU"/>
                <w:color w:val="0000FF"/>
                <w:szCs w:val="20"/>
                <w:highlight w:val="white"/>
              </w:rPr>
              <w:t>"&gt;</w:t>
            </w:r>
          </w:p>
          <w:p w14:paraId="2DFA9E2A"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keyword</w:t>
            </w:r>
            <w:r w:rsidRPr="00F95D23">
              <w:rPr>
                <w:rFonts w:eastAsia="PMingLiU"/>
                <w:color w:val="0000FF"/>
                <w:szCs w:val="20"/>
                <w:highlight w:val="white"/>
              </w:rPr>
              <w:t>&gt;</w:t>
            </w:r>
          </w:p>
          <w:p w14:paraId="02927A2B"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code</w:t>
            </w:r>
            <w:r w:rsidRPr="00F95D23">
              <w:rPr>
                <w:rFonts w:eastAsia="PMingLiU"/>
                <w:color w:val="0000FF"/>
                <w:szCs w:val="20"/>
                <w:highlight w:val="white"/>
              </w:rPr>
              <w:t>/&gt;</w:t>
            </w:r>
          </w:p>
          <w:p w14:paraId="48656CFB"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keyword</w:t>
            </w:r>
            <w:r w:rsidRPr="00F95D23">
              <w:rPr>
                <w:rFonts w:eastAsia="PMingLiU"/>
                <w:color w:val="0000FF"/>
                <w:szCs w:val="20"/>
                <w:highlight w:val="white"/>
              </w:rPr>
              <w:t>&gt;</w:t>
            </w:r>
          </w:p>
          <w:p w14:paraId="7612BD36"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referencedBy</w:t>
            </w:r>
            <w:r w:rsidRPr="00F95D23">
              <w:rPr>
                <w:rFonts w:eastAsia="PMingLiU"/>
                <w:color w:val="0000FF"/>
                <w:szCs w:val="20"/>
                <w:highlight w:val="white"/>
              </w:rPr>
              <w:t>&gt;</w:t>
            </w:r>
          </w:p>
          <w:p w14:paraId="47F1C444"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document</w:t>
            </w:r>
            <w:r w:rsidRPr="00F95D23">
              <w:rPr>
                <w:rFonts w:eastAsia="PMingLiU"/>
                <w:color w:val="0000FF"/>
                <w:szCs w:val="20"/>
                <w:highlight w:val="white"/>
              </w:rPr>
              <w:t>&gt;</w:t>
            </w:r>
          </w:p>
          <w:p w14:paraId="21034417"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component</w:t>
            </w:r>
            <w:r w:rsidRPr="00F95D23">
              <w:rPr>
                <w:rFonts w:eastAsia="PMingLiU"/>
                <w:color w:val="0000FF"/>
                <w:szCs w:val="20"/>
                <w:highlight w:val="white"/>
              </w:rPr>
              <w:t>&gt;</w:t>
            </w:r>
          </w:p>
          <w:p w14:paraId="1557E29A"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noProof/>
                <w:color w:val="000000"/>
                <w:szCs w:val="20"/>
                <w:lang w:val="fr-CH" w:eastAsia="fr-CH"/>
              </w:rPr>
              <mc:AlternateContent>
                <mc:Choice Requires="wps">
                  <w:drawing>
                    <wp:anchor distT="0" distB="0" distL="114300" distR="114300" simplePos="0" relativeHeight="251658297" behindDoc="0" locked="0" layoutInCell="1" allowOverlap="1" wp14:anchorId="5405A2E4" wp14:editId="7746DFB7">
                      <wp:simplePos x="0" y="0"/>
                      <wp:positionH relativeFrom="column">
                        <wp:posOffset>1356360</wp:posOffset>
                      </wp:positionH>
                      <wp:positionV relativeFrom="paragraph">
                        <wp:posOffset>15875</wp:posOffset>
                      </wp:positionV>
                      <wp:extent cx="250190" cy="1740535"/>
                      <wp:effectExtent l="13335" t="10795" r="12700" b="10795"/>
                      <wp:wrapNone/>
                      <wp:docPr id="1861285924" name="Left Brace 18612859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0190" cy="1740535"/>
                              </a:xfrm>
                              <a:prstGeom prst="leftBrace">
                                <a:avLst>
                                  <a:gd name="adj1" fmla="val 5797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14CB4" id="Left Brace 1861285924" o:spid="_x0000_s1026" type="#_x0000_t87" style="position:absolute;margin-left:106.8pt;margin-top:1.25pt;width:19.7pt;height:137.05pt;z-index:251658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"/>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referencedBy</w:t>
            </w:r>
            <w:r w:rsidRPr="00F95D23">
              <w:rPr>
                <w:rFonts w:eastAsia="PMingLiU"/>
                <w:color w:val="0000FF"/>
                <w:szCs w:val="20"/>
                <w:highlight w:val="white"/>
              </w:rPr>
              <w:t>&gt;</w:t>
            </w:r>
          </w:p>
          <w:p w14:paraId="679CE2EB"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keywordDefinition</w:t>
            </w:r>
            <w:r w:rsidRPr="00F95D23">
              <w:rPr>
                <w:rFonts w:eastAsia="PMingLiU"/>
                <w:color w:val="0000FF"/>
                <w:szCs w:val="20"/>
                <w:highlight w:val="white"/>
              </w:rPr>
              <w:t>&gt;</w:t>
            </w:r>
          </w:p>
          <w:p w14:paraId="08BA3B53"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code</w:t>
            </w:r>
            <w:r w:rsidRPr="00F95D23">
              <w:rPr>
                <w:rFonts w:eastAsia="PMingLiU"/>
                <w:color w:val="0000FF"/>
                <w:szCs w:val="20"/>
                <w:highlight w:val="white"/>
              </w:rPr>
              <w:t>/&gt;</w:t>
            </w:r>
          </w:p>
          <w:p w14:paraId="6B828C7B"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noProof/>
                <w:color w:val="000000"/>
                <w:szCs w:val="20"/>
                <w:lang w:val="fr-CH" w:eastAsia="fr-CH"/>
              </w:rPr>
              <mc:AlternateContent>
                <mc:Choice Requires="wps">
                  <w:drawing>
                    <wp:anchor distT="0" distB="0" distL="114300" distR="114300" simplePos="0" relativeHeight="251658292" behindDoc="0" locked="0" layoutInCell="1" allowOverlap="1" wp14:anchorId="750155FB" wp14:editId="5BBE21E9">
                      <wp:simplePos x="0" y="0"/>
                      <wp:positionH relativeFrom="column">
                        <wp:posOffset>5642</wp:posOffset>
                      </wp:positionH>
                      <wp:positionV relativeFrom="paragraph">
                        <wp:posOffset>122687</wp:posOffset>
                      </wp:positionV>
                      <wp:extent cx="1305952" cy="962025"/>
                      <wp:effectExtent l="0" t="0" r="27940" b="28575"/>
                      <wp:wrapNone/>
                      <wp:docPr id="420135537" name="Rectangle: Rounded Corners 4201355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5952" cy="962025"/>
                              </a:xfrm>
                              <a:prstGeom prst="roundRect">
                                <a:avLst>
                                  <a:gd name="adj" fmla="val 16667"/>
                                </a:avLst>
                              </a:prstGeom>
                              <a:solidFill>
                                <a:srgbClr val="FFFFFF"/>
                              </a:solidFill>
                              <a:ln w="9525">
                                <a:solidFill>
                                  <a:srgbClr val="0000FF"/>
                                </a:solidFill>
                                <a:round/>
                                <a:headEnd/>
                                <a:tailEnd/>
                              </a:ln>
                            </wps:spPr>
                            <wps:txbx>
                              <w:txbxContent>
                                <w:p w14:paraId="1565F540" w14:textId="77777777" w:rsidR="00242A8A" w:rsidRPr="00823AD4" w:rsidRDefault="00242A8A" w:rsidP="00242A8A">
                                  <w:pPr>
                                    <w:rPr>
                                      <w:b/>
                                      <w:i/>
                                    </w:rPr>
                                  </w:pPr>
                                  <w:r w:rsidRPr="002412F5">
                                    <w:rPr>
                                      <w:b/>
                                      <w:i/>
                                    </w:rPr>
                                    <w:t>keywordDefinition (</w:t>
                                  </w:r>
                                  <w:r>
                                    <w:rPr>
                                      <w:b/>
                                      <w:i/>
                                    </w:rPr>
                                    <w:t>Section</w:t>
                                  </w:r>
                                  <w:r w:rsidRPr="00823AD4">
                                    <w:rPr>
                                      <w:rStyle w:val="eCTDlinkChar"/>
                                      <w:rFonts w:eastAsiaTheme="minorHAnsi"/>
                                    </w:rPr>
                                    <w:t xml:space="preserve"> </w:t>
                                  </w:r>
                                  <w:r w:rsidRPr="00823AD4">
                                    <w:rPr>
                                      <w:rStyle w:val="eCTDlinkChar"/>
                                      <w:rFonts w:eastAsiaTheme="minorHAnsi"/>
                                    </w:rPr>
                                    <w:fldChar w:fldCharType="begin"/>
                                  </w:r>
                                  <w:r w:rsidRPr="00823AD4">
                                    <w:rPr>
                                      <w:rStyle w:val="eCTDlinkChar"/>
                                      <w:rFonts w:eastAsiaTheme="minorHAnsi"/>
                                    </w:rPr>
                                    <w:instrText xml:space="preserve"> REF _Ref156316876 \r \h </w:instrText>
                                  </w:r>
                                  <w:r>
                                    <w:rPr>
                                      <w:rStyle w:val="eCTDlinkChar"/>
                                      <w:rFonts w:eastAsiaTheme="minorHAnsi"/>
                                    </w:rPr>
                                    <w:instrText xml:space="preserve"> \* MERGEFORMAT </w:instrText>
                                  </w:r>
                                  <w:r w:rsidRPr="00823AD4">
                                    <w:rPr>
                                      <w:rStyle w:val="eCTDlinkChar"/>
                                      <w:rFonts w:eastAsiaTheme="minorHAnsi"/>
                                    </w:rPr>
                                  </w:r>
                                  <w:r w:rsidRPr="00823AD4">
                                    <w:rPr>
                                      <w:rStyle w:val="eCTDlinkChar"/>
                                      <w:rFonts w:eastAsiaTheme="minorHAnsi"/>
                                    </w:rPr>
                                    <w:fldChar w:fldCharType="separate"/>
                                  </w:r>
                                  <w:r>
                                    <w:rPr>
                                      <w:rStyle w:val="eCTDlinkChar"/>
                                      <w:rFonts w:eastAsiaTheme="minorHAnsi"/>
                                    </w:rPr>
                                    <w:t>9.24</w:t>
                                  </w:r>
                                  <w:r w:rsidRPr="00823AD4">
                                    <w:rPr>
                                      <w:rStyle w:val="eCTDlinkChar"/>
                                      <w:rFonts w:eastAsiaTheme="minorHAnsi"/>
                                    </w:rPr>
                                    <w:fldChar w:fldCharType="end"/>
                                  </w:r>
                                  <w:r w:rsidRPr="002412F5">
                                    <w:rPr>
                                      <w:b/>
                                      <w:i/>
                                    </w:rPr>
                                    <w:t>)</w:t>
                                  </w:r>
                                </w:p>
                                <w:p w14:paraId="037E6236" w14:textId="77777777" w:rsidR="00242A8A" w:rsidRPr="002412F5" w:rsidRDefault="00242A8A" w:rsidP="00242A8A">
                                  <w:pPr>
                                    <w:rPr>
                                      <w:sz w:val="28"/>
                                    </w:rPr>
                                  </w:pPr>
                                  <w:r>
                                    <w:t>Specific for Swiss Module 1 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0155FB" id="Rectangle: Rounded Corners 420135537" o:spid="_x0000_s1054" style="position:absolute;margin-left:.45pt;margin-top:9.65pt;width:102.85pt;height:75.75pt;z-index:251658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" strokecolor="blue">
                      <v:textbox>
                        <w:txbxContent>
                          <w:p w14:paraId="1565F540" w14:textId="77777777" w:rsidR="00242A8A" w:rsidRPr="00823AD4" w:rsidRDefault="00242A8A" w:rsidP="00242A8A">
                            <w:pPr>
                              <w:rPr>
                                <w:b/>
                                <w:i/>
                              </w:rPr>
                            </w:pPr>
                            <w:r w:rsidRPr="002412F5">
                              <w:rPr>
                                <w:b/>
                                <w:i/>
                              </w:rPr>
                              <w:t>keywordDefinition (</w:t>
                            </w:r>
                            <w:r>
                              <w:rPr>
                                <w:b/>
                                <w:i/>
                              </w:rPr>
                              <w:t>Section</w:t>
                            </w:r>
                            <w:r w:rsidRPr="00823AD4">
                              <w:rPr>
                                <w:rStyle w:val="eCTDlinkChar"/>
                                <w:rFonts w:eastAsiaTheme="minorHAnsi"/>
                              </w:rPr>
                              <w:t xml:space="preserve"> </w:t>
                            </w:r>
                            <w:r w:rsidRPr="00823AD4">
                              <w:rPr>
                                <w:rStyle w:val="eCTDlinkChar"/>
                                <w:rFonts w:eastAsiaTheme="minorHAnsi"/>
                              </w:rPr>
                              <w:fldChar w:fldCharType="begin"/>
                            </w:r>
                            <w:r w:rsidRPr="00823AD4">
                              <w:rPr>
                                <w:rStyle w:val="eCTDlinkChar"/>
                                <w:rFonts w:eastAsiaTheme="minorHAnsi"/>
                              </w:rPr>
                              <w:instrText xml:space="preserve"> REF _Ref156316876 \r \h </w:instrText>
                            </w:r>
                            <w:r>
                              <w:rPr>
                                <w:rStyle w:val="eCTDlinkChar"/>
                                <w:rFonts w:eastAsiaTheme="minorHAnsi"/>
                              </w:rPr>
                              <w:instrText xml:space="preserve"> \* MERGEFORMAT </w:instrText>
                            </w:r>
                            <w:r w:rsidRPr="00823AD4">
                              <w:rPr>
                                <w:rStyle w:val="eCTDlinkChar"/>
                                <w:rFonts w:eastAsiaTheme="minorHAnsi"/>
                              </w:rPr>
                            </w:r>
                            <w:r w:rsidRPr="00823AD4">
                              <w:rPr>
                                <w:rStyle w:val="eCTDlinkChar"/>
                                <w:rFonts w:eastAsiaTheme="minorHAnsi"/>
                              </w:rPr>
                              <w:fldChar w:fldCharType="separate"/>
                            </w:r>
                            <w:r>
                              <w:rPr>
                                <w:rStyle w:val="eCTDlinkChar"/>
                                <w:rFonts w:eastAsiaTheme="minorHAnsi"/>
                              </w:rPr>
                              <w:t>9.24</w:t>
                            </w:r>
                            <w:r w:rsidRPr="00823AD4">
                              <w:rPr>
                                <w:rStyle w:val="eCTDlinkChar"/>
                                <w:rFonts w:eastAsiaTheme="minorHAnsi"/>
                              </w:rPr>
                              <w:fldChar w:fldCharType="end"/>
                            </w:r>
                            <w:r w:rsidRPr="002412F5">
                              <w:rPr>
                                <w:b/>
                                <w:i/>
                              </w:rPr>
                              <w:t>)</w:t>
                            </w:r>
                          </w:p>
                          <w:p w14:paraId="037E6236" w14:textId="77777777" w:rsidR="00242A8A" w:rsidRPr="002412F5" w:rsidRDefault="00242A8A" w:rsidP="00242A8A">
                            <w:pPr>
                              <w:rPr>
                                <w:sz w:val="28"/>
                              </w:rPr>
                            </w:pPr>
                            <w:r>
                              <w:t>Specific for Swiss Module 1 IG</w:t>
                            </w:r>
                          </w:p>
                        </w:txbxContent>
                      </v:textbox>
                    </v:roundrect>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statusCode</w:t>
            </w:r>
            <w:r w:rsidRPr="00F95D23">
              <w:rPr>
                <w:rFonts w:eastAsia="PMingLiU"/>
                <w:color w:val="0000FF"/>
                <w:szCs w:val="20"/>
                <w:highlight w:val="white"/>
              </w:rPr>
              <w:t>/&gt;</w:t>
            </w:r>
          </w:p>
          <w:p w14:paraId="0A5446C5"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value</w:t>
            </w:r>
            <w:r w:rsidRPr="00F95D23">
              <w:rPr>
                <w:rFonts w:eastAsia="PMingLiU"/>
                <w:color w:val="0000FF"/>
                <w:szCs w:val="20"/>
                <w:highlight w:val="white"/>
              </w:rPr>
              <w:t>&gt;</w:t>
            </w:r>
          </w:p>
          <w:p w14:paraId="5E2B9F40"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item</w:t>
            </w:r>
            <w:r w:rsidRPr="00F95D23">
              <w:rPr>
                <w:rFonts w:eastAsia="PMingLiU"/>
                <w:color w:val="FF0000"/>
                <w:szCs w:val="20"/>
                <w:highlight w:val="white"/>
              </w:rPr>
              <w:t xml:space="preserve"> code</w:t>
            </w:r>
            <w:r w:rsidRPr="00F95D23">
              <w:rPr>
                <w:rFonts w:eastAsia="PMingLiU"/>
                <w:color w:val="0000FF"/>
                <w:szCs w:val="20"/>
                <w:highlight w:val="white"/>
              </w:rPr>
              <w:t>=""</w:t>
            </w:r>
            <w:r w:rsidRPr="00F95D23">
              <w:rPr>
                <w:rFonts w:eastAsia="PMingLiU"/>
                <w:color w:val="FF0000"/>
                <w:szCs w:val="20"/>
                <w:highlight w:val="white"/>
              </w:rPr>
              <w:t xml:space="preserve"> codeSystem</w:t>
            </w:r>
            <w:r w:rsidRPr="00F95D23">
              <w:rPr>
                <w:rFonts w:eastAsia="PMingLiU"/>
                <w:color w:val="0000FF"/>
                <w:szCs w:val="20"/>
                <w:highlight w:val="white"/>
              </w:rPr>
              <w:t>=""&gt;</w:t>
            </w:r>
          </w:p>
          <w:p w14:paraId="4A89301E"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displayName</w:t>
            </w:r>
            <w:r w:rsidRPr="00F95D23">
              <w:rPr>
                <w:rFonts w:eastAsia="PMingLiU"/>
                <w:color w:val="0000FF"/>
                <w:szCs w:val="20"/>
                <w:highlight w:val="white"/>
              </w:rPr>
              <w:t>/&gt;</w:t>
            </w:r>
          </w:p>
          <w:p w14:paraId="0C07CEE3"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item</w:t>
            </w:r>
            <w:r w:rsidRPr="00F95D23">
              <w:rPr>
                <w:rFonts w:eastAsia="PMingLiU"/>
                <w:color w:val="0000FF"/>
                <w:szCs w:val="20"/>
                <w:highlight w:val="white"/>
              </w:rPr>
              <w:t>&gt;</w:t>
            </w:r>
          </w:p>
          <w:p w14:paraId="229881BB"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value</w:t>
            </w:r>
            <w:r w:rsidRPr="00F95D23">
              <w:rPr>
                <w:rFonts w:eastAsia="PMingLiU"/>
                <w:color w:val="0000FF"/>
                <w:szCs w:val="20"/>
                <w:highlight w:val="white"/>
              </w:rPr>
              <w:t>&gt;</w:t>
            </w:r>
          </w:p>
          <w:p w14:paraId="4FB59D4D"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keywordDefinition</w:t>
            </w:r>
            <w:r w:rsidRPr="00F95D23">
              <w:rPr>
                <w:rFonts w:eastAsia="PMingLiU"/>
                <w:color w:val="0000FF"/>
                <w:szCs w:val="20"/>
                <w:highlight w:val="white"/>
              </w:rPr>
              <w:t>&gt;</w:t>
            </w:r>
          </w:p>
          <w:p w14:paraId="05607FEC"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referencedBy</w:t>
            </w:r>
            <w:r w:rsidRPr="00F95D23">
              <w:rPr>
                <w:rFonts w:eastAsia="PMingLiU"/>
                <w:color w:val="0000FF"/>
                <w:szCs w:val="20"/>
                <w:highlight w:val="white"/>
              </w:rPr>
              <w:t>&gt;</w:t>
            </w:r>
          </w:p>
          <w:p w14:paraId="62183841"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application</w:t>
            </w:r>
            <w:r w:rsidRPr="00F95D23">
              <w:rPr>
                <w:rFonts w:eastAsia="PMingLiU"/>
                <w:color w:val="0000FF"/>
                <w:szCs w:val="20"/>
                <w:highlight w:val="white"/>
              </w:rPr>
              <w:t>&gt;</w:t>
            </w:r>
          </w:p>
          <w:p w14:paraId="5633064E"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componentOf</w:t>
            </w:r>
            <w:r w:rsidRPr="00F95D23">
              <w:rPr>
                <w:rFonts w:eastAsia="PMingLiU"/>
                <w:color w:val="0000FF"/>
                <w:szCs w:val="20"/>
                <w:highlight w:val="white"/>
              </w:rPr>
              <w:t>&gt;</w:t>
            </w:r>
          </w:p>
          <w:p w14:paraId="7E85BF5D" w14:textId="77777777" w:rsidR="00242A8A" w:rsidRPr="00F95D23" w:rsidRDefault="00242A8A">
            <w:pPr>
              <w:tabs>
                <w:tab w:val="left" w:pos="163"/>
                <w:tab w:val="left" w:pos="543"/>
                <w:tab w:val="left" w:pos="897"/>
                <w:tab w:val="left" w:pos="1263"/>
                <w:tab w:val="left" w:pos="1617"/>
                <w:tab w:val="left" w:pos="1983"/>
                <w:tab w:val="left" w:pos="2337"/>
                <w:tab w:val="left" w:pos="2700"/>
                <w:tab w:val="left" w:pos="3057"/>
                <w:tab w:val="left" w:pos="3423"/>
                <w:tab w:val="left" w:pos="3777"/>
                <w:tab w:val="left" w:pos="4140"/>
                <w:tab w:val="left" w:pos="4497"/>
                <w:tab w:val="left" w:pos="4863"/>
                <w:tab w:val="left" w:pos="5217"/>
                <w:tab w:val="left" w:pos="5583"/>
                <w:tab w:val="left" w:pos="5923"/>
                <w:tab w:val="left" w:pos="6303"/>
                <w:tab w:val="left" w:pos="6643"/>
                <w:tab w:val="left" w:pos="6996"/>
                <w:tab w:val="left" w:pos="7363"/>
                <w:tab w:val="left" w:pos="7743"/>
                <w:tab w:val="left" w:pos="8083"/>
                <w:tab w:val="left" w:pos="8450"/>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submission</w:t>
            </w:r>
            <w:r w:rsidRPr="00F95D23">
              <w:rPr>
                <w:rFonts w:eastAsia="PMingLiU"/>
                <w:color w:val="0000FF"/>
                <w:szCs w:val="20"/>
                <w:highlight w:val="white"/>
              </w:rPr>
              <w:t>&gt;</w:t>
            </w:r>
          </w:p>
          <w:p w14:paraId="6C0B5B9A" w14:textId="77777777" w:rsidR="00242A8A" w:rsidRPr="00F95D23" w:rsidRDefault="00242A8A">
            <w:pPr>
              <w:tabs>
                <w:tab w:val="left" w:pos="163"/>
                <w:tab w:val="left" w:pos="360"/>
                <w:tab w:val="left" w:pos="543"/>
                <w:tab w:val="left" w:pos="720"/>
                <w:tab w:val="left" w:pos="897"/>
                <w:tab w:val="left" w:pos="1080"/>
                <w:tab w:val="left" w:pos="1263"/>
                <w:tab w:val="left" w:pos="1440"/>
                <w:tab w:val="left" w:pos="1617"/>
                <w:tab w:val="left" w:pos="1800"/>
                <w:tab w:val="left" w:pos="1983"/>
                <w:tab w:val="left" w:pos="2160"/>
                <w:tab w:val="left" w:pos="2337"/>
                <w:tab w:val="left" w:pos="2520"/>
                <w:tab w:val="left" w:pos="2700"/>
                <w:tab w:val="left" w:pos="2880"/>
                <w:tab w:val="left" w:pos="3057"/>
                <w:tab w:val="left" w:pos="3240"/>
                <w:tab w:val="left" w:pos="3423"/>
                <w:tab w:val="left" w:pos="3600"/>
                <w:tab w:val="left" w:pos="3777"/>
                <w:tab w:val="left" w:pos="3960"/>
                <w:tab w:val="left" w:pos="4140"/>
                <w:tab w:val="left" w:pos="4320"/>
                <w:tab w:val="left" w:pos="4497"/>
                <w:tab w:val="left" w:pos="4680"/>
                <w:tab w:val="left" w:pos="4863"/>
                <w:tab w:val="left" w:pos="5040"/>
                <w:tab w:val="left" w:pos="5217"/>
                <w:tab w:val="left" w:pos="5400"/>
                <w:tab w:val="left" w:pos="5583"/>
                <w:tab w:val="left" w:pos="5760"/>
                <w:tab w:val="left" w:pos="5923"/>
                <w:tab w:val="left" w:pos="6120"/>
                <w:tab w:val="left" w:pos="6303"/>
                <w:tab w:val="left" w:pos="6480"/>
                <w:tab w:val="left" w:pos="6643"/>
                <w:tab w:val="left" w:pos="6840"/>
                <w:tab w:val="left" w:pos="6996"/>
                <w:tab w:val="left" w:pos="7200"/>
                <w:tab w:val="left" w:pos="7363"/>
                <w:tab w:val="left" w:pos="7560"/>
                <w:tab w:val="left" w:pos="7743"/>
                <w:tab w:val="left" w:pos="7920"/>
                <w:tab w:val="left" w:pos="8083"/>
                <w:tab w:val="left" w:pos="8280"/>
                <w:tab w:val="left" w:pos="8450"/>
              </w:tabs>
              <w:adjustRightInd w:val="0"/>
              <w:rPr>
                <w:color w:val="000000"/>
                <w:szCs w:val="20"/>
                <w:highlight w:val="white"/>
              </w:rPr>
            </w:pPr>
            <w:r w:rsidRPr="00F95D23">
              <w:rPr>
                <w:rFonts w:eastAsia="PMingLiU"/>
                <w:color w:val="0000FF"/>
                <w:szCs w:val="20"/>
                <w:highlight w:val="white"/>
              </w:rPr>
              <w:tab/>
            </w:r>
            <w:r w:rsidRPr="00F95D23">
              <w:rPr>
                <w:rFonts w:eastAsia="PMingLiU"/>
                <w:color w:val="0000FF"/>
                <w:szCs w:val="20"/>
                <w:highlight w:val="white"/>
              </w:rPr>
              <w:tab/>
            </w:r>
            <w:r w:rsidRPr="00F95D23">
              <w:rPr>
                <w:rFonts w:eastAsia="PMingLiU"/>
                <w:color w:val="0000FF"/>
                <w:szCs w:val="20"/>
                <w:highlight w:val="white"/>
              </w:rPr>
              <w:tab/>
              <w:t>&lt;/</w:t>
            </w:r>
            <w:r w:rsidRPr="00F95D23">
              <w:rPr>
                <w:rFonts w:eastAsia="PMingLiU"/>
                <w:color w:val="800000"/>
                <w:szCs w:val="20"/>
                <w:highlight w:val="white"/>
              </w:rPr>
              <w:t>componentOf1</w:t>
            </w:r>
            <w:r w:rsidRPr="00F95D23">
              <w:rPr>
                <w:rFonts w:eastAsia="PMingLiU"/>
                <w:color w:val="0000FF"/>
                <w:szCs w:val="20"/>
                <w:highlight w:val="white"/>
              </w:rPr>
              <w:t>&gt;</w:t>
            </w:r>
          </w:p>
        </w:tc>
      </w:tr>
      <w:tr w:rsidR="00242A8A" w:rsidRPr="00F95D23" w14:paraId="659A3D82" w14:textId="77777777">
        <w:trPr>
          <w:trHeight w:val="278"/>
        </w:trPr>
        <w:tc>
          <w:tcPr>
            <w:tcW w:w="9108" w:type="dxa"/>
          </w:tcPr>
          <w:p w14:paraId="6C67CFC2" w14:textId="77777777" w:rsidR="00242A8A" w:rsidRPr="00F95D23" w:rsidRDefault="00242A8A">
            <w:pPr>
              <w:tabs>
                <w:tab w:val="left" w:pos="403"/>
                <w:tab w:val="left" w:pos="743"/>
                <w:tab w:val="left" w:pos="1053"/>
                <w:tab w:val="left" w:pos="1425"/>
                <w:tab w:val="left" w:pos="1765"/>
                <w:tab w:val="left" w:pos="2152"/>
                <w:tab w:val="left" w:pos="2508"/>
                <w:tab w:val="left" w:pos="2849"/>
                <w:tab w:val="left" w:pos="3221"/>
                <w:tab w:val="left" w:pos="3577"/>
                <w:tab w:val="left" w:pos="3960"/>
                <w:tab w:val="left" w:pos="4289"/>
                <w:tab w:val="left" w:pos="4707"/>
                <w:tab w:val="left" w:pos="5048"/>
              </w:tabs>
              <w:adjustRightInd w:val="0"/>
              <w:rPr>
                <w:sz w:val="20"/>
                <w:szCs w:val="20"/>
                <w:highlight w:val="white"/>
              </w:rPr>
            </w:pPr>
            <w:r w:rsidRPr="00F95D23">
              <w:rPr>
                <w:highlight w:val="white"/>
              </w:rPr>
              <w:t>These are the closing element tags for the key elements in the eCTD v4.0 message</w:t>
            </w:r>
            <w:r w:rsidRPr="00F95D23">
              <w:rPr>
                <w:color w:val="0000FF"/>
                <w:highlight w:val="white"/>
              </w:rPr>
              <w:t xml:space="preserve">.  </w:t>
            </w:r>
            <w:r w:rsidRPr="00F95D23">
              <w:rPr>
                <w:highlight w:val="white"/>
              </w:rPr>
              <w:t xml:space="preserve">The submission unit’s category Event is found after the closing tag for the submission, the </w:t>
            </w:r>
            <w:r w:rsidRPr="00F95D23">
              <w:rPr>
                <w:b/>
                <w:i/>
                <w:highlight w:val="white"/>
              </w:rPr>
              <w:t xml:space="preserve">componentOf2.categoryEvent </w:t>
            </w:r>
            <w:r w:rsidRPr="00F95D23">
              <w:rPr>
                <w:highlight w:val="white"/>
              </w:rPr>
              <w:t xml:space="preserve">(and sub category with </w:t>
            </w:r>
            <w:r w:rsidRPr="00F95D23">
              <w:rPr>
                <w:b/>
                <w:i/>
                <w:highlight w:val="white"/>
              </w:rPr>
              <w:t>component.categoryEvent</w:t>
            </w:r>
            <w:r w:rsidRPr="00F95D23">
              <w:rPr>
                <w:highlight w:val="white"/>
              </w:rPr>
              <w:t>).</w:t>
            </w:r>
          </w:p>
        </w:tc>
      </w:tr>
      <w:tr w:rsidR="00242A8A" w:rsidRPr="00F95D23" w14:paraId="085DA2C6" w14:textId="77777777">
        <w:trPr>
          <w:trHeight w:val="1680"/>
        </w:trPr>
        <w:tc>
          <w:tcPr>
            <w:tcW w:w="9108" w:type="dxa"/>
          </w:tcPr>
          <w:p w14:paraId="6936A421" w14:textId="77777777" w:rsidR="00242A8A" w:rsidRPr="00F95D23" w:rsidRDefault="00242A8A">
            <w:pPr>
              <w:tabs>
                <w:tab w:val="left" w:pos="180"/>
                <w:tab w:val="left" w:pos="540"/>
                <w:tab w:val="left" w:pos="897"/>
                <w:tab w:val="left" w:pos="1250"/>
                <w:tab w:val="left" w:pos="1603"/>
                <w:tab w:val="left" w:pos="1983"/>
                <w:tab w:val="left" w:pos="2337"/>
                <w:tab w:val="left" w:pos="2690"/>
                <w:tab w:val="left" w:pos="3029"/>
                <w:tab w:val="left" w:pos="3410"/>
                <w:tab w:val="left" w:pos="3763"/>
                <w:tab w:val="left" w:pos="4140"/>
                <w:tab w:val="left" w:pos="4497"/>
                <w:tab w:val="left" w:pos="4860"/>
                <w:tab w:val="left" w:pos="5203"/>
                <w:tab w:val="left" w:pos="5570"/>
                <w:tab w:val="left" w:pos="5937"/>
                <w:tab w:val="left" w:pos="6317"/>
                <w:tab w:val="left" w:pos="6657"/>
                <w:tab w:val="left" w:pos="7023"/>
                <w:tab w:val="left" w:pos="7380"/>
                <w:tab w:val="left" w:pos="7757"/>
                <w:tab w:val="left" w:pos="8097"/>
                <w:tab w:val="left" w:pos="8463"/>
              </w:tabs>
              <w:adjustRightInd w:val="0"/>
              <w:rPr>
                <w:rFonts w:eastAsia="PMingLiU"/>
                <w:color w:val="000000"/>
                <w:szCs w:val="20"/>
                <w:highlight w:val="white"/>
              </w:rPr>
            </w:pPr>
            <w:r w:rsidRPr="00F95D23">
              <w:rPr>
                <w:noProof/>
                <w:color w:val="0000FF"/>
                <w:sz w:val="20"/>
                <w:szCs w:val="20"/>
                <w:lang w:val="fr-CH" w:eastAsia="fr-CH"/>
              </w:rPr>
              <w:lastRenderedPageBreak/>
              <mc:AlternateContent>
                <mc:Choice Requires="wps">
                  <w:drawing>
                    <wp:anchor distT="0" distB="0" distL="114300" distR="114300" simplePos="0" relativeHeight="251658299" behindDoc="0" locked="0" layoutInCell="1" allowOverlap="1" wp14:anchorId="41A28FDB" wp14:editId="14758C58">
                      <wp:simplePos x="0" y="0"/>
                      <wp:positionH relativeFrom="column">
                        <wp:posOffset>2048510</wp:posOffset>
                      </wp:positionH>
                      <wp:positionV relativeFrom="paragraph">
                        <wp:posOffset>43181</wp:posOffset>
                      </wp:positionV>
                      <wp:extent cx="699135" cy="1014730"/>
                      <wp:effectExtent l="0" t="0" r="24765" b="13970"/>
                      <wp:wrapNone/>
                      <wp:docPr id="113280641" name="Right Brac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9135" cy="1014730"/>
                              </a:xfrm>
                              <a:prstGeom prst="rightBrace">
                                <a:avLst>
                                  <a:gd name="adj1" fmla="val 1787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57E9BE" id="Right Brace 18" o:spid="_x0000_s1026" type="#_x0000_t88" style="position:absolute;margin-left:161.3pt;margin-top:3.4pt;width:55.05pt;height:79.9pt;z-index:2516582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" adj="2659"/>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componentOf2</w:t>
            </w:r>
            <w:r w:rsidRPr="00F95D23">
              <w:rPr>
                <w:rFonts w:eastAsia="PMingLiU"/>
                <w:color w:val="0000FF"/>
                <w:szCs w:val="20"/>
                <w:highlight w:val="white"/>
              </w:rPr>
              <w:t>&gt;</w:t>
            </w:r>
          </w:p>
          <w:p w14:paraId="70436226" w14:textId="77777777" w:rsidR="00242A8A" w:rsidRPr="00F95D23" w:rsidRDefault="00242A8A">
            <w:pPr>
              <w:tabs>
                <w:tab w:val="left" w:pos="180"/>
                <w:tab w:val="left" w:pos="540"/>
                <w:tab w:val="left" w:pos="897"/>
                <w:tab w:val="left" w:pos="1250"/>
                <w:tab w:val="left" w:pos="1603"/>
                <w:tab w:val="left" w:pos="1983"/>
                <w:tab w:val="left" w:pos="2337"/>
                <w:tab w:val="left" w:pos="2690"/>
                <w:tab w:val="left" w:pos="3029"/>
                <w:tab w:val="left" w:pos="3410"/>
                <w:tab w:val="left" w:pos="3763"/>
                <w:tab w:val="left" w:pos="4140"/>
                <w:tab w:val="left" w:pos="4497"/>
                <w:tab w:val="left" w:pos="4860"/>
                <w:tab w:val="left" w:pos="5203"/>
                <w:tab w:val="left" w:pos="5570"/>
                <w:tab w:val="left" w:pos="5937"/>
                <w:tab w:val="left" w:pos="6317"/>
                <w:tab w:val="left" w:pos="6657"/>
                <w:tab w:val="left" w:pos="7023"/>
                <w:tab w:val="left" w:pos="7380"/>
                <w:tab w:val="left" w:pos="7757"/>
                <w:tab w:val="left" w:pos="8097"/>
                <w:tab w:val="left" w:pos="8463"/>
              </w:tabs>
              <w:adjustRightInd w:val="0"/>
              <w:rPr>
                <w:rFonts w:eastAsia="PMingLiU"/>
                <w:color w:val="000000"/>
                <w:szCs w:val="20"/>
                <w:highlight w:val="white"/>
              </w:rPr>
            </w:pPr>
            <w:r w:rsidRPr="00F95D23">
              <w:rPr>
                <w:noProof/>
                <w:color w:val="0000FF"/>
                <w:szCs w:val="20"/>
                <w:lang w:val="fr-CH" w:eastAsia="fr-CH"/>
              </w:rPr>
              <mc:AlternateContent>
                <mc:Choice Requires="wps">
                  <w:drawing>
                    <wp:anchor distT="0" distB="0" distL="114300" distR="114300" simplePos="0" relativeHeight="251658298" behindDoc="0" locked="0" layoutInCell="1" allowOverlap="1" wp14:anchorId="7C95BFE4" wp14:editId="17EF8950">
                      <wp:simplePos x="0" y="0"/>
                      <wp:positionH relativeFrom="column">
                        <wp:posOffset>2792095</wp:posOffset>
                      </wp:positionH>
                      <wp:positionV relativeFrom="paragraph">
                        <wp:posOffset>97155</wp:posOffset>
                      </wp:positionV>
                      <wp:extent cx="2825750" cy="584200"/>
                      <wp:effectExtent l="0" t="0" r="12700" b="25400"/>
                      <wp:wrapNone/>
                      <wp:docPr id="451429352" name="Rectangle: Rounded Corners 4514293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5750" cy="584200"/>
                              </a:xfrm>
                              <a:prstGeom prst="roundRect">
                                <a:avLst>
                                  <a:gd name="adj" fmla="val 16667"/>
                                </a:avLst>
                              </a:prstGeom>
                              <a:solidFill>
                                <a:srgbClr val="FFFFFF"/>
                              </a:solidFill>
                              <a:ln w="9525">
                                <a:solidFill>
                                  <a:srgbClr val="000000"/>
                                </a:solidFill>
                                <a:round/>
                                <a:headEnd/>
                                <a:tailEnd/>
                              </a:ln>
                            </wps:spPr>
                            <wps:txbx>
                              <w:txbxContent>
                                <w:p w14:paraId="30579A51" w14:textId="77777777" w:rsidR="00242A8A" w:rsidRPr="002412F5" w:rsidRDefault="00242A8A" w:rsidP="00242A8A">
                                  <w:pPr>
                                    <w:rPr>
                                      <w:sz w:val="28"/>
                                    </w:rPr>
                                  </w:pPr>
                                  <w:r w:rsidRPr="002412F5">
                                    <w:rPr>
                                      <w:b/>
                                      <w:i/>
                                    </w:rPr>
                                    <w:t>subject.</w:t>
                                  </w:r>
                                  <w:r>
                                    <w:rPr>
                                      <w:b/>
                                      <w:i/>
                                    </w:rPr>
                                    <w:t>c</w:t>
                                  </w:r>
                                  <w:r w:rsidRPr="002412F5">
                                    <w:rPr>
                                      <w:b/>
                                      <w:i/>
                                    </w:rPr>
                                    <w:t>ategoryEvent</w:t>
                                  </w:r>
                                  <w:r>
                                    <w:br/>
                                    <w:t>Not required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C95BFE4" id="Rectangle: Rounded Corners 451429352" o:spid="_x0000_s1055" style="position:absolute;margin-left:219.85pt;margin-top:7.65pt;width:222.5pt;height:46pt;z-index:2516582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">
                      <v:textbox>
                        <w:txbxContent>
                          <w:p w14:paraId="30579A51" w14:textId="77777777" w:rsidR="00242A8A" w:rsidRPr="002412F5" w:rsidRDefault="00242A8A" w:rsidP="00242A8A">
                            <w:pPr>
                              <w:rPr>
                                <w:sz w:val="28"/>
                              </w:rPr>
                            </w:pPr>
                            <w:r w:rsidRPr="002412F5">
                              <w:rPr>
                                <w:b/>
                                <w:i/>
                              </w:rPr>
                              <w:t>subject.</w:t>
                            </w:r>
                            <w:r>
                              <w:rPr>
                                <w:b/>
                                <w:i/>
                              </w:rPr>
                              <w:t>c</w:t>
                            </w:r>
                            <w:r w:rsidRPr="002412F5">
                              <w:rPr>
                                <w:b/>
                                <w:i/>
                              </w:rPr>
                              <w:t>ategoryEvent</w:t>
                            </w:r>
                            <w:r>
                              <w:br/>
                              <w:t>Not required</w:t>
                            </w:r>
                          </w:p>
                        </w:txbxContent>
                      </v:textbox>
                    </v:roundrect>
                  </w:pict>
                </mc:Fallback>
              </mc:AlternateContent>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categoryEvent</w:t>
            </w:r>
            <w:r w:rsidRPr="00F95D23">
              <w:rPr>
                <w:rFonts w:eastAsia="PMingLiU"/>
                <w:color w:val="0000FF"/>
                <w:szCs w:val="20"/>
                <w:highlight w:val="white"/>
              </w:rPr>
              <w:t>&gt;</w:t>
            </w:r>
          </w:p>
          <w:p w14:paraId="641935AD" w14:textId="77777777" w:rsidR="00242A8A" w:rsidRPr="00F95D23" w:rsidRDefault="00242A8A">
            <w:pPr>
              <w:tabs>
                <w:tab w:val="left" w:pos="180"/>
                <w:tab w:val="left" w:pos="540"/>
                <w:tab w:val="left" w:pos="897"/>
                <w:tab w:val="left" w:pos="1250"/>
                <w:tab w:val="left" w:pos="1603"/>
                <w:tab w:val="left" w:pos="1983"/>
                <w:tab w:val="left" w:pos="2337"/>
                <w:tab w:val="left" w:pos="2690"/>
                <w:tab w:val="left" w:pos="3029"/>
                <w:tab w:val="left" w:pos="3410"/>
                <w:tab w:val="left" w:pos="3763"/>
                <w:tab w:val="left" w:pos="4140"/>
                <w:tab w:val="left" w:pos="4497"/>
                <w:tab w:val="left" w:pos="4860"/>
                <w:tab w:val="left" w:pos="5203"/>
                <w:tab w:val="left" w:pos="5570"/>
                <w:tab w:val="left" w:pos="5937"/>
                <w:tab w:val="left" w:pos="6317"/>
                <w:tab w:val="left" w:pos="6657"/>
                <w:tab w:val="left" w:pos="7023"/>
                <w:tab w:val="left" w:pos="7380"/>
                <w:tab w:val="left" w:pos="7757"/>
                <w:tab w:val="left" w:pos="8097"/>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code</w:t>
            </w:r>
            <w:r w:rsidRPr="00F95D23">
              <w:rPr>
                <w:rFonts w:eastAsia="PMingLiU"/>
                <w:color w:val="0000FF"/>
                <w:szCs w:val="20"/>
                <w:highlight w:val="white"/>
              </w:rPr>
              <w:t>/&gt;</w:t>
            </w:r>
          </w:p>
          <w:p w14:paraId="362D2103" w14:textId="77777777" w:rsidR="00242A8A" w:rsidRPr="00F95D23" w:rsidRDefault="00242A8A">
            <w:pPr>
              <w:tabs>
                <w:tab w:val="left" w:pos="180"/>
                <w:tab w:val="left" w:pos="540"/>
                <w:tab w:val="left" w:pos="897"/>
                <w:tab w:val="left" w:pos="1250"/>
                <w:tab w:val="left" w:pos="1603"/>
                <w:tab w:val="left" w:pos="1983"/>
                <w:tab w:val="left" w:pos="2337"/>
                <w:tab w:val="left" w:pos="2690"/>
                <w:tab w:val="left" w:pos="3029"/>
                <w:tab w:val="left" w:pos="3410"/>
                <w:tab w:val="left" w:pos="3763"/>
                <w:tab w:val="left" w:pos="4140"/>
                <w:tab w:val="left" w:pos="4497"/>
                <w:tab w:val="left" w:pos="4860"/>
                <w:tab w:val="left" w:pos="5203"/>
                <w:tab w:val="left" w:pos="5570"/>
                <w:tab w:val="left" w:pos="5937"/>
                <w:tab w:val="left" w:pos="6317"/>
                <w:tab w:val="left" w:pos="6657"/>
                <w:tab w:val="left" w:pos="7023"/>
                <w:tab w:val="left" w:pos="7380"/>
                <w:tab w:val="left" w:pos="7757"/>
                <w:tab w:val="left" w:pos="8097"/>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component</w:t>
            </w:r>
            <w:r w:rsidRPr="00F95D23">
              <w:rPr>
                <w:rFonts w:eastAsia="PMingLiU"/>
                <w:color w:val="0000FF"/>
                <w:szCs w:val="20"/>
                <w:highlight w:val="white"/>
              </w:rPr>
              <w:t>&gt;</w:t>
            </w:r>
          </w:p>
          <w:p w14:paraId="7C5850E5" w14:textId="77777777" w:rsidR="00242A8A" w:rsidRPr="00F95D23" w:rsidRDefault="00242A8A">
            <w:pPr>
              <w:tabs>
                <w:tab w:val="left" w:pos="180"/>
                <w:tab w:val="left" w:pos="540"/>
                <w:tab w:val="left" w:pos="897"/>
                <w:tab w:val="left" w:pos="1250"/>
                <w:tab w:val="left" w:pos="1603"/>
                <w:tab w:val="left" w:pos="1983"/>
                <w:tab w:val="left" w:pos="2337"/>
                <w:tab w:val="left" w:pos="2690"/>
                <w:tab w:val="left" w:pos="3029"/>
                <w:tab w:val="left" w:pos="3410"/>
                <w:tab w:val="left" w:pos="3763"/>
                <w:tab w:val="left" w:pos="4140"/>
                <w:tab w:val="left" w:pos="4497"/>
                <w:tab w:val="left" w:pos="4860"/>
                <w:tab w:val="left" w:pos="5203"/>
                <w:tab w:val="left" w:pos="5570"/>
                <w:tab w:val="left" w:pos="5937"/>
                <w:tab w:val="left" w:pos="6317"/>
                <w:tab w:val="left" w:pos="6657"/>
                <w:tab w:val="left" w:pos="7023"/>
                <w:tab w:val="left" w:pos="7380"/>
                <w:tab w:val="left" w:pos="7757"/>
                <w:tab w:val="left" w:pos="8097"/>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categoryEvent</w:t>
            </w:r>
            <w:r w:rsidRPr="00F95D23">
              <w:rPr>
                <w:rFonts w:eastAsia="PMingLiU"/>
                <w:color w:val="0000FF"/>
                <w:szCs w:val="20"/>
                <w:highlight w:val="white"/>
              </w:rPr>
              <w:t>&gt;</w:t>
            </w:r>
          </w:p>
          <w:p w14:paraId="6324551B" w14:textId="77777777" w:rsidR="00242A8A" w:rsidRPr="00F95D23" w:rsidRDefault="00242A8A">
            <w:pPr>
              <w:tabs>
                <w:tab w:val="left" w:pos="180"/>
                <w:tab w:val="left" w:pos="540"/>
                <w:tab w:val="left" w:pos="897"/>
                <w:tab w:val="left" w:pos="1250"/>
                <w:tab w:val="left" w:pos="1603"/>
                <w:tab w:val="left" w:pos="1983"/>
                <w:tab w:val="left" w:pos="2337"/>
                <w:tab w:val="left" w:pos="2690"/>
                <w:tab w:val="left" w:pos="3029"/>
                <w:tab w:val="left" w:pos="3410"/>
                <w:tab w:val="left" w:pos="3763"/>
                <w:tab w:val="left" w:pos="4140"/>
                <w:tab w:val="left" w:pos="4497"/>
                <w:tab w:val="left" w:pos="4860"/>
                <w:tab w:val="left" w:pos="5203"/>
                <w:tab w:val="left" w:pos="5570"/>
                <w:tab w:val="left" w:pos="5937"/>
                <w:tab w:val="left" w:pos="6317"/>
                <w:tab w:val="left" w:pos="6657"/>
                <w:tab w:val="left" w:pos="7023"/>
                <w:tab w:val="left" w:pos="7380"/>
                <w:tab w:val="left" w:pos="7757"/>
                <w:tab w:val="left" w:pos="8097"/>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code</w:t>
            </w:r>
            <w:r w:rsidRPr="00F95D23">
              <w:rPr>
                <w:rFonts w:eastAsia="PMingLiU"/>
                <w:color w:val="0000FF"/>
                <w:szCs w:val="20"/>
                <w:highlight w:val="white"/>
              </w:rPr>
              <w:t>/&gt;</w:t>
            </w:r>
          </w:p>
          <w:p w14:paraId="03E1C6A7" w14:textId="77777777" w:rsidR="00242A8A" w:rsidRPr="00F95D23" w:rsidRDefault="00242A8A">
            <w:pPr>
              <w:tabs>
                <w:tab w:val="left" w:pos="180"/>
                <w:tab w:val="left" w:pos="540"/>
                <w:tab w:val="left" w:pos="897"/>
                <w:tab w:val="left" w:pos="1250"/>
                <w:tab w:val="left" w:pos="1603"/>
                <w:tab w:val="left" w:pos="1983"/>
                <w:tab w:val="left" w:pos="2337"/>
                <w:tab w:val="left" w:pos="2690"/>
                <w:tab w:val="left" w:pos="3029"/>
                <w:tab w:val="left" w:pos="3410"/>
                <w:tab w:val="left" w:pos="3763"/>
                <w:tab w:val="left" w:pos="4140"/>
                <w:tab w:val="left" w:pos="4497"/>
                <w:tab w:val="left" w:pos="4860"/>
                <w:tab w:val="left" w:pos="5203"/>
                <w:tab w:val="left" w:pos="5570"/>
                <w:tab w:val="left" w:pos="5937"/>
                <w:tab w:val="left" w:pos="6317"/>
                <w:tab w:val="left" w:pos="6657"/>
                <w:tab w:val="left" w:pos="7023"/>
                <w:tab w:val="left" w:pos="7380"/>
                <w:tab w:val="left" w:pos="7757"/>
                <w:tab w:val="left" w:pos="8097"/>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categoryEvent</w:t>
            </w:r>
            <w:r w:rsidRPr="00F95D23">
              <w:rPr>
                <w:rFonts w:eastAsia="PMingLiU"/>
                <w:color w:val="0000FF"/>
                <w:szCs w:val="20"/>
                <w:highlight w:val="white"/>
              </w:rPr>
              <w:t>&gt;</w:t>
            </w:r>
          </w:p>
          <w:p w14:paraId="078E9FFB" w14:textId="77777777" w:rsidR="00242A8A" w:rsidRPr="00F95D23" w:rsidRDefault="00242A8A">
            <w:pPr>
              <w:tabs>
                <w:tab w:val="left" w:pos="180"/>
                <w:tab w:val="left" w:pos="540"/>
                <w:tab w:val="left" w:pos="897"/>
                <w:tab w:val="left" w:pos="1250"/>
                <w:tab w:val="left" w:pos="1603"/>
                <w:tab w:val="left" w:pos="1983"/>
                <w:tab w:val="left" w:pos="2337"/>
                <w:tab w:val="left" w:pos="2690"/>
                <w:tab w:val="left" w:pos="3029"/>
                <w:tab w:val="left" w:pos="3410"/>
                <w:tab w:val="left" w:pos="3763"/>
                <w:tab w:val="left" w:pos="4140"/>
                <w:tab w:val="left" w:pos="4497"/>
                <w:tab w:val="left" w:pos="4860"/>
                <w:tab w:val="left" w:pos="5203"/>
                <w:tab w:val="left" w:pos="5570"/>
                <w:tab w:val="left" w:pos="5937"/>
                <w:tab w:val="left" w:pos="6317"/>
                <w:tab w:val="left" w:pos="6657"/>
                <w:tab w:val="left" w:pos="7023"/>
                <w:tab w:val="left" w:pos="7380"/>
                <w:tab w:val="left" w:pos="7757"/>
                <w:tab w:val="left" w:pos="8097"/>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component</w:t>
            </w:r>
            <w:r w:rsidRPr="00F95D23">
              <w:rPr>
                <w:rFonts w:eastAsia="PMingLiU"/>
                <w:color w:val="0000FF"/>
                <w:szCs w:val="20"/>
                <w:highlight w:val="white"/>
              </w:rPr>
              <w:t>&gt;</w:t>
            </w:r>
          </w:p>
          <w:p w14:paraId="059C1337" w14:textId="77777777" w:rsidR="00242A8A" w:rsidRPr="00F95D23" w:rsidRDefault="00242A8A">
            <w:pPr>
              <w:tabs>
                <w:tab w:val="left" w:pos="180"/>
                <w:tab w:val="left" w:pos="540"/>
                <w:tab w:val="left" w:pos="897"/>
                <w:tab w:val="left" w:pos="1250"/>
                <w:tab w:val="left" w:pos="1603"/>
                <w:tab w:val="left" w:pos="1983"/>
                <w:tab w:val="left" w:pos="2337"/>
                <w:tab w:val="left" w:pos="2690"/>
                <w:tab w:val="left" w:pos="3029"/>
                <w:tab w:val="left" w:pos="3410"/>
                <w:tab w:val="left" w:pos="3763"/>
                <w:tab w:val="left" w:pos="4140"/>
                <w:tab w:val="left" w:pos="4497"/>
                <w:tab w:val="left" w:pos="4860"/>
                <w:tab w:val="left" w:pos="5203"/>
                <w:tab w:val="left" w:pos="5570"/>
                <w:tab w:val="left" w:pos="5937"/>
                <w:tab w:val="left" w:pos="6317"/>
                <w:tab w:val="left" w:pos="6657"/>
                <w:tab w:val="left" w:pos="7023"/>
                <w:tab w:val="left" w:pos="7380"/>
                <w:tab w:val="left" w:pos="7757"/>
                <w:tab w:val="left" w:pos="8097"/>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categoryEvent</w:t>
            </w:r>
            <w:r w:rsidRPr="00F95D23">
              <w:rPr>
                <w:rFonts w:eastAsia="PMingLiU"/>
                <w:color w:val="0000FF"/>
                <w:szCs w:val="20"/>
                <w:highlight w:val="white"/>
              </w:rPr>
              <w:t>&gt;</w:t>
            </w:r>
          </w:p>
          <w:p w14:paraId="4F99CCD7" w14:textId="77777777" w:rsidR="00242A8A" w:rsidRPr="00F95D23" w:rsidRDefault="00242A8A">
            <w:pPr>
              <w:tabs>
                <w:tab w:val="left" w:pos="180"/>
                <w:tab w:val="left" w:pos="540"/>
                <w:tab w:val="left" w:pos="897"/>
                <w:tab w:val="left" w:pos="1250"/>
                <w:tab w:val="left" w:pos="1603"/>
                <w:tab w:val="left" w:pos="1983"/>
                <w:tab w:val="left" w:pos="2337"/>
                <w:tab w:val="left" w:pos="2690"/>
                <w:tab w:val="left" w:pos="3029"/>
                <w:tab w:val="left" w:pos="3410"/>
                <w:tab w:val="left" w:pos="3763"/>
                <w:tab w:val="left" w:pos="4140"/>
                <w:tab w:val="left" w:pos="4497"/>
                <w:tab w:val="left" w:pos="4860"/>
                <w:tab w:val="left" w:pos="5203"/>
                <w:tab w:val="left" w:pos="5570"/>
                <w:tab w:val="left" w:pos="5937"/>
                <w:tab w:val="left" w:pos="6317"/>
                <w:tab w:val="left" w:pos="6657"/>
                <w:tab w:val="left" w:pos="7023"/>
                <w:tab w:val="left" w:pos="7380"/>
                <w:tab w:val="left" w:pos="7757"/>
                <w:tab w:val="left" w:pos="8097"/>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componentOf2</w:t>
            </w:r>
            <w:r w:rsidRPr="00F95D23">
              <w:rPr>
                <w:rFonts w:eastAsia="PMingLiU"/>
                <w:color w:val="0000FF"/>
                <w:szCs w:val="20"/>
                <w:highlight w:val="white"/>
              </w:rPr>
              <w:t>&gt;</w:t>
            </w:r>
            <w:r w:rsidRPr="00F95D23">
              <w:rPr>
                <w:rFonts w:eastAsia="PMingLiU"/>
                <w:color w:val="000000"/>
                <w:szCs w:val="20"/>
                <w:highlight w:val="white"/>
              </w:rPr>
              <w:tab/>
            </w:r>
          </w:p>
          <w:p w14:paraId="5A544638" w14:textId="77777777" w:rsidR="00242A8A" w:rsidRPr="00F95D23" w:rsidRDefault="00242A8A">
            <w:pPr>
              <w:tabs>
                <w:tab w:val="left" w:pos="180"/>
                <w:tab w:val="left" w:pos="360"/>
                <w:tab w:val="left" w:pos="540"/>
                <w:tab w:val="left" w:pos="897"/>
                <w:tab w:val="left" w:pos="1250"/>
                <w:tab w:val="left" w:pos="1603"/>
                <w:tab w:val="left" w:pos="1983"/>
                <w:tab w:val="left" w:pos="2337"/>
                <w:tab w:val="left" w:pos="2690"/>
                <w:tab w:val="left" w:pos="3029"/>
                <w:tab w:val="left" w:pos="3410"/>
                <w:tab w:val="left" w:pos="3763"/>
                <w:tab w:val="left" w:pos="4140"/>
                <w:tab w:val="left" w:pos="4497"/>
                <w:tab w:val="left" w:pos="4860"/>
                <w:tab w:val="left" w:pos="5203"/>
                <w:tab w:val="left" w:pos="5570"/>
                <w:tab w:val="left" w:pos="5937"/>
                <w:tab w:val="left" w:pos="6317"/>
                <w:tab w:val="left" w:pos="6657"/>
                <w:tab w:val="left" w:pos="7023"/>
                <w:tab w:val="left" w:pos="7380"/>
                <w:tab w:val="left" w:pos="7757"/>
                <w:tab w:val="left" w:pos="8097"/>
                <w:tab w:val="left" w:pos="8463"/>
              </w:tabs>
              <w:adjustRightInd w:val="0"/>
              <w:rPr>
                <w:rFonts w:eastAsia="PMingLiU"/>
                <w:color w:val="000000"/>
                <w:szCs w:val="20"/>
                <w:highlight w:val="white"/>
              </w:rPr>
            </w:pPr>
            <w:r w:rsidRPr="00F95D23">
              <w:rPr>
                <w:rFonts w:eastAsia="PMingLiU"/>
                <w:color w:val="000000"/>
                <w:szCs w:val="20"/>
                <w:highlight w:val="white"/>
              </w:rPr>
              <w:tab/>
            </w:r>
            <w:r w:rsidRPr="00F95D23">
              <w:rPr>
                <w:rFonts w:eastAsia="PMingLiU"/>
                <w:color w:val="000000"/>
                <w:szCs w:val="20"/>
                <w:highlight w:val="white"/>
              </w:rPr>
              <w:tab/>
            </w:r>
            <w:r w:rsidRPr="00F95D23">
              <w:rPr>
                <w:rFonts w:eastAsia="PMingLiU"/>
                <w:color w:val="0000FF"/>
                <w:szCs w:val="20"/>
                <w:highlight w:val="white"/>
              </w:rPr>
              <w:t>&lt;/</w:t>
            </w:r>
            <w:r w:rsidRPr="00F95D23">
              <w:rPr>
                <w:rFonts w:eastAsia="PMingLiU"/>
                <w:color w:val="800000"/>
                <w:szCs w:val="20"/>
                <w:highlight w:val="white"/>
              </w:rPr>
              <w:t>submissionUnit</w:t>
            </w:r>
            <w:r w:rsidRPr="00F95D23">
              <w:rPr>
                <w:rFonts w:eastAsia="PMingLiU"/>
                <w:color w:val="0000FF"/>
                <w:szCs w:val="20"/>
                <w:highlight w:val="white"/>
              </w:rPr>
              <w:t>&gt;</w:t>
            </w:r>
          </w:p>
          <w:p w14:paraId="6E16C4AF" w14:textId="77777777" w:rsidR="00242A8A" w:rsidRPr="00F95D23" w:rsidRDefault="00242A8A">
            <w:pPr>
              <w:tabs>
                <w:tab w:val="left" w:pos="180"/>
                <w:tab w:val="left" w:pos="360"/>
                <w:tab w:val="left" w:pos="540"/>
                <w:tab w:val="left" w:pos="897"/>
                <w:tab w:val="left" w:pos="1250"/>
                <w:tab w:val="left" w:pos="1603"/>
                <w:tab w:val="left" w:pos="1983"/>
                <w:tab w:val="left" w:pos="2337"/>
                <w:tab w:val="left" w:pos="2690"/>
                <w:tab w:val="left" w:pos="3029"/>
                <w:tab w:val="left" w:pos="3410"/>
                <w:tab w:val="left" w:pos="3763"/>
                <w:tab w:val="left" w:pos="4140"/>
                <w:tab w:val="left" w:pos="4497"/>
                <w:tab w:val="left" w:pos="4860"/>
                <w:tab w:val="left" w:pos="5203"/>
                <w:tab w:val="left" w:pos="5570"/>
                <w:tab w:val="left" w:pos="5937"/>
                <w:tab w:val="left" w:pos="6317"/>
                <w:tab w:val="left" w:pos="6657"/>
                <w:tab w:val="left" w:pos="7023"/>
                <w:tab w:val="left" w:pos="7380"/>
                <w:tab w:val="left" w:pos="7757"/>
                <w:tab w:val="left" w:pos="8097"/>
                <w:tab w:val="left" w:pos="8463"/>
              </w:tabs>
              <w:adjustRightInd w:val="0"/>
              <w:rPr>
                <w:rFonts w:eastAsia="PMingLiU"/>
                <w:color w:val="000000"/>
                <w:szCs w:val="20"/>
                <w:highlight w:val="white"/>
              </w:rPr>
            </w:pPr>
            <w:r w:rsidRPr="00F95D23">
              <w:rPr>
                <w:rFonts w:eastAsia="PMingLiU"/>
                <w:color w:val="0000FF"/>
                <w:szCs w:val="20"/>
                <w:highlight w:val="white"/>
              </w:rPr>
              <w:tab/>
              <w:t>&lt;/</w:t>
            </w:r>
            <w:r w:rsidRPr="00F95D23">
              <w:rPr>
                <w:rFonts w:eastAsia="PMingLiU"/>
                <w:color w:val="800000"/>
                <w:szCs w:val="20"/>
                <w:highlight w:val="white"/>
              </w:rPr>
              <w:t>subject</w:t>
            </w:r>
            <w:r w:rsidRPr="00F95D23">
              <w:rPr>
                <w:rFonts w:eastAsia="PMingLiU"/>
                <w:color w:val="0000FF"/>
                <w:szCs w:val="20"/>
                <w:highlight w:val="white"/>
              </w:rPr>
              <w:t>&gt;</w:t>
            </w:r>
          </w:p>
          <w:p w14:paraId="7A844E74" w14:textId="77777777" w:rsidR="00242A8A" w:rsidRPr="00F95D23" w:rsidRDefault="00242A8A">
            <w:pPr>
              <w:tabs>
                <w:tab w:val="left" w:pos="180"/>
                <w:tab w:val="left" w:pos="540"/>
                <w:tab w:val="left" w:pos="897"/>
                <w:tab w:val="left" w:pos="1250"/>
                <w:tab w:val="left" w:pos="1603"/>
                <w:tab w:val="left" w:pos="1983"/>
                <w:tab w:val="left" w:pos="2337"/>
                <w:tab w:val="left" w:pos="2690"/>
                <w:tab w:val="left" w:pos="3029"/>
                <w:tab w:val="left" w:pos="3410"/>
                <w:tab w:val="left" w:pos="3763"/>
                <w:tab w:val="left" w:pos="4140"/>
                <w:tab w:val="left" w:pos="4497"/>
                <w:tab w:val="left" w:pos="4860"/>
                <w:tab w:val="left" w:pos="5203"/>
                <w:tab w:val="left" w:pos="5570"/>
                <w:tab w:val="left" w:pos="5937"/>
                <w:tab w:val="left" w:pos="6317"/>
                <w:tab w:val="left" w:pos="6657"/>
                <w:tab w:val="left" w:pos="7023"/>
                <w:tab w:val="left" w:pos="7380"/>
                <w:tab w:val="left" w:pos="7757"/>
                <w:tab w:val="left" w:pos="8097"/>
                <w:tab w:val="left" w:pos="8463"/>
              </w:tabs>
              <w:adjustRightInd w:val="0"/>
              <w:rPr>
                <w:rFonts w:eastAsia="PMingLiU"/>
                <w:color w:val="000000"/>
                <w:szCs w:val="20"/>
                <w:highlight w:val="white"/>
              </w:rPr>
            </w:pPr>
            <w:r w:rsidRPr="00F95D23">
              <w:rPr>
                <w:rFonts w:eastAsia="PMingLiU"/>
                <w:color w:val="0000FF"/>
                <w:szCs w:val="20"/>
                <w:highlight w:val="white"/>
              </w:rPr>
              <w:t xml:space="preserve">  &lt;/</w:t>
            </w:r>
            <w:r w:rsidRPr="00F95D23">
              <w:rPr>
                <w:rFonts w:eastAsia="PMingLiU"/>
                <w:color w:val="800000"/>
                <w:szCs w:val="20"/>
                <w:highlight w:val="white"/>
              </w:rPr>
              <w:t>controlActProcess</w:t>
            </w:r>
            <w:r w:rsidRPr="00F95D23">
              <w:rPr>
                <w:rFonts w:eastAsia="PMingLiU"/>
                <w:color w:val="0000FF"/>
                <w:szCs w:val="20"/>
                <w:highlight w:val="white"/>
              </w:rPr>
              <w:t>&gt;</w:t>
            </w:r>
          </w:p>
          <w:p w14:paraId="40C2B319" w14:textId="77777777" w:rsidR="00242A8A" w:rsidRPr="00F95D23" w:rsidRDefault="00242A8A">
            <w:pPr>
              <w:tabs>
                <w:tab w:val="left" w:pos="180"/>
                <w:tab w:val="left" w:pos="360"/>
                <w:tab w:val="left" w:pos="540"/>
                <w:tab w:val="left" w:pos="720"/>
                <w:tab w:val="left" w:pos="897"/>
                <w:tab w:val="left" w:pos="1080"/>
                <w:tab w:val="left" w:pos="1250"/>
                <w:tab w:val="left" w:pos="1440"/>
                <w:tab w:val="left" w:pos="1603"/>
                <w:tab w:val="left" w:pos="1800"/>
                <w:tab w:val="left" w:pos="1983"/>
                <w:tab w:val="left" w:pos="2160"/>
                <w:tab w:val="left" w:pos="2337"/>
                <w:tab w:val="left" w:pos="2520"/>
                <w:tab w:val="left" w:pos="2690"/>
                <w:tab w:val="left" w:pos="2880"/>
                <w:tab w:val="left" w:pos="3029"/>
                <w:tab w:val="left" w:pos="3221"/>
                <w:tab w:val="left" w:pos="3410"/>
                <w:tab w:val="left" w:pos="3577"/>
                <w:tab w:val="left" w:pos="3763"/>
                <w:tab w:val="left" w:pos="3960"/>
                <w:tab w:val="left" w:pos="4140"/>
                <w:tab w:val="left" w:pos="4320"/>
                <w:tab w:val="left" w:pos="4497"/>
                <w:tab w:val="left" w:pos="4680"/>
                <w:tab w:val="left" w:pos="4860"/>
                <w:tab w:val="left" w:pos="5048"/>
                <w:tab w:val="left" w:pos="5203"/>
                <w:tab w:val="left" w:pos="5400"/>
                <w:tab w:val="left" w:pos="5570"/>
                <w:tab w:val="left" w:pos="5760"/>
                <w:tab w:val="left" w:pos="5937"/>
                <w:tab w:val="left" w:pos="6120"/>
                <w:tab w:val="left" w:pos="6317"/>
                <w:tab w:val="left" w:pos="6480"/>
                <w:tab w:val="left" w:pos="6657"/>
                <w:tab w:val="left" w:pos="6840"/>
                <w:tab w:val="left" w:pos="7023"/>
                <w:tab w:val="left" w:pos="7200"/>
                <w:tab w:val="left" w:pos="7380"/>
                <w:tab w:val="left" w:pos="7560"/>
                <w:tab w:val="left" w:pos="7757"/>
                <w:tab w:val="left" w:pos="7920"/>
                <w:tab w:val="left" w:pos="8097"/>
                <w:tab w:val="left" w:pos="8280"/>
                <w:tab w:val="left" w:pos="8463"/>
              </w:tabs>
              <w:adjustRightInd w:val="0"/>
              <w:rPr>
                <w:color w:val="000000"/>
                <w:sz w:val="20"/>
                <w:szCs w:val="20"/>
                <w:highlight w:val="white"/>
                <w:lang w:val="it-IT"/>
              </w:rPr>
            </w:pPr>
            <w:r w:rsidRPr="00F95D23">
              <w:rPr>
                <w:rFonts w:eastAsia="PMingLiU"/>
                <w:color w:val="0000FF"/>
                <w:szCs w:val="20"/>
                <w:highlight w:val="white"/>
              </w:rPr>
              <w:t>&lt;/</w:t>
            </w:r>
            <w:r w:rsidRPr="00F95D23">
              <w:rPr>
                <w:rFonts w:eastAsia="PMingLiU"/>
                <w:color w:val="800000"/>
                <w:szCs w:val="20"/>
                <w:highlight w:val="white"/>
              </w:rPr>
              <w:t>PORP_IN000001UV</w:t>
            </w:r>
            <w:r w:rsidRPr="00F95D23">
              <w:rPr>
                <w:rFonts w:eastAsia="PMingLiU"/>
                <w:color w:val="0000FF"/>
                <w:szCs w:val="20"/>
                <w:highlight w:val="white"/>
              </w:rPr>
              <w:t>&gt;</w:t>
            </w:r>
          </w:p>
        </w:tc>
      </w:tr>
    </w:tbl>
    <w:p w14:paraId="0B3A2D7F" w14:textId="77777777" w:rsidR="00242A8A" w:rsidRPr="001D6D2E" w:rsidRDefault="00242A8A" w:rsidP="00242A8A">
      <w:pPr>
        <w:pStyle w:val="Textkrper"/>
        <w:rPr>
          <w:rFonts w:cs="Arial"/>
          <w:lang w:val="en-US"/>
        </w:rPr>
      </w:pPr>
    </w:p>
    <w:p w14:paraId="51F01104" w14:textId="77777777" w:rsidR="00242A8A" w:rsidRPr="00F95D23" w:rsidRDefault="00242A8A" w:rsidP="00242A8A">
      <w:pPr>
        <w:rPr>
          <w:sz w:val="24"/>
          <w:szCs w:val="24"/>
        </w:rPr>
      </w:pPr>
    </w:p>
    <w:p w14:paraId="01C9A2EB" w14:textId="77777777" w:rsidR="00242A8A" w:rsidRPr="00F95D23" w:rsidRDefault="00242A8A" w:rsidP="00242A8A">
      <w:pPr>
        <w:rPr>
          <w:rFonts w:eastAsia="Arial"/>
          <w:b/>
          <w:bCs/>
          <w:sz w:val="28"/>
          <w:szCs w:val="28"/>
        </w:rPr>
      </w:pPr>
      <w:r w:rsidRPr="00F95D23">
        <w:br w:type="page"/>
      </w:r>
    </w:p>
    <w:p w14:paraId="77EC8E31" w14:textId="34E60AE2" w:rsidR="004D293E" w:rsidRPr="00AD388A" w:rsidRDefault="004D293E" w:rsidP="001D6D2E">
      <w:pPr>
        <w:pStyle w:val="berschrift1"/>
        <w:rPr>
          <w:lang w:val="en-GB"/>
        </w:rPr>
      </w:pPr>
      <w:bookmarkStart w:id="694" w:name="_Toc233176446"/>
      <w:bookmarkStart w:id="695" w:name="_Toc233176447"/>
      <w:bookmarkStart w:id="696" w:name="_Toc233176448"/>
      <w:bookmarkStart w:id="697" w:name="_Toc233176449"/>
      <w:bookmarkStart w:id="698" w:name="_Ref299547418"/>
      <w:bookmarkStart w:id="699" w:name="_Toc299550433"/>
      <w:bookmarkStart w:id="700" w:name="_Toc310461507"/>
      <w:bookmarkStart w:id="701" w:name="_DV_C227"/>
      <w:bookmarkStart w:id="702" w:name="_Toc315961802"/>
      <w:bookmarkStart w:id="703" w:name="_Toc408319578"/>
      <w:bookmarkStart w:id="704" w:name="_Toc409716119"/>
      <w:bookmarkStart w:id="705" w:name="_Toc8312698"/>
      <w:bookmarkStart w:id="706" w:name="_Toc129033537"/>
      <w:bookmarkStart w:id="707" w:name="_Toc233176450"/>
      <w:bookmarkStart w:id="708" w:name="_Toc278967468"/>
      <w:bookmarkStart w:id="709" w:name="_Ref278969658"/>
      <w:bookmarkEnd w:id="694"/>
      <w:bookmarkEnd w:id="695"/>
      <w:bookmarkEnd w:id="696"/>
      <w:bookmarkEnd w:id="697"/>
      <w:r w:rsidRPr="4C8F690B">
        <w:rPr>
          <w:lang w:val="en-GB"/>
        </w:rPr>
        <w:lastRenderedPageBreak/>
        <w:t>CH Regional Specific Requirements</w:t>
      </w:r>
      <w:bookmarkEnd w:id="698"/>
      <w:bookmarkEnd w:id="699"/>
      <w:bookmarkEnd w:id="700"/>
      <w:bookmarkEnd w:id="701"/>
      <w:bookmarkEnd w:id="702"/>
      <w:r w:rsidRPr="4C8F690B">
        <w:rPr>
          <w:lang w:val="en-GB"/>
        </w:rPr>
        <w:t xml:space="preserve"> for Elements</w:t>
      </w:r>
      <w:bookmarkEnd w:id="703"/>
      <w:bookmarkEnd w:id="704"/>
      <w:bookmarkEnd w:id="705"/>
      <w:bookmarkEnd w:id="706"/>
      <w:bookmarkEnd w:id="707"/>
    </w:p>
    <w:p w14:paraId="345D81C5" w14:textId="77777777" w:rsidR="004D293E" w:rsidRPr="00AD388A" w:rsidRDefault="004D293E" w:rsidP="00F607E0">
      <w:pPr>
        <w:pStyle w:val="berschrift2"/>
        <w:rPr>
          <w:lang w:val="en-GB"/>
        </w:rPr>
      </w:pPr>
      <w:bookmarkStart w:id="710" w:name="_Toc38896643"/>
      <w:bookmarkStart w:id="711" w:name="_Toc39659570"/>
      <w:bookmarkStart w:id="712" w:name="_Toc40110468"/>
      <w:bookmarkStart w:id="713" w:name="_Toc42876009"/>
      <w:bookmarkStart w:id="714" w:name="_Toc43385990"/>
      <w:bookmarkStart w:id="715" w:name="_Toc43910472"/>
      <w:bookmarkStart w:id="716" w:name="_Toc44574371"/>
      <w:bookmarkStart w:id="717" w:name="_Submission_Unit_1"/>
      <w:bookmarkStart w:id="718" w:name="_Toc408319579"/>
      <w:bookmarkStart w:id="719" w:name="_Toc409716120"/>
      <w:bookmarkStart w:id="720" w:name="_Toc8312699"/>
      <w:bookmarkStart w:id="721" w:name="_Toc129033538"/>
      <w:bookmarkStart w:id="722" w:name="_Ref229405243"/>
      <w:bookmarkStart w:id="723" w:name="_Toc233176451"/>
      <w:bookmarkEnd w:id="710"/>
      <w:bookmarkEnd w:id="711"/>
      <w:bookmarkEnd w:id="712"/>
      <w:bookmarkEnd w:id="713"/>
      <w:bookmarkEnd w:id="714"/>
      <w:bookmarkEnd w:id="715"/>
      <w:bookmarkEnd w:id="716"/>
      <w:bookmarkEnd w:id="717"/>
      <w:r w:rsidRPr="02778D8D">
        <w:rPr>
          <w:lang w:val="en-GB"/>
        </w:rPr>
        <w:t>Submission Unit</w:t>
      </w:r>
      <w:bookmarkEnd w:id="718"/>
      <w:bookmarkEnd w:id="719"/>
      <w:bookmarkEnd w:id="720"/>
      <w:bookmarkEnd w:id="721"/>
      <w:bookmarkEnd w:id="722"/>
      <w:bookmarkEnd w:id="723"/>
    </w:p>
    <w:p w14:paraId="7998F28F" w14:textId="7E4189AA" w:rsidR="4015108E" w:rsidRDefault="4015108E" w:rsidP="001D6D2E">
      <w:pPr>
        <w:rPr>
          <w:rFonts w:ascii="Times New Roman" w:eastAsia="Times New Roman" w:hAnsi="Times New Roman" w:cs="Times New Roman"/>
          <w:sz w:val="23"/>
          <w:szCs w:val="23"/>
          <w:lang w:val="en-GB"/>
        </w:rPr>
      </w:pPr>
      <w:r w:rsidRPr="001D6D2E">
        <w:rPr>
          <w:lang w:val="en-GB"/>
        </w:rPr>
        <w:t>The Submission Unit is a collection of documents provided to the Regulatory Authority. A Submission Unit always relates to a regulatory activity specified by the Submission that is related to a specified Application.</w:t>
      </w:r>
    </w:p>
    <w:p w14:paraId="2B1E7A3F" w14:textId="73269672" w:rsidR="4015108E" w:rsidRDefault="4015108E" w:rsidP="001D6D2E">
      <w:pPr>
        <w:rPr>
          <w:rFonts w:ascii="Times New Roman" w:eastAsia="Times New Roman" w:hAnsi="Times New Roman" w:cs="Times New Roman"/>
          <w:sz w:val="23"/>
          <w:szCs w:val="23"/>
          <w:lang w:val="en-GB"/>
        </w:rPr>
      </w:pPr>
      <w:r w:rsidRPr="001D6D2E">
        <w:rPr>
          <w:lang w:val="en-GB"/>
        </w:rPr>
        <w:t>Only one Submission Unit can be sent at a time related to one regulatory activity and application. The Submission Unit may be in response to one or more lists of questions from a Regulatory Authority, with respect to the specified Application and Submission Unit.</w:t>
      </w:r>
    </w:p>
    <w:p w14:paraId="67CBDDF7" w14:textId="16233F92" w:rsidR="4015108E" w:rsidRDefault="4015108E" w:rsidP="001D6D2E">
      <w:pPr>
        <w:rPr>
          <w:rFonts w:ascii="Times New Roman" w:eastAsia="Times New Roman" w:hAnsi="Times New Roman" w:cs="Times New Roman"/>
          <w:sz w:val="23"/>
          <w:szCs w:val="23"/>
          <w:lang w:val="en-GB"/>
        </w:rPr>
      </w:pPr>
      <w:r w:rsidRPr="001D6D2E">
        <w:rPr>
          <w:lang w:val="en-GB"/>
        </w:rPr>
        <w:t xml:space="preserve"> </w:t>
      </w:r>
    </w:p>
    <w:p w14:paraId="2373D7DE" w14:textId="2BC03650" w:rsidR="4015108E" w:rsidRDefault="4015108E" w:rsidP="001D6D2E">
      <w:pPr>
        <w:rPr>
          <w:rFonts w:ascii="Times New Roman" w:eastAsia="Times New Roman" w:hAnsi="Times New Roman" w:cs="Times New Roman"/>
          <w:sz w:val="23"/>
          <w:szCs w:val="23"/>
          <w:lang w:val="en-GB"/>
        </w:rPr>
      </w:pPr>
      <w:r w:rsidRPr="001D6D2E">
        <w:rPr>
          <w:lang w:val="en-GB"/>
        </w:rPr>
        <w:t>If a regulatory activity is withdrawn, fully or partially or rejected fully or partially, then the documentation must be updated accordingly with a consolidation submission unit. Context of Use  elements and documents that are no longer relevant should be suspended, and context of use elements and documents where the content needs to be adjusted to reflect the withdrawal or rejection be replaced. The application form and cover letter should always be retained to keep the history. A consolidation submission unit should be submitted to restore the current view of the application to what it was before the rejected activity was submitted. This would also apply where documentation needs to be adjusted as a result of a commitment or a partially rejected variation. The submission type should be ‘consolidating’.</w:t>
      </w:r>
    </w:p>
    <w:p w14:paraId="598D1DC5" w14:textId="7741222A" w:rsidR="4015108E" w:rsidRDefault="4015108E" w:rsidP="001D6D2E">
      <w:pPr>
        <w:rPr>
          <w:rFonts w:ascii="Times New Roman" w:eastAsia="Times New Roman" w:hAnsi="Times New Roman" w:cs="Times New Roman"/>
          <w:sz w:val="23"/>
          <w:szCs w:val="23"/>
          <w:lang w:val="en-GB"/>
        </w:rPr>
      </w:pPr>
      <w:r w:rsidRPr="001D6D2E">
        <w:rPr>
          <w:lang w:val="en-GB"/>
        </w:rPr>
        <w:t>Note, in Switzerland it is not possible to delete/suspend a submission unit from the life cycle to accommodate the withdrawal or rejection.</w:t>
      </w:r>
    </w:p>
    <w:p w14:paraId="778A228B" w14:textId="30D52555" w:rsidR="74C48B8C" w:rsidRDefault="74C48B8C" w:rsidP="74C48B8C">
      <w:pPr>
        <w:rPr>
          <w:lang w:val="en-GB"/>
        </w:rPr>
      </w:pPr>
    </w:p>
    <w:p w14:paraId="4EAC552E" w14:textId="56C4083F" w:rsidR="52804993" w:rsidRDefault="52804993" w:rsidP="52804993">
      <w:pPr>
        <w:rPr>
          <w:highlight w:val="yellow"/>
          <w:lang w:val="en-GB"/>
        </w:rPr>
      </w:pPr>
    </w:p>
    <w:p w14:paraId="2AE33C86" w14:textId="77777777" w:rsidR="004D293E" w:rsidRPr="00AD388A" w:rsidRDefault="004D293E" w:rsidP="00F607E0">
      <w:pPr>
        <w:pStyle w:val="berschrift3"/>
        <w:rPr>
          <w:lang w:val="en-GB"/>
        </w:rPr>
      </w:pPr>
      <w:bookmarkStart w:id="724" w:name="_Toc408319580"/>
      <w:bookmarkStart w:id="725" w:name="_Toc409716121"/>
      <w:bookmarkStart w:id="726" w:name="_Toc8312700"/>
      <w:r w:rsidRPr="220DE164">
        <w:rPr>
          <w:lang w:val="en-GB"/>
        </w:rPr>
        <w:t>Location in XML</w:t>
      </w:r>
      <w:bookmarkEnd w:id="724"/>
      <w:bookmarkEnd w:id="725"/>
      <w:bookmarkEnd w:id="726"/>
    </w:p>
    <w:p w14:paraId="6A95BA11" w14:textId="77777777" w:rsidR="004D293E" w:rsidRPr="00AD388A" w:rsidRDefault="004D293E" w:rsidP="00F0239B">
      <w:pPr>
        <w:rPr>
          <w:lang w:val="en-GB"/>
        </w:rPr>
      </w:pPr>
      <w:r w:rsidRPr="1CE7CFD8">
        <w:rPr>
          <w:lang w:val="en-GB"/>
        </w:rPr>
        <w:t xml:space="preserve">The </w:t>
      </w:r>
      <w:r w:rsidRPr="1CE7CFD8">
        <w:rPr>
          <w:b/>
          <w:bCs/>
          <w:i/>
          <w:iCs/>
          <w:lang w:val="en-GB"/>
        </w:rPr>
        <w:t xml:space="preserve">submissionUnit </w:t>
      </w:r>
      <w:r w:rsidRPr="1CE7CFD8">
        <w:rPr>
          <w:lang w:val="en-GB"/>
        </w:rPr>
        <w:t xml:space="preserve">element in the XML message is in the following location: </w:t>
      </w:r>
    </w:p>
    <w:p w14:paraId="0D1012C5" w14:textId="77777777" w:rsidR="004D293E" w:rsidRPr="00AD388A" w:rsidRDefault="004D293E" w:rsidP="004D293E">
      <w:pPr>
        <w:numPr>
          <w:ilvl w:val="0"/>
          <w:numId w:val="48"/>
        </w:numPr>
        <w:autoSpaceDE w:val="0"/>
        <w:autoSpaceDN w:val="0"/>
        <w:adjustRightInd w:val="0"/>
        <w:spacing w:after="120" w:line="240" w:lineRule="auto"/>
        <w:rPr>
          <w:rFonts w:eastAsia="PMingLiU"/>
          <w:color w:val="000000"/>
          <w:lang w:val="en-GB"/>
        </w:rPr>
      </w:pPr>
      <w:r w:rsidRPr="27D83C1E">
        <w:rPr>
          <w:rFonts w:eastAsia="PMingLiU"/>
          <w:b/>
          <w:bCs/>
          <w:i/>
          <w:iCs/>
          <w:color w:val="000000" w:themeColor="text1"/>
          <w:lang w:val="en-GB"/>
        </w:rPr>
        <w:t xml:space="preserve">controlActProcess </w:t>
      </w:r>
      <w:r w:rsidRPr="27D83C1E">
        <w:rPr>
          <w:rFonts w:eastAsia="PMingLiU"/>
          <w:color w:val="000000" w:themeColor="text1"/>
          <w:lang w:val="en-GB"/>
        </w:rPr>
        <w:t xml:space="preserve">&gt;&gt; </w:t>
      </w:r>
      <w:r w:rsidRPr="27D83C1E">
        <w:rPr>
          <w:rFonts w:eastAsia="PMingLiU"/>
          <w:b/>
          <w:bCs/>
          <w:i/>
          <w:iCs/>
          <w:color w:val="000000" w:themeColor="text1"/>
          <w:lang w:val="en-GB"/>
        </w:rPr>
        <w:t xml:space="preserve">subject </w:t>
      </w:r>
      <w:r w:rsidRPr="27D83C1E">
        <w:rPr>
          <w:rFonts w:eastAsia="PMingLiU"/>
          <w:color w:val="000000" w:themeColor="text1"/>
          <w:lang w:val="en-GB"/>
        </w:rPr>
        <w:t xml:space="preserve">&gt;&gt; </w:t>
      </w:r>
      <w:r w:rsidRPr="27D83C1E">
        <w:rPr>
          <w:rFonts w:eastAsia="PMingLiU"/>
          <w:b/>
          <w:bCs/>
          <w:i/>
          <w:iCs/>
          <w:color w:val="000000" w:themeColor="text1"/>
          <w:lang w:val="en-GB"/>
        </w:rPr>
        <w:t xml:space="preserve">submissionUnit </w:t>
      </w:r>
    </w:p>
    <w:p w14:paraId="3CACB4F5" w14:textId="4EEDC0D6" w:rsidR="004D293E" w:rsidRPr="003E279D" w:rsidRDefault="6B05D007" w:rsidP="00F0239B">
      <w:r w:rsidRPr="27D83C1E">
        <w:rPr>
          <w:rFonts w:eastAsia="Calibri"/>
          <w:lang w:val="en-GB"/>
        </w:rPr>
        <w:t xml:space="preserve">Refer to </w:t>
      </w:r>
      <w:hyperlink w:anchor="_Structure_of_the_1" w:history="1">
        <w:r w:rsidRPr="27D83C1E">
          <w:rPr>
            <w:rStyle w:val="Hyperlink"/>
            <w:sz w:val="23"/>
            <w:szCs w:val="23"/>
            <w:lang w:val="en-GB"/>
          </w:rPr>
          <w:t>Table 4</w:t>
        </w:r>
      </w:hyperlink>
      <w:r w:rsidRPr="27D83C1E">
        <w:rPr>
          <w:rFonts w:eastAsia="Calibri"/>
          <w:lang w:val="en-GB"/>
        </w:rPr>
        <w:t>: XML Structure.</w:t>
      </w:r>
    </w:p>
    <w:p w14:paraId="629DB839" w14:textId="13F0874A" w:rsidR="538343CD" w:rsidRDefault="538343CD" w:rsidP="538343CD">
      <w:pPr>
        <w:rPr>
          <w:rFonts w:eastAsia="Calibri"/>
          <w:lang w:val="en-GB"/>
        </w:rPr>
      </w:pPr>
    </w:p>
    <w:p w14:paraId="45F80C11" w14:textId="77777777" w:rsidR="004D293E" w:rsidRPr="00AD388A" w:rsidRDefault="004D293E" w:rsidP="00F607E0">
      <w:pPr>
        <w:pStyle w:val="berschrift3"/>
        <w:rPr>
          <w:lang w:val="en-GB"/>
        </w:rPr>
      </w:pPr>
      <w:bookmarkStart w:id="727" w:name="_Toc408319581"/>
      <w:bookmarkStart w:id="728" w:name="_Toc409716122"/>
      <w:bookmarkStart w:id="729" w:name="_Toc8312701"/>
      <w:r w:rsidRPr="220DE164">
        <w:rPr>
          <w:lang w:val="en-GB"/>
        </w:rPr>
        <w:t>XML details</w:t>
      </w:r>
      <w:bookmarkEnd w:id="727"/>
      <w:bookmarkEnd w:id="728"/>
      <w:bookmarkEnd w:id="729"/>
    </w:p>
    <w:p w14:paraId="57F3BCB2" w14:textId="77777777" w:rsidR="004D293E" w:rsidRPr="003E279D" w:rsidRDefault="6B05D007" w:rsidP="00D06234">
      <w:r w:rsidRPr="1CE7CFD8">
        <w:rPr>
          <w:lang w:val="en-GB"/>
        </w:rPr>
        <w:t>There are no additional requirements other than those outlined in the ICH eCTD IG</w:t>
      </w:r>
      <w:r w:rsidRPr="1CE7CFD8">
        <w:rPr>
          <w:lang w:val="en-GB" w:eastAsia="zh-CN"/>
        </w:rPr>
        <w:t>.</w:t>
      </w:r>
    </w:p>
    <w:p w14:paraId="226229CC" w14:textId="09322D4A" w:rsidR="538343CD" w:rsidRDefault="538343CD" w:rsidP="538343CD">
      <w:pPr>
        <w:rPr>
          <w:lang w:val="en-GB" w:eastAsia="zh-CN"/>
        </w:rPr>
      </w:pPr>
    </w:p>
    <w:p w14:paraId="3C9ACE4F" w14:textId="77777777" w:rsidR="004D293E" w:rsidRPr="00AD388A" w:rsidRDefault="004D293E" w:rsidP="004D293E">
      <w:pPr>
        <w:pStyle w:val="berschrift4"/>
        <w:rPr>
          <w:lang w:val="en-GB"/>
        </w:rPr>
      </w:pPr>
      <w:r w:rsidRPr="220DE164">
        <w:rPr>
          <w:lang w:val="en-GB"/>
        </w:rPr>
        <w:t xml:space="preserve">XML Elements </w:t>
      </w:r>
    </w:p>
    <w:p w14:paraId="19E977C8" w14:textId="58639323" w:rsidR="004D293E" w:rsidRPr="003E279D" w:rsidRDefault="6B05D007" w:rsidP="00D06234">
      <w:r w:rsidRPr="1CE7CFD8">
        <w:rPr>
          <w:lang w:val="en-GB"/>
        </w:rPr>
        <w:t xml:space="preserve">Tables with a complete set of XML elements and attributes required for the </w:t>
      </w:r>
      <w:r w:rsidR="29B771E4" w:rsidRPr="1CE7CFD8">
        <w:rPr>
          <w:b/>
          <w:bCs/>
          <w:i/>
          <w:iCs/>
          <w:lang w:val="en-GB"/>
        </w:rPr>
        <w:t>s</w:t>
      </w:r>
      <w:r w:rsidRPr="1CE7CFD8">
        <w:rPr>
          <w:b/>
          <w:bCs/>
          <w:i/>
          <w:iCs/>
          <w:lang w:val="en-GB"/>
        </w:rPr>
        <w:t xml:space="preserve">ubmissionUnit </w:t>
      </w:r>
      <w:r w:rsidRPr="1CE7CFD8">
        <w:rPr>
          <w:lang w:val="en-GB"/>
        </w:rPr>
        <w:t xml:space="preserve">element are provided in the ICH eCTD IG and will not be repeated in this document. No additional requirements </w:t>
      </w:r>
      <w:r w:rsidRPr="1CE7CFD8">
        <w:rPr>
          <w:rFonts w:eastAsia="MS Mincho"/>
          <w:lang w:val="en-GB"/>
        </w:rPr>
        <w:t>apply for Swiss M</w:t>
      </w:r>
      <w:r w:rsidR="544969D3" w:rsidRPr="1CE7CFD8">
        <w:rPr>
          <w:rFonts w:eastAsia="MS Mincho"/>
          <w:lang w:val="en-GB"/>
        </w:rPr>
        <w:t xml:space="preserve">odule </w:t>
      </w:r>
      <w:r w:rsidRPr="1CE7CFD8">
        <w:rPr>
          <w:rFonts w:eastAsia="MS Mincho"/>
          <w:lang w:val="en-GB"/>
        </w:rPr>
        <w:t>1.</w:t>
      </w:r>
    </w:p>
    <w:p w14:paraId="609F9EF9" w14:textId="78EEDC1F" w:rsidR="538343CD" w:rsidRDefault="538343CD" w:rsidP="538343CD">
      <w:pPr>
        <w:rPr>
          <w:rFonts w:eastAsia="MS Mincho"/>
          <w:lang w:val="en-GB"/>
        </w:rPr>
      </w:pPr>
    </w:p>
    <w:p w14:paraId="4D4994C4" w14:textId="77777777" w:rsidR="004D293E" w:rsidRPr="00AD388A" w:rsidRDefault="004D293E" w:rsidP="004D293E">
      <w:pPr>
        <w:pStyle w:val="berschrift4"/>
        <w:rPr>
          <w:lang w:val="en-GB"/>
        </w:rPr>
      </w:pPr>
      <w:r w:rsidRPr="220DE164">
        <w:rPr>
          <w:lang w:val="en-GB"/>
        </w:rPr>
        <w:t>XML Sample: Submission Unit</w:t>
      </w:r>
    </w:p>
    <w:p w14:paraId="1ADCF45A" w14:textId="52BFAF0B" w:rsidR="004D293E" w:rsidRPr="00AD388A" w:rsidRDefault="004D293E" w:rsidP="00D06234">
      <w:pPr>
        <w:rPr>
          <w:lang w:val="en-GB"/>
        </w:rPr>
      </w:pPr>
      <w:r w:rsidRPr="1CE7CFD8">
        <w:rPr>
          <w:lang w:val="en-GB"/>
        </w:rPr>
        <w:t xml:space="preserve">The following is an example of the XML for the </w:t>
      </w:r>
      <w:r w:rsidRPr="1CE7CFD8">
        <w:rPr>
          <w:b/>
          <w:bCs/>
          <w:i/>
          <w:iCs/>
          <w:lang w:val="en-GB"/>
        </w:rPr>
        <w:t xml:space="preserve">submissionUnit </w:t>
      </w:r>
      <w:r w:rsidRPr="1CE7CFD8">
        <w:rPr>
          <w:lang w:val="en-GB"/>
        </w:rPr>
        <w:t>element.</w:t>
      </w:r>
    </w:p>
    <w:p w14:paraId="1EAB227F" w14:textId="77777777" w:rsidR="007946AF" w:rsidRPr="001D6D2E" w:rsidRDefault="007946AF" w:rsidP="00D06234">
      <w:pPr>
        <w:rPr>
          <w:lang w:val="en-GB"/>
        </w:rPr>
      </w:pPr>
    </w:p>
    <w:p w14:paraId="500B86A3" w14:textId="2D5B3365" w:rsidR="3D055304" w:rsidRDefault="004D293E" w:rsidP="001D6D2E">
      <w:pPr>
        <w:ind w:left="240"/>
        <w:rPr>
          <w:rFonts w:ascii="Verdana" w:eastAsia="Verdana" w:hAnsi="Verdana" w:cs="Verdana"/>
          <w:color w:val="0000FF"/>
          <w:sz w:val="16"/>
          <w:szCs w:val="16"/>
          <w:lang w:val="en-GB"/>
        </w:rPr>
      </w:pPr>
      <w:r w:rsidRPr="001D6D2E">
        <w:rPr>
          <w:rFonts w:eastAsia="MS Mincho"/>
          <w:color w:val="0000FF"/>
          <w:lang w:val="en-GB"/>
        </w:rPr>
        <w:tab/>
      </w:r>
      <w:r w:rsidRPr="001D6D2E">
        <w:rPr>
          <w:rFonts w:eastAsia="PMingLiU"/>
          <w:color w:val="000000"/>
          <w:highlight w:val="white"/>
          <w:lang w:val="en-GB"/>
        </w:rPr>
        <w:tab/>
      </w:r>
      <w:r w:rsidRPr="001D6D2E">
        <w:rPr>
          <w:rFonts w:eastAsia="PMingLiU"/>
          <w:color w:val="000000"/>
          <w:highlight w:val="white"/>
          <w:lang w:val="en-GB"/>
        </w:rPr>
        <w:tab/>
      </w:r>
      <w:r w:rsidRPr="001D6D2E">
        <w:rPr>
          <w:rFonts w:eastAsia="MS Mincho"/>
          <w:color w:val="0000FF"/>
          <w:lang w:val="en-GB"/>
        </w:rPr>
        <w:tab/>
      </w:r>
      <w:r w:rsidRPr="001D6D2E">
        <w:rPr>
          <w:rFonts w:eastAsia="MS Mincho"/>
          <w:color w:val="0000FF"/>
          <w:lang w:val="en-GB"/>
        </w:rPr>
        <w:tab/>
      </w:r>
      <w:r w:rsidRPr="001D6D2E">
        <w:rPr>
          <w:rFonts w:eastAsia="MS Mincho"/>
          <w:color w:val="0000FF"/>
          <w:lang w:val="en-GB"/>
        </w:rPr>
        <w:tab/>
      </w:r>
      <w:r w:rsidRPr="001D6D2E">
        <w:rPr>
          <w:rFonts w:eastAsia="MS Mincho"/>
          <w:color w:val="0000FF"/>
          <w:lang w:val="en-GB"/>
        </w:rPr>
        <w:tab/>
      </w:r>
      <w:r w:rsidRPr="001D6D2E">
        <w:rPr>
          <w:rFonts w:eastAsia="MS Mincho"/>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lang w:val="en-GB"/>
        </w:rPr>
        <w:tab/>
      </w:r>
      <w:r w:rsidRPr="001D6D2E">
        <w:rPr>
          <w:lang w:val="en-GB"/>
        </w:rPr>
        <w:tab/>
      </w:r>
      <w:r w:rsidRPr="001D6D2E">
        <w:rPr>
          <w:rFonts w:eastAsia="MS Mincho"/>
          <w:color w:val="0000FF"/>
          <w:lang w:val="en-GB"/>
        </w:rPr>
        <w:tab/>
      </w:r>
      <w:r w:rsidR="3D055304" w:rsidRPr="74C48B8C">
        <w:rPr>
          <w:rFonts w:ascii="Verdana" w:eastAsia="Verdana" w:hAnsi="Verdana" w:cs="Verdana"/>
          <w:color w:val="0000FF"/>
          <w:sz w:val="16"/>
          <w:szCs w:val="16"/>
          <w:lang w:val="en-GB"/>
        </w:rPr>
        <w:t>&lt;</w:t>
      </w:r>
      <w:r w:rsidR="3D055304" w:rsidRPr="74C48B8C">
        <w:rPr>
          <w:rFonts w:ascii="Verdana" w:eastAsia="Verdana" w:hAnsi="Verdana" w:cs="Verdana"/>
          <w:color w:val="800000"/>
          <w:sz w:val="16"/>
          <w:szCs w:val="16"/>
          <w:lang w:val="en-GB"/>
        </w:rPr>
        <w:t>subject typeCode</w:t>
      </w:r>
      <w:r w:rsidR="3D055304" w:rsidRPr="74C48B8C">
        <w:rPr>
          <w:rFonts w:ascii="Verdana" w:eastAsia="Verdana" w:hAnsi="Verdana" w:cs="Verdana"/>
          <w:color w:val="0000FF"/>
          <w:sz w:val="16"/>
          <w:szCs w:val="16"/>
          <w:lang w:val="en-GB"/>
        </w:rPr>
        <w:t>="</w:t>
      </w:r>
      <w:r w:rsidR="3D055304" w:rsidRPr="74C48B8C">
        <w:rPr>
          <w:rFonts w:ascii="Verdana" w:eastAsia="Verdana" w:hAnsi="Verdana" w:cs="Verdana"/>
          <w:b/>
          <w:bCs/>
          <w:sz w:val="16"/>
          <w:szCs w:val="16"/>
          <w:lang w:val="en-GB"/>
        </w:rPr>
        <w:t>SUBJ</w:t>
      </w:r>
      <w:r w:rsidR="3D055304" w:rsidRPr="74C48B8C">
        <w:rPr>
          <w:rFonts w:ascii="Verdana" w:eastAsia="Verdana" w:hAnsi="Verdana" w:cs="Verdana"/>
          <w:color w:val="0000FF"/>
          <w:sz w:val="16"/>
          <w:szCs w:val="16"/>
          <w:lang w:val="en-GB"/>
        </w:rPr>
        <w:t>"&gt;</w:t>
      </w:r>
    </w:p>
    <w:p w14:paraId="4D9E9545" w14:textId="540D5C21" w:rsidR="3D055304" w:rsidRDefault="3D055304" w:rsidP="001D6D2E">
      <w:pPr>
        <w:spacing w:before="84"/>
        <w:ind w:left="580"/>
        <w:rPr>
          <w:rFonts w:ascii="Verdana" w:eastAsia="Verdana" w:hAnsi="Verdana" w:cs="Verdana"/>
          <w:color w:val="0000FF"/>
          <w:sz w:val="16"/>
          <w:szCs w:val="16"/>
          <w:lang w:val="en-GB"/>
        </w:rPr>
      </w:pPr>
      <w:r w:rsidRPr="74C48B8C">
        <w:rPr>
          <w:rFonts w:ascii="Verdana" w:eastAsia="Verdana" w:hAnsi="Verdana" w:cs="Verdana"/>
          <w:color w:val="0000FF"/>
          <w:sz w:val="16"/>
          <w:szCs w:val="16"/>
          <w:lang w:val="en-GB"/>
        </w:rPr>
        <w:t>&lt;</w:t>
      </w:r>
      <w:r w:rsidRPr="74C48B8C">
        <w:rPr>
          <w:rFonts w:ascii="Verdana" w:eastAsia="Verdana" w:hAnsi="Verdana" w:cs="Verdana"/>
          <w:color w:val="800000"/>
          <w:sz w:val="16"/>
          <w:szCs w:val="16"/>
          <w:lang w:val="en-GB"/>
        </w:rPr>
        <w:t>submissionUnit</w:t>
      </w:r>
      <w:r w:rsidRPr="74C48B8C">
        <w:rPr>
          <w:rFonts w:ascii="Verdana" w:eastAsia="Verdana" w:hAnsi="Verdana" w:cs="Verdana"/>
          <w:color w:val="0000FF"/>
          <w:sz w:val="16"/>
          <w:szCs w:val="16"/>
          <w:lang w:val="en-GB"/>
        </w:rPr>
        <w:t>&gt;</w:t>
      </w:r>
    </w:p>
    <w:p w14:paraId="69DBFCFA" w14:textId="4EA831CE" w:rsidR="3D055304" w:rsidRDefault="3D055304" w:rsidP="001D6D2E">
      <w:pPr>
        <w:spacing w:before="86"/>
        <w:ind w:left="806"/>
        <w:rPr>
          <w:rFonts w:ascii="Verdana" w:eastAsia="Verdana" w:hAnsi="Verdana" w:cs="Verdana"/>
          <w:color w:val="0000FF"/>
          <w:sz w:val="16"/>
          <w:szCs w:val="16"/>
          <w:lang w:val="en-GB"/>
        </w:rPr>
      </w:pPr>
      <w:r w:rsidRPr="74C48B8C">
        <w:rPr>
          <w:rFonts w:ascii="Verdana" w:eastAsia="Verdana" w:hAnsi="Verdana" w:cs="Verdana"/>
          <w:color w:val="0000FF"/>
          <w:sz w:val="16"/>
          <w:szCs w:val="16"/>
          <w:lang w:val="en-GB"/>
        </w:rPr>
        <w:t>&lt;</w:t>
      </w:r>
      <w:r w:rsidRPr="74C48B8C">
        <w:rPr>
          <w:rFonts w:ascii="Verdana" w:eastAsia="Verdana" w:hAnsi="Verdana" w:cs="Verdana"/>
          <w:color w:val="800000"/>
          <w:sz w:val="16"/>
          <w:szCs w:val="16"/>
          <w:lang w:val="en-GB"/>
        </w:rPr>
        <w:t xml:space="preserve">id </w:t>
      </w:r>
      <w:r w:rsidRPr="74C48B8C">
        <w:rPr>
          <w:rFonts w:ascii="Verdana" w:eastAsia="Verdana" w:hAnsi="Verdana" w:cs="Verdana"/>
          <w:color w:val="FF0000"/>
          <w:sz w:val="16"/>
          <w:szCs w:val="16"/>
          <w:lang w:val="en-GB"/>
        </w:rPr>
        <w:t>root</w:t>
      </w:r>
      <w:r w:rsidRPr="74C48B8C">
        <w:rPr>
          <w:rFonts w:ascii="Verdana" w:eastAsia="Verdana" w:hAnsi="Verdana" w:cs="Verdana"/>
          <w:color w:val="0000FF"/>
          <w:sz w:val="16"/>
          <w:szCs w:val="16"/>
          <w:lang w:val="en-GB"/>
        </w:rPr>
        <w:t>=</w:t>
      </w:r>
      <w:r w:rsidRPr="74C48B8C">
        <w:rPr>
          <w:rFonts w:ascii="Verdana" w:eastAsia="Verdana" w:hAnsi="Verdana" w:cs="Verdana"/>
          <w:sz w:val="16"/>
          <w:szCs w:val="16"/>
          <w:lang w:val="en-GB"/>
        </w:rPr>
        <w:t>"</w:t>
      </w:r>
      <w:r w:rsidRPr="74C48B8C">
        <w:rPr>
          <w:rFonts w:ascii="Verdana" w:eastAsia="Verdana" w:hAnsi="Verdana" w:cs="Verdana"/>
          <w:b/>
          <w:bCs/>
          <w:sz w:val="16"/>
          <w:szCs w:val="16"/>
          <w:lang w:val="en-GB"/>
        </w:rPr>
        <w:t>c503dce7-d628-42c1-861a-ab738afe739d</w:t>
      </w:r>
      <w:r w:rsidRPr="74C48B8C">
        <w:rPr>
          <w:rFonts w:ascii="Verdana" w:eastAsia="Verdana" w:hAnsi="Verdana" w:cs="Verdana"/>
          <w:sz w:val="16"/>
          <w:szCs w:val="16"/>
          <w:lang w:val="en-GB"/>
        </w:rPr>
        <w:t>"</w:t>
      </w:r>
      <w:r w:rsidRPr="74C48B8C">
        <w:rPr>
          <w:rFonts w:ascii="Verdana" w:eastAsia="Verdana" w:hAnsi="Verdana" w:cs="Verdana"/>
          <w:color w:val="0000FF"/>
          <w:sz w:val="16"/>
          <w:szCs w:val="16"/>
          <w:lang w:val="en-GB"/>
        </w:rPr>
        <w:t>/&gt;</w:t>
      </w:r>
    </w:p>
    <w:p w14:paraId="1C014069" w14:textId="179185A1" w:rsidR="3D055304" w:rsidRDefault="3D055304" w:rsidP="001D6D2E">
      <w:pPr>
        <w:spacing w:before="3"/>
        <w:ind w:left="1031"/>
        <w:rPr>
          <w:rFonts w:ascii="Verdana" w:eastAsia="Verdana" w:hAnsi="Verdana" w:cs="Verdana"/>
          <w:color w:val="0000FF"/>
          <w:sz w:val="16"/>
          <w:szCs w:val="16"/>
          <w:lang w:val="en-GB"/>
        </w:rPr>
      </w:pPr>
      <w:r w:rsidRPr="74C48B8C">
        <w:rPr>
          <w:rFonts w:ascii="Verdana" w:eastAsia="Verdana" w:hAnsi="Verdana" w:cs="Verdana"/>
          <w:color w:val="0000FF"/>
          <w:sz w:val="16"/>
          <w:szCs w:val="16"/>
          <w:lang w:val="en-GB"/>
        </w:rPr>
        <w:t>&lt;</w:t>
      </w:r>
      <w:r w:rsidRPr="74C48B8C">
        <w:rPr>
          <w:rFonts w:ascii="Verdana" w:eastAsia="Verdana" w:hAnsi="Verdana" w:cs="Verdana"/>
          <w:color w:val="800000"/>
          <w:sz w:val="16"/>
          <w:szCs w:val="16"/>
          <w:lang w:val="en-GB"/>
        </w:rPr>
        <w:t xml:space="preserve">code </w:t>
      </w:r>
      <w:r w:rsidRPr="74C48B8C">
        <w:rPr>
          <w:rFonts w:ascii="Verdana" w:eastAsia="Verdana" w:hAnsi="Verdana" w:cs="Verdana"/>
          <w:color w:val="FF0000"/>
          <w:sz w:val="16"/>
          <w:szCs w:val="16"/>
          <w:lang w:val="en-GB"/>
        </w:rPr>
        <w:t>code</w:t>
      </w:r>
      <w:r w:rsidRPr="74C48B8C">
        <w:rPr>
          <w:rFonts w:ascii="Verdana" w:eastAsia="Verdana" w:hAnsi="Verdana" w:cs="Verdana"/>
          <w:color w:val="0000FF"/>
          <w:sz w:val="16"/>
          <w:szCs w:val="16"/>
          <w:lang w:val="en-GB"/>
        </w:rPr>
        <w:t>="</w:t>
      </w:r>
      <w:r w:rsidR="00BB7553">
        <w:rPr>
          <w:rFonts w:ascii="Verdana" w:eastAsia="Verdana" w:hAnsi="Verdana" w:cs="Verdana"/>
          <w:b/>
          <w:bCs/>
          <w:sz w:val="16"/>
          <w:szCs w:val="16"/>
          <w:lang w:val="en-GB"/>
        </w:rPr>
        <w:t>120001</w:t>
      </w:r>
      <w:r w:rsidRPr="74C48B8C">
        <w:rPr>
          <w:rFonts w:ascii="Verdana" w:eastAsia="Verdana" w:hAnsi="Verdana" w:cs="Verdana"/>
          <w:color w:val="0000FF"/>
          <w:sz w:val="16"/>
          <w:szCs w:val="16"/>
          <w:lang w:val="en-GB"/>
        </w:rPr>
        <w:t xml:space="preserve">" </w:t>
      </w:r>
      <w:r w:rsidRPr="74C48B8C">
        <w:rPr>
          <w:rFonts w:ascii="Verdana" w:eastAsia="Verdana" w:hAnsi="Verdana" w:cs="Verdana"/>
          <w:color w:val="FF0000"/>
          <w:sz w:val="16"/>
          <w:szCs w:val="16"/>
          <w:lang w:val="en-GB"/>
        </w:rPr>
        <w:t>codeSystem</w:t>
      </w:r>
      <w:r w:rsidRPr="74C48B8C">
        <w:rPr>
          <w:rFonts w:ascii="Verdana" w:eastAsia="Verdana" w:hAnsi="Verdana" w:cs="Verdana"/>
          <w:color w:val="0000FF"/>
          <w:sz w:val="16"/>
          <w:szCs w:val="16"/>
          <w:lang w:val="en-GB"/>
        </w:rPr>
        <w:t>="</w:t>
      </w:r>
      <w:r w:rsidRPr="74C48B8C">
        <w:rPr>
          <w:rFonts w:ascii="Verdana" w:eastAsia="Verdana" w:hAnsi="Verdana" w:cs="Verdana"/>
          <w:b/>
          <w:bCs/>
          <w:sz w:val="16"/>
          <w:szCs w:val="16"/>
          <w:lang w:val="en-GB"/>
        </w:rPr>
        <w:t>2.16.840.1.113883.3.</w:t>
      </w:r>
      <w:r w:rsidR="003033A2">
        <w:rPr>
          <w:rFonts w:ascii="Verdana" w:eastAsia="Verdana" w:hAnsi="Verdana" w:cs="Verdana"/>
          <w:b/>
          <w:bCs/>
          <w:sz w:val="16"/>
          <w:szCs w:val="16"/>
          <w:lang w:val="en-GB"/>
        </w:rPr>
        <w:t>989.5.1.5.1.1.2.2.3</w:t>
      </w:r>
      <w:r w:rsidRPr="74C48B8C">
        <w:rPr>
          <w:rFonts w:ascii="Verdana" w:eastAsia="Verdana" w:hAnsi="Verdana" w:cs="Verdana"/>
          <w:color w:val="0000FF"/>
          <w:sz w:val="16"/>
          <w:szCs w:val="16"/>
          <w:lang w:val="en-GB"/>
        </w:rPr>
        <w:t>"/&gt;</w:t>
      </w:r>
    </w:p>
    <w:p w14:paraId="267E98F9" w14:textId="475FEF93" w:rsidR="3D055304" w:rsidRDefault="3D055304" w:rsidP="001D6D2E">
      <w:pPr>
        <w:ind w:left="1144"/>
        <w:rPr>
          <w:rFonts w:ascii="Verdana" w:eastAsia="Verdana" w:hAnsi="Verdana" w:cs="Verdana"/>
          <w:color w:val="0000FF"/>
          <w:sz w:val="16"/>
          <w:szCs w:val="16"/>
          <w:lang w:val="en-GB"/>
        </w:rPr>
      </w:pPr>
      <w:r w:rsidRPr="74C48B8C">
        <w:rPr>
          <w:rFonts w:ascii="Verdana" w:eastAsia="Verdana" w:hAnsi="Verdana" w:cs="Verdana"/>
          <w:color w:val="0000FF"/>
          <w:sz w:val="16"/>
          <w:szCs w:val="16"/>
          <w:lang w:val="en-GB"/>
        </w:rPr>
        <w:lastRenderedPageBreak/>
        <w:t xml:space="preserve">&lt;!-- </w:t>
      </w:r>
      <w:r w:rsidRPr="74C48B8C">
        <w:rPr>
          <w:rFonts w:ascii="Verdana" w:eastAsia="Verdana" w:hAnsi="Verdana" w:cs="Verdana"/>
          <w:color w:val="818181"/>
          <w:sz w:val="16"/>
          <w:szCs w:val="16"/>
          <w:lang w:val="en-GB"/>
        </w:rPr>
        <w:t xml:space="preserve">Initial submission to start a regulatory activity </w:t>
      </w:r>
      <w:r w:rsidRPr="74C48B8C">
        <w:rPr>
          <w:rFonts w:ascii="Verdana" w:eastAsia="Verdana" w:hAnsi="Verdana" w:cs="Verdana"/>
          <w:color w:val="0000FF"/>
          <w:sz w:val="16"/>
          <w:szCs w:val="16"/>
          <w:lang w:val="en-GB"/>
        </w:rPr>
        <w:t>--&gt;</w:t>
      </w:r>
    </w:p>
    <w:p w14:paraId="62B6D468" w14:textId="1662474A" w:rsidR="3D055304" w:rsidRDefault="3D055304" w:rsidP="001D6D2E">
      <w:pPr>
        <w:spacing w:before="84"/>
        <w:ind w:left="1149"/>
        <w:rPr>
          <w:rFonts w:ascii="Verdana" w:eastAsia="Verdana" w:hAnsi="Verdana" w:cs="Verdana"/>
          <w:color w:val="0000FF"/>
          <w:sz w:val="16"/>
          <w:szCs w:val="16"/>
          <w:lang w:val="en-GB"/>
        </w:rPr>
      </w:pPr>
      <w:r w:rsidRPr="74C48B8C">
        <w:rPr>
          <w:rFonts w:ascii="Verdana" w:eastAsia="Verdana" w:hAnsi="Verdana" w:cs="Verdana"/>
          <w:color w:val="0000FF"/>
          <w:sz w:val="16"/>
          <w:szCs w:val="16"/>
          <w:lang w:val="en-GB"/>
        </w:rPr>
        <w:t>&lt;</w:t>
      </w:r>
      <w:r w:rsidRPr="74C48B8C">
        <w:rPr>
          <w:rFonts w:ascii="Verdana" w:eastAsia="Verdana" w:hAnsi="Verdana" w:cs="Verdana"/>
          <w:color w:val="800000"/>
          <w:sz w:val="16"/>
          <w:szCs w:val="16"/>
          <w:lang w:val="en-GB"/>
        </w:rPr>
        <w:t xml:space="preserve">title </w:t>
      </w:r>
      <w:r w:rsidRPr="74C48B8C">
        <w:rPr>
          <w:rFonts w:ascii="Verdana" w:eastAsia="Verdana" w:hAnsi="Verdana" w:cs="Verdana"/>
          <w:color w:val="FF0000"/>
          <w:sz w:val="16"/>
          <w:szCs w:val="16"/>
          <w:lang w:val="en-GB"/>
        </w:rPr>
        <w:t>value</w:t>
      </w:r>
      <w:r w:rsidRPr="74C48B8C">
        <w:rPr>
          <w:rFonts w:ascii="Verdana" w:eastAsia="Verdana" w:hAnsi="Verdana" w:cs="Verdana"/>
          <w:color w:val="0000FF"/>
          <w:sz w:val="16"/>
          <w:szCs w:val="16"/>
          <w:lang w:val="en-GB"/>
        </w:rPr>
        <w:t>="</w:t>
      </w:r>
      <w:r w:rsidRPr="74C48B8C">
        <w:rPr>
          <w:rFonts w:ascii="Verdana" w:eastAsia="Verdana" w:hAnsi="Verdana" w:cs="Verdana"/>
          <w:b/>
          <w:bCs/>
          <w:sz w:val="16"/>
          <w:szCs w:val="16"/>
          <w:lang w:val="en-GB"/>
        </w:rPr>
        <w:t>Initial</w:t>
      </w:r>
      <w:r w:rsidRPr="74C48B8C">
        <w:rPr>
          <w:rFonts w:ascii="Verdana" w:eastAsia="Verdana" w:hAnsi="Verdana" w:cs="Verdana"/>
          <w:color w:val="0000FF"/>
          <w:sz w:val="16"/>
          <w:szCs w:val="16"/>
          <w:lang w:val="en-GB"/>
        </w:rPr>
        <w:t>"/&gt;</w:t>
      </w:r>
    </w:p>
    <w:p w14:paraId="48FAB537" w14:textId="39E2A8C4" w:rsidR="3D055304" w:rsidRDefault="3D055304" w:rsidP="001D6D2E">
      <w:pPr>
        <w:spacing w:before="84"/>
        <w:ind w:left="1089"/>
        <w:rPr>
          <w:rFonts w:ascii="Verdana" w:eastAsia="Verdana" w:hAnsi="Verdana" w:cs="Verdana"/>
          <w:color w:val="0000FF"/>
          <w:sz w:val="16"/>
          <w:szCs w:val="16"/>
          <w:lang w:val="en-GB"/>
        </w:rPr>
      </w:pPr>
      <w:r w:rsidRPr="74C48B8C">
        <w:rPr>
          <w:rFonts w:ascii="Verdana" w:eastAsia="Verdana" w:hAnsi="Verdana" w:cs="Verdana"/>
          <w:color w:val="0000FF"/>
          <w:sz w:val="16"/>
          <w:szCs w:val="16"/>
          <w:lang w:val="en-GB"/>
        </w:rPr>
        <w:t>&lt;</w:t>
      </w:r>
      <w:r w:rsidRPr="74C48B8C">
        <w:rPr>
          <w:rFonts w:ascii="Verdana" w:eastAsia="Verdana" w:hAnsi="Verdana" w:cs="Verdana"/>
          <w:color w:val="800000"/>
          <w:sz w:val="16"/>
          <w:szCs w:val="16"/>
          <w:lang w:val="en-GB"/>
        </w:rPr>
        <w:t xml:space="preserve">statusCode </w:t>
      </w:r>
      <w:r w:rsidRPr="74C48B8C">
        <w:rPr>
          <w:rFonts w:ascii="Verdana" w:eastAsia="Verdana" w:hAnsi="Verdana" w:cs="Verdana"/>
          <w:color w:val="FF0000"/>
          <w:sz w:val="16"/>
          <w:szCs w:val="16"/>
          <w:lang w:val="en-GB"/>
        </w:rPr>
        <w:t>code</w:t>
      </w:r>
      <w:r w:rsidRPr="74C48B8C">
        <w:rPr>
          <w:rFonts w:ascii="Verdana" w:eastAsia="Verdana" w:hAnsi="Verdana" w:cs="Verdana"/>
          <w:color w:val="0000FF"/>
          <w:sz w:val="16"/>
          <w:szCs w:val="16"/>
          <w:lang w:val="en-GB"/>
        </w:rPr>
        <w:t>="</w:t>
      </w:r>
      <w:r w:rsidRPr="74C48B8C">
        <w:rPr>
          <w:rFonts w:ascii="Verdana" w:eastAsia="Verdana" w:hAnsi="Verdana" w:cs="Verdana"/>
          <w:b/>
          <w:bCs/>
          <w:sz w:val="16"/>
          <w:szCs w:val="16"/>
          <w:lang w:val="en-GB"/>
        </w:rPr>
        <w:t>active</w:t>
      </w:r>
      <w:r w:rsidRPr="74C48B8C">
        <w:rPr>
          <w:rFonts w:ascii="Verdana" w:eastAsia="Verdana" w:hAnsi="Verdana" w:cs="Verdana"/>
          <w:color w:val="0000FF"/>
          <w:sz w:val="16"/>
          <w:szCs w:val="16"/>
          <w:lang w:val="en-GB"/>
        </w:rPr>
        <w:t>"/&gt;</w:t>
      </w:r>
      <w:r>
        <w:br/>
      </w:r>
      <w:r w:rsidRPr="74C48B8C">
        <w:rPr>
          <w:rFonts w:ascii="Verdana" w:eastAsia="Verdana" w:hAnsi="Verdana" w:cs="Verdana"/>
          <w:color w:val="0000FF"/>
          <w:sz w:val="16"/>
          <w:szCs w:val="16"/>
          <w:lang w:val="en-GB"/>
        </w:rPr>
        <w:t xml:space="preserve"> &lt;!--</w:t>
      </w:r>
      <w:r w:rsidRPr="74C48B8C">
        <w:rPr>
          <w:rFonts w:eastAsia="Arial"/>
          <w:i/>
          <w:iCs/>
          <w:color w:val="818181"/>
          <w:sz w:val="18"/>
          <w:szCs w:val="18"/>
          <w:lang w:val="en-GB"/>
        </w:rPr>
        <w:t xml:space="preserve">[Additional information may appear after the addition of the </w:t>
      </w:r>
      <w:r w:rsidRPr="74C48B8C">
        <w:rPr>
          <w:rFonts w:eastAsia="Arial"/>
          <w:b/>
          <w:bCs/>
          <w:i/>
          <w:iCs/>
          <w:color w:val="818181"/>
          <w:sz w:val="18"/>
          <w:szCs w:val="18"/>
          <w:lang w:val="en-GB"/>
        </w:rPr>
        <w:t xml:space="preserve">statusCode </w:t>
      </w:r>
      <w:r w:rsidRPr="74C48B8C">
        <w:rPr>
          <w:rFonts w:eastAsia="Arial"/>
          <w:i/>
          <w:iCs/>
          <w:color w:val="818181"/>
          <w:sz w:val="18"/>
          <w:szCs w:val="18"/>
          <w:lang w:val="en-GB"/>
        </w:rPr>
        <w:t xml:space="preserve">(if one exists), otherwise this will come after the </w:t>
      </w:r>
      <w:r w:rsidRPr="74C48B8C">
        <w:rPr>
          <w:rFonts w:eastAsia="Arial"/>
          <w:b/>
          <w:bCs/>
          <w:i/>
          <w:iCs/>
          <w:color w:val="818181"/>
          <w:sz w:val="18"/>
          <w:szCs w:val="18"/>
          <w:lang w:val="en-GB"/>
        </w:rPr>
        <w:t xml:space="preserve">title </w:t>
      </w:r>
      <w:r w:rsidRPr="74C48B8C">
        <w:rPr>
          <w:rFonts w:eastAsia="Arial"/>
          <w:i/>
          <w:iCs/>
          <w:color w:val="818181"/>
          <w:sz w:val="18"/>
          <w:szCs w:val="18"/>
          <w:lang w:val="en-GB"/>
        </w:rPr>
        <w:t xml:space="preserve">or </w:t>
      </w:r>
      <w:r w:rsidRPr="74C48B8C">
        <w:rPr>
          <w:rFonts w:eastAsia="Arial"/>
          <w:b/>
          <w:bCs/>
          <w:i/>
          <w:iCs/>
          <w:color w:val="818181"/>
          <w:sz w:val="18"/>
          <w:szCs w:val="18"/>
          <w:lang w:val="en-GB"/>
        </w:rPr>
        <w:t xml:space="preserve">code elements. </w:t>
      </w:r>
      <w:r w:rsidRPr="74C48B8C">
        <w:rPr>
          <w:rFonts w:eastAsia="Arial"/>
          <w:i/>
          <w:iCs/>
          <w:color w:val="818181"/>
          <w:sz w:val="18"/>
          <w:szCs w:val="18"/>
          <w:lang w:val="en-GB"/>
        </w:rPr>
        <w:t xml:space="preserve">For example, depending on the type of Submission Unit the additional elements may be available to select from the Submission Unit </w:t>
      </w:r>
      <w:r w:rsidRPr="74C48B8C">
        <w:rPr>
          <w:rFonts w:eastAsia="Arial"/>
          <w:b/>
          <w:bCs/>
          <w:i/>
          <w:iCs/>
          <w:color w:val="818181"/>
          <w:sz w:val="18"/>
          <w:szCs w:val="18"/>
          <w:lang w:val="en-GB"/>
        </w:rPr>
        <w:t xml:space="preserve">component </w:t>
      </w:r>
      <w:r w:rsidRPr="74C48B8C">
        <w:rPr>
          <w:rFonts w:eastAsia="Arial"/>
          <w:i/>
          <w:iCs/>
          <w:color w:val="818181"/>
          <w:sz w:val="18"/>
          <w:szCs w:val="18"/>
          <w:lang w:val="en-GB"/>
        </w:rPr>
        <w:t xml:space="preserve">or </w:t>
      </w:r>
      <w:r w:rsidRPr="74C48B8C">
        <w:rPr>
          <w:rFonts w:eastAsia="Arial"/>
          <w:b/>
          <w:bCs/>
          <w:i/>
          <w:iCs/>
          <w:color w:val="818181"/>
          <w:sz w:val="18"/>
          <w:szCs w:val="18"/>
          <w:lang w:val="en-GB"/>
        </w:rPr>
        <w:t xml:space="preserve">componentOf1 </w:t>
      </w:r>
      <w:r w:rsidRPr="74C48B8C">
        <w:rPr>
          <w:rFonts w:eastAsia="Arial"/>
          <w:color w:val="818181"/>
          <w:sz w:val="18"/>
          <w:szCs w:val="18"/>
          <w:lang w:val="en-GB"/>
        </w:rPr>
        <w:t>elements.</w:t>
      </w:r>
      <w:r w:rsidRPr="74C48B8C">
        <w:rPr>
          <w:rFonts w:ascii="Verdana" w:eastAsia="Verdana" w:hAnsi="Verdana" w:cs="Verdana"/>
          <w:color w:val="0000FF"/>
          <w:sz w:val="16"/>
          <w:szCs w:val="16"/>
          <w:lang w:val="en-GB"/>
        </w:rPr>
        <w:t>--&gt;</w:t>
      </w:r>
    </w:p>
    <w:p w14:paraId="5F479D0D" w14:textId="3217ACC9" w:rsidR="3D055304" w:rsidRDefault="3D055304" w:rsidP="001D6D2E">
      <w:pPr>
        <w:spacing w:before="20"/>
        <w:ind w:left="806"/>
        <w:rPr>
          <w:rFonts w:ascii="Verdana" w:eastAsia="Verdana" w:hAnsi="Verdana" w:cs="Verdana"/>
          <w:color w:val="0000FF"/>
          <w:sz w:val="16"/>
          <w:szCs w:val="16"/>
          <w:lang w:val="en-GB"/>
        </w:rPr>
      </w:pPr>
      <w:r w:rsidRPr="74C48B8C">
        <w:rPr>
          <w:rFonts w:ascii="Verdana" w:eastAsia="Verdana" w:hAnsi="Verdana" w:cs="Verdana"/>
          <w:color w:val="0000FF"/>
          <w:sz w:val="16"/>
          <w:szCs w:val="16"/>
          <w:lang w:val="en-GB"/>
        </w:rPr>
        <w:t>&lt;</w:t>
      </w:r>
      <w:r w:rsidRPr="74C48B8C">
        <w:rPr>
          <w:rFonts w:ascii="Verdana" w:eastAsia="Verdana" w:hAnsi="Verdana" w:cs="Verdana"/>
          <w:color w:val="800000"/>
          <w:sz w:val="16"/>
          <w:szCs w:val="16"/>
          <w:lang w:val="en-GB"/>
        </w:rPr>
        <w:t>componentOf1</w:t>
      </w:r>
      <w:r w:rsidRPr="74C48B8C">
        <w:rPr>
          <w:rFonts w:ascii="Verdana" w:eastAsia="Verdana" w:hAnsi="Verdana" w:cs="Verdana"/>
          <w:color w:val="0000FF"/>
          <w:sz w:val="16"/>
          <w:szCs w:val="16"/>
          <w:lang w:val="en-GB"/>
        </w:rPr>
        <w:t>&gt;</w:t>
      </w:r>
    </w:p>
    <w:p w14:paraId="78D03C53" w14:textId="775B13E0" w:rsidR="3D055304" w:rsidRDefault="3D055304" w:rsidP="001D6D2E">
      <w:pPr>
        <w:spacing w:before="86"/>
        <w:ind w:left="1091"/>
        <w:rPr>
          <w:rFonts w:ascii="Verdana" w:eastAsia="Verdana" w:hAnsi="Verdana" w:cs="Verdana"/>
          <w:color w:val="0000FF"/>
          <w:sz w:val="16"/>
          <w:szCs w:val="16"/>
          <w:lang w:val="en-GB"/>
        </w:rPr>
      </w:pPr>
      <w:r w:rsidRPr="74C48B8C">
        <w:rPr>
          <w:rFonts w:ascii="Verdana" w:eastAsia="Verdana" w:hAnsi="Verdana" w:cs="Verdana"/>
          <w:color w:val="0000FF"/>
          <w:sz w:val="16"/>
          <w:szCs w:val="16"/>
          <w:lang w:val="en-GB"/>
        </w:rPr>
        <w:t>&lt;</w:t>
      </w:r>
      <w:r w:rsidRPr="74C48B8C">
        <w:rPr>
          <w:rFonts w:ascii="Verdana" w:eastAsia="Verdana" w:hAnsi="Verdana" w:cs="Verdana"/>
          <w:color w:val="800000"/>
          <w:sz w:val="16"/>
          <w:szCs w:val="16"/>
          <w:lang w:val="en-GB"/>
        </w:rPr>
        <w:t xml:space="preserve">sequenceNumber </w:t>
      </w:r>
      <w:r w:rsidRPr="74C48B8C">
        <w:rPr>
          <w:rFonts w:ascii="Verdana" w:eastAsia="Verdana" w:hAnsi="Verdana" w:cs="Verdana"/>
          <w:color w:val="FF0000"/>
          <w:sz w:val="16"/>
          <w:szCs w:val="16"/>
          <w:lang w:val="en-GB"/>
        </w:rPr>
        <w:t>value</w:t>
      </w:r>
      <w:r w:rsidRPr="74C48B8C">
        <w:rPr>
          <w:rFonts w:ascii="Verdana" w:eastAsia="Verdana" w:hAnsi="Verdana" w:cs="Verdana"/>
          <w:color w:val="0000FF"/>
          <w:sz w:val="16"/>
          <w:szCs w:val="16"/>
          <w:lang w:val="en-GB"/>
        </w:rPr>
        <w:t>=</w:t>
      </w:r>
      <w:r w:rsidRPr="74C48B8C">
        <w:rPr>
          <w:rFonts w:ascii="Verdana" w:eastAsia="Verdana" w:hAnsi="Verdana" w:cs="Verdana"/>
          <w:sz w:val="16"/>
          <w:szCs w:val="16"/>
          <w:lang w:val="en-GB"/>
        </w:rPr>
        <w:t>"</w:t>
      </w:r>
      <w:r w:rsidRPr="74C48B8C">
        <w:rPr>
          <w:rFonts w:ascii="Verdana" w:eastAsia="Verdana" w:hAnsi="Verdana" w:cs="Verdana"/>
          <w:b/>
          <w:bCs/>
          <w:sz w:val="16"/>
          <w:szCs w:val="16"/>
          <w:lang w:val="en-GB"/>
        </w:rPr>
        <w:t>1</w:t>
      </w:r>
      <w:r w:rsidRPr="74C48B8C">
        <w:rPr>
          <w:rFonts w:ascii="Verdana" w:eastAsia="Verdana" w:hAnsi="Verdana" w:cs="Verdana"/>
          <w:sz w:val="16"/>
          <w:szCs w:val="16"/>
          <w:lang w:val="en-GB"/>
        </w:rPr>
        <w:t>"</w:t>
      </w:r>
      <w:r w:rsidRPr="74C48B8C">
        <w:rPr>
          <w:rFonts w:ascii="Verdana" w:eastAsia="Verdana" w:hAnsi="Verdana" w:cs="Verdana"/>
          <w:color w:val="0000FF"/>
          <w:sz w:val="16"/>
          <w:szCs w:val="16"/>
          <w:lang w:val="en-GB"/>
        </w:rPr>
        <w:t>/&gt;</w:t>
      </w:r>
    </w:p>
    <w:p w14:paraId="7B1C7751" w14:textId="167E5C28" w:rsidR="3D055304" w:rsidRDefault="3D055304" w:rsidP="001D6D2E">
      <w:pPr>
        <w:spacing w:before="84"/>
        <w:ind w:left="1091"/>
        <w:rPr>
          <w:rFonts w:ascii="Verdana" w:eastAsia="Verdana" w:hAnsi="Verdana" w:cs="Verdana"/>
          <w:color w:val="0000FF"/>
          <w:sz w:val="16"/>
          <w:szCs w:val="16"/>
          <w:lang w:val="en-GB"/>
        </w:rPr>
      </w:pPr>
      <w:r w:rsidRPr="74C48B8C">
        <w:rPr>
          <w:rFonts w:ascii="Verdana" w:eastAsia="Verdana" w:hAnsi="Verdana" w:cs="Verdana"/>
          <w:color w:val="0000FF"/>
          <w:sz w:val="16"/>
          <w:szCs w:val="16"/>
          <w:lang w:val="en-GB"/>
        </w:rPr>
        <w:t>&lt;</w:t>
      </w:r>
      <w:r w:rsidRPr="74C48B8C">
        <w:rPr>
          <w:rFonts w:ascii="Verdana" w:eastAsia="Verdana" w:hAnsi="Verdana" w:cs="Verdana"/>
          <w:color w:val="800000"/>
          <w:sz w:val="16"/>
          <w:szCs w:val="16"/>
          <w:lang w:val="en-GB"/>
        </w:rPr>
        <w:t>submission</w:t>
      </w:r>
      <w:r w:rsidRPr="74C48B8C">
        <w:rPr>
          <w:rFonts w:ascii="Verdana" w:eastAsia="Verdana" w:hAnsi="Verdana" w:cs="Verdana"/>
          <w:color w:val="0000FF"/>
          <w:sz w:val="16"/>
          <w:szCs w:val="16"/>
          <w:lang w:val="en-GB"/>
        </w:rPr>
        <w:t>&gt;</w:t>
      </w:r>
    </w:p>
    <w:p w14:paraId="0B502231" w14:textId="57685737" w:rsidR="3D055304" w:rsidRDefault="3D055304" w:rsidP="001D6D2E">
      <w:pPr>
        <w:spacing w:before="69"/>
        <w:ind w:left="1233"/>
        <w:rPr>
          <w:rFonts w:ascii="Verdana" w:eastAsia="Verdana" w:hAnsi="Verdana" w:cs="Verdana"/>
          <w:color w:val="0000FF"/>
          <w:sz w:val="16"/>
          <w:szCs w:val="16"/>
          <w:lang w:val="en-GB"/>
        </w:rPr>
      </w:pPr>
      <w:r w:rsidRPr="74C48B8C">
        <w:rPr>
          <w:rFonts w:ascii="Verdana" w:eastAsia="Verdana" w:hAnsi="Verdana" w:cs="Verdana"/>
          <w:color w:val="0000FF"/>
          <w:sz w:val="16"/>
          <w:szCs w:val="16"/>
          <w:lang w:val="en-GB"/>
        </w:rPr>
        <w:t>&lt;!--</w:t>
      </w:r>
      <w:r w:rsidRPr="74C48B8C">
        <w:rPr>
          <w:rFonts w:eastAsia="Arial"/>
          <w:i/>
          <w:iCs/>
          <w:color w:val="818181"/>
          <w:sz w:val="18"/>
          <w:szCs w:val="18"/>
          <w:lang w:val="en-GB"/>
        </w:rPr>
        <w:t xml:space="preserve">Additional information will follow for the </w:t>
      </w:r>
      <w:r w:rsidRPr="74C48B8C">
        <w:rPr>
          <w:rFonts w:eastAsia="Arial"/>
          <w:b/>
          <w:bCs/>
          <w:i/>
          <w:iCs/>
          <w:color w:val="818181"/>
          <w:sz w:val="18"/>
          <w:szCs w:val="18"/>
          <w:lang w:val="en-GB"/>
        </w:rPr>
        <w:t xml:space="preserve">submission </w:t>
      </w:r>
      <w:r w:rsidRPr="74C48B8C">
        <w:rPr>
          <w:rFonts w:eastAsia="Arial"/>
          <w:i/>
          <w:iCs/>
          <w:color w:val="818181"/>
          <w:sz w:val="18"/>
          <w:szCs w:val="18"/>
          <w:lang w:val="en-GB"/>
        </w:rPr>
        <w:t xml:space="preserve">elements. </w:t>
      </w:r>
      <w:r w:rsidRPr="74C48B8C">
        <w:rPr>
          <w:rFonts w:ascii="Verdana" w:eastAsia="Verdana" w:hAnsi="Verdana" w:cs="Verdana"/>
          <w:color w:val="0000FF"/>
          <w:sz w:val="16"/>
          <w:szCs w:val="16"/>
          <w:lang w:val="en-GB"/>
        </w:rPr>
        <w:t>--&gt;</w:t>
      </w:r>
    </w:p>
    <w:p w14:paraId="20BB673B" w14:textId="04417741" w:rsidR="3D055304" w:rsidRDefault="3D055304" w:rsidP="001D6D2E">
      <w:pPr>
        <w:spacing w:before="91"/>
        <w:ind w:right="7726"/>
        <w:jc w:val="right"/>
        <w:rPr>
          <w:rFonts w:ascii="Verdana" w:eastAsia="Verdana" w:hAnsi="Verdana" w:cs="Verdana"/>
          <w:color w:val="0000FF"/>
          <w:sz w:val="16"/>
          <w:szCs w:val="16"/>
          <w:lang w:val="en-GB"/>
        </w:rPr>
      </w:pPr>
      <w:r w:rsidRPr="74C48B8C">
        <w:rPr>
          <w:rFonts w:ascii="Verdana" w:eastAsia="Verdana" w:hAnsi="Verdana" w:cs="Verdana"/>
          <w:color w:val="0000FF"/>
          <w:sz w:val="16"/>
          <w:szCs w:val="16"/>
          <w:lang w:val="en-GB"/>
        </w:rPr>
        <w:t>&lt;</w:t>
      </w:r>
      <w:r w:rsidRPr="74C48B8C">
        <w:rPr>
          <w:rFonts w:ascii="Verdana" w:eastAsia="Verdana" w:hAnsi="Verdana" w:cs="Verdana"/>
          <w:color w:val="800000"/>
          <w:sz w:val="16"/>
          <w:szCs w:val="16"/>
          <w:lang w:val="en-GB"/>
        </w:rPr>
        <w:t>componentOf</w:t>
      </w:r>
      <w:r w:rsidRPr="74C48B8C">
        <w:rPr>
          <w:rFonts w:ascii="Verdana" w:eastAsia="Verdana" w:hAnsi="Verdana" w:cs="Verdana"/>
          <w:color w:val="0000FF"/>
          <w:sz w:val="16"/>
          <w:szCs w:val="16"/>
          <w:lang w:val="en-GB"/>
        </w:rPr>
        <w:t>&gt;</w:t>
      </w:r>
    </w:p>
    <w:p w14:paraId="7FC286AE" w14:textId="56FAB209" w:rsidR="3D055304" w:rsidRDefault="3D055304" w:rsidP="001D6D2E">
      <w:pPr>
        <w:spacing w:before="84"/>
        <w:ind w:right="7647"/>
        <w:jc w:val="right"/>
        <w:rPr>
          <w:rFonts w:ascii="Verdana" w:eastAsia="Verdana" w:hAnsi="Verdana" w:cs="Verdana"/>
          <w:color w:val="0000FF"/>
          <w:sz w:val="16"/>
          <w:szCs w:val="16"/>
          <w:lang w:val="en-GB"/>
        </w:rPr>
      </w:pPr>
      <w:r w:rsidRPr="74C48B8C">
        <w:rPr>
          <w:rFonts w:ascii="Verdana" w:eastAsia="Verdana" w:hAnsi="Verdana" w:cs="Verdana"/>
          <w:color w:val="0000FF"/>
          <w:sz w:val="16"/>
          <w:szCs w:val="16"/>
          <w:lang w:val="en-GB"/>
        </w:rPr>
        <w:t>&lt;</w:t>
      </w:r>
      <w:r w:rsidRPr="74C48B8C">
        <w:rPr>
          <w:rFonts w:ascii="Verdana" w:eastAsia="Verdana" w:hAnsi="Verdana" w:cs="Verdana"/>
          <w:color w:val="800000"/>
          <w:sz w:val="16"/>
          <w:szCs w:val="16"/>
          <w:lang w:val="en-GB"/>
        </w:rPr>
        <w:t>application</w:t>
      </w:r>
      <w:r w:rsidRPr="74C48B8C">
        <w:rPr>
          <w:rFonts w:ascii="Verdana" w:eastAsia="Verdana" w:hAnsi="Verdana" w:cs="Verdana"/>
          <w:color w:val="0000FF"/>
          <w:sz w:val="16"/>
          <w:szCs w:val="16"/>
          <w:lang w:val="en-GB"/>
        </w:rPr>
        <w:t>&gt;</w:t>
      </w:r>
    </w:p>
    <w:p w14:paraId="230D1495" w14:textId="2051A290" w:rsidR="3D055304" w:rsidRDefault="3D055304" w:rsidP="001D6D2E">
      <w:pPr>
        <w:spacing w:before="69"/>
        <w:ind w:left="1680"/>
        <w:rPr>
          <w:rFonts w:ascii="Verdana" w:eastAsia="Verdana" w:hAnsi="Verdana" w:cs="Verdana"/>
          <w:color w:val="0000FF"/>
          <w:sz w:val="16"/>
          <w:szCs w:val="16"/>
          <w:lang w:val="en-GB"/>
        </w:rPr>
      </w:pPr>
      <w:r w:rsidRPr="74C48B8C">
        <w:rPr>
          <w:rFonts w:ascii="Verdana" w:eastAsia="Verdana" w:hAnsi="Verdana" w:cs="Verdana"/>
          <w:color w:val="0000FF"/>
          <w:sz w:val="16"/>
          <w:szCs w:val="16"/>
          <w:lang w:val="en-GB"/>
        </w:rPr>
        <w:t xml:space="preserve">&lt;!-- </w:t>
      </w:r>
      <w:r w:rsidRPr="74C48B8C">
        <w:rPr>
          <w:rFonts w:eastAsia="Arial"/>
          <w:i/>
          <w:iCs/>
          <w:color w:val="818181"/>
          <w:sz w:val="18"/>
          <w:szCs w:val="18"/>
          <w:lang w:val="en-GB"/>
        </w:rPr>
        <w:t xml:space="preserve">Additional information appears for the </w:t>
      </w:r>
      <w:r w:rsidRPr="74C48B8C">
        <w:rPr>
          <w:rFonts w:eastAsia="Arial"/>
          <w:b/>
          <w:bCs/>
          <w:i/>
          <w:iCs/>
          <w:color w:val="818181"/>
          <w:sz w:val="18"/>
          <w:szCs w:val="18"/>
          <w:lang w:val="en-GB"/>
        </w:rPr>
        <w:t xml:space="preserve">application </w:t>
      </w:r>
      <w:r w:rsidRPr="74C48B8C">
        <w:rPr>
          <w:rFonts w:eastAsia="Arial"/>
          <w:i/>
          <w:iCs/>
          <w:color w:val="818181"/>
          <w:sz w:val="18"/>
          <w:szCs w:val="18"/>
          <w:lang w:val="en-GB"/>
        </w:rPr>
        <w:t xml:space="preserve">element. </w:t>
      </w:r>
      <w:r w:rsidRPr="74C48B8C">
        <w:rPr>
          <w:rFonts w:ascii="Verdana" w:eastAsia="Verdana" w:hAnsi="Verdana" w:cs="Verdana"/>
          <w:color w:val="0000FF"/>
          <w:sz w:val="16"/>
          <w:szCs w:val="16"/>
          <w:lang w:val="en-GB"/>
        </w:rPr>
        <w:t>--&gt;</w:t>
      </w:r>
    </w:p>
    <w:p w14:paraId="14E56E18" w14:textId="68BBBC30" w:rsidR="3D055304" w:rsidRDefault="3D055304" w:rsidP="001D6D2E">
      <w:pPr>
        <w:spacing w:before="91"/>
        <w:ind w:left="1715"/>
        <w:rPr>
          <w:rFonts w:ascii="Verdana" w:eastAsia="Verdana" w:hAnsi="Verdana" w:cs="Verdana"/>
          <w:color w:val="0000FF"/>
          <w:sz w:val="16"/>
          <w:szCs w:val="16"/>
          <w:lang w:val="en-GB"/>
        </w:rPr>
      </w:pPr>
      <w:r w:rsidRPr="74C48B8C">
        <w:rPr>
          <w:rFonts w:ascii="Verdana" w:eastAsia="Verdana" w:hAnsi="Verdana" w:cs="Verdana"/>
          <w:color w:val="0000FF"/>
          <w:sz w:val="16"/>
          <w:szCs w:val="16"/>
          <w:lang w:val="en-GB"/>
        </w:rPr>
        <w:t>&lt;/</w:t>
      </w:r>
      <w:r w:rsidRPr="74C48B8C">
        <w:rPr>
          <w:rFonts w:ascii="Verdana" w:eastAsia="Verdana" w:hAnsi="Verdana" w:cs="Verdana"/>
          <w:color w:val="800000"/>
          <w:sz w:val="16"/>
          <w:szCs w:val="16"/>
          <w:lang w:val="en-GB"/>
        </w:rPr>
        <w:t>application</w:t>
      </w:r>
      <w:r w:rsidRPr="74C48B8C">
        <w:rPr>
          <w:rFonts w:ascii="Verdana" w:eastAsia="Verdana" w:hAnsi="Verdana" w:cs="Verdana"/>
          <w:color w:val="0000FF"/>
          <w:sz w:val="16"/>
          <w:szCs w:val="16"/>
          <w:lang w:val="en-GB"/>
        </w:rPr>
        <w:t>&gt;</w:t>
      </w:r>
    </w:p>
    <w:p w14:paraId="4EB9D479" w14:textId="07FFF965" w:rsidR="3D055304" w:rsidRDefault="3D055304" w:rsidP="001D6D2E">
      <w:pPr>
        <w:spacing w:before="84"/>
        <w:ind w:left="1372"/>
        <w:rPr>
          <w:rFonts w:ascii="Verdana" w:eastAsia="Verdana" w:hAnsi="Verdana" w:cs="Verdana"/>
          <w:color w:val="0000FF"/>
          <w:sz w:val="16"/>
          <w:szCs w:val="16"/>
          <w:lang w:val="en-GB"/>
        </w:rPr>
      </w:pPr>
      <w:r w:rsidRPr="74C48B8C">
        <w:rPr>
          <w:rFonts w:ascii="Verdana" w:eastAsia="Verdana" w:hAnsi="Verdana" w:cs="Verdana"/>
          <w:color w:val="0000FF"/>
          <w:sz w:val="16"/>
          <w:szCs w:val="16"/>
          <w:lang w:val="en-GB"/>
        </w:rPr>
        <w:t>&lt;/</w:t>
      </w:r>
      <w:r w:rsidRPr="74C48B8C">
        <w:rPr>
          <w:rFonts w:ascii="Verdana" w:eastAsia="Verdana" w:hAnsi="Verdana" w:cs="Verdana"/>
          <w:color w:val="800000"/>
          <w:sz w:val="16"/>
          <w:szCs w:val="16"/>
          <w:lang w:val="en-GB"/>
        </w:rPr>
        <w:t>componentOf</w:t>
      </w:r>
      <w:r w:rsidRPr="74C48B8C">
        <w:rPr>
          <w:rFonts w:ascii="Verdana" w:eastAsia="Verdana" w:hAnsi="Verdana" w:cs="Verdana"/>
          <w:color w:val="0000FF"/>
          <w:sz w:val="16"/>
          <w:szCs w:val="16"/>
          <w:lang w:val="en-GB"/>
        </w:rPr>
        <w:t>&gt;</w:t>
      </w:r>
    </w:p>
    <w:p w14:paraId="5871F026" w14:textId="7CAE9233" w:rsidR="3D055304" w:rsidRDefault="3D055304" w:rsidP="001D6D2E">
      <w:pPr>
        <w:spacing w:before="87"/>
        <w:ind w:right="8117"/>
        <w:jc w:val="right"/>
        <w:rPr>
          <w:rFonts w:ascii="Verdana" w:eastAsia="Verdana" w:hAnsi="Verdana" w:cs="Verdana"/>
          <w:color w:val="0000FF"/>
          <w:sz w:val="16"/>
          <w:szCs w:val="16"/>
          <w:lang w:val="en-GB"/>
        </w:rPr>
      </w:pPr>
      <w:r w:rsidRPr="74C48B8C">
        <w:rPr>
          <w:rFonts w:ascii="Verdana" w:eastAsia="Verdana" w:hAnsi="Verdana" w:cs="Verdana"/>
          <w:color w:val="0000FF"/>
          <w:sz w:val="16"/>
          <w:szCs w:val="16"/>
          <w:lang w:val="en-GB"/>
        </w:rPr>
        <w:t>&lt;/</w:t>
      </w:r>
      <w:r w:rsidRPr="74C48B8C">
        <w:rPr>
          <w:rFonts w:ascii="Verdana" w:eastAsia="Verdana" w:hAnsi="Verdana" w:cs="Verdana"/>
          <w:color w:val="800000"/>
          <w:sz w:val="16"/>
          <w:szCs w:val="16"/>
          <w:lang w:val="en-GB"/>
        </w:rPr>
        <w:t>submission</w:t>
      </w:r>
      <w:r w:rsidRPr="74C48B8C">
        <w:rPr>
          <w:rFonts w:ascii="Verdana" w:eastAsia="Verdana" w:hAnsi="Verdana" w:cs="Verdana"/>
          <w:color w:val="0000FF"/>
          <w:sz w:val="16"/>
          <w:szCs w:val="16"/>
          <w:lang w:val="en-GB"/>
        </w:rPr>
        <w:t>&gt;</w:t>
      </w:r>
    </w:p>
    <w:p w14:paraId="0AD2E075" w14:textId="079B2684" w:rsidR="3D055304" w:rsidRDefault="3D055304" w:rsidP="001D6D2E">
      <w:pPr>
        <w:spacing w:before="86"/>
        <w:ind w:right="8117"/>
        <w:jc w:val="right"/>
        <w:rPr>
          <w:rFonts w:ascii="Verdana" w:eastAsia="Verdana" w:hAnsi="Verdana" w:cs="Verdana"/>
          <w:sz w:val="16"/>
          <w:szCs w:val="16"/>
          <w:lang w:val="en-GB"/>
        </w:rPr>
      </w:pPr>
      <w:r w:rsidRPr="74C48B8C">
        <w:rPr>
          <w:rFonts w:ascii="Verdana" w:eastAsia="Verdana" w:hAnsi="Verdana" w:cs="Verdana"/>
          <w:sz w:val="16"/>
          <w:szCs w:val="16"/>
          <w:lang w:val="en-GB"/>
        </w:rPr>
        <w:t>&lt;/</w:t>
      </w:r>
      <w:r w:rsidRPr="74C48B8C">
        <w:rPr>
          <w:rFonts w:ascii="Verdana" w:eastAsia="Verdana" w:hAnsi="Verdana" w:cs="Verdana"/>
          <w:color w:val="800000"/>
          <w:sz w:val="16"/>
          <w:szCs w:val="16"/>
          <w:lang w:val="en-GB"/>
        </w:rPr>
        <w:t>componentOf1</w:t>
      </w:r>
      <w:r w:rsidRPr="74C48B8C">
        <w:rPr>
          <w:rFonts w:ascii="Verdana" w:eastAsia="Verdana" w:hAnsi="Verdana" w:cs="Verdana"/>
          <w:sz w:val="16"/>
          <w:szCs w:val="16"/>
          <w:lang w:val="en-GB"/>
        </w:rPr>
        <w:t>&gt;</w:t>
      </w:r>
    </w:p>
    <w:p w14:paraId="6813B203" w14:textId="34F0052A" w:rsidR="3D055304" w:rsidRDefault="3D055304" w:rsidP="001D6D2E">
      <w:pPr>
        <w:spacing w:before="84"/>
        <w:ind w:left="580"/>
        <w:rPr>
          <w:rFonts w:ascii="Verdana" w:eastAsia="Verdana" w:hAnsi="Verdana" w:cs="Verdana"/>
          <w:color w:val="0000FF"/>
          <w:sz w:val="16"/>
          <w:szCs w:val="16"/>
          <w:lang w:val="en-GB"/>
        </w:rPr>
      </w:pPr>
      <w:r w:rsidRPr="74C48B8C">
        <w:rPr>
          <w:rFonts w:ascii="Verdana" w:eastAsia="Verdana" w:hAnsi="Verdana" w:cs="Verdana"/>
          <w:color w:val="0000FF"/>
          <w:sz w:val="16"/>
          <w:szCs w:val="16"/>
          <w:lang w:val="en-GB"/>
        </w:rPr>
        <w:t>&lt;/</w:t>
      </w:r>
      <w:r w:rsidRPr="74C48B8C">
        <w:rPr>
          <w:rFonts w:ascii="Verdana" w:eastAsia="Verdana" w:hAnsi="Verdana" w:cs="Verdana"/>
          <w:color w:val="800000"/>
          <w:sz w:val="16"/>
          <w:szCs w:val="16"/>
          <w:lang w:val="en-GB"/>
        </w:rPr>
        <w:t>submissionUnit</w:t>
      </w:r>
      <w:r w:rsidRPr="74C48B8C">
        <w:rPr>
          <w:rFonts w:ascii="Verdana" w:eastAsia="Verdana" w:hAnsi="Verdana" w:cs="Verdana"/>
          <w:color w:val="0000FF"/>
          <w:sz w:val="16"/>
          <w:szCs w:val="16"/>
          <w:lang w:val="en-GB"/>
        </w:rPr>
        <w:t>&gt;</w:t>
      </w:r>
    </w:p>
    <w:p w14:paraId="2F31E61D" w14:textId="3D3AFC39" w:rsidR="3D055304" w:rsidRDefault="3D055304" w:rsidP="001D6D2E">
      <w:pPr>
        <w:spacing w:before="86"/>
        <w:ind w:left="240"/>
        <w:rPr>
          <w:rFonts w:ascii="Verdana" w:eastAsia="Verdana" w:hAnsi="Verdana" w:cs="Verdana"/>
          <w:color w:val="0000FF"/>
          <w:sz w:val="16"/>
          <w:szCs w:val="16"/>
          <w:lang w:val="en-GB"/>
        </w:rPr>
      </w:pPr>
      <w:r w:rsidRPr="74C48B8C">
        <w:rPr>
          <w:rFonts w:ascii="Verdana" w:eastAsia="Verdana" w:hAnsi="Verdana" w:cs="Verdana"/>
          <w:color w:val="0000FF"/>
          <w:sz w:val="16"/>
          <w:szCs w:val="16"/>
          <w:lang w:val="en-GB"/>
        </w:rPr>
        <w:t>&lt;/</w:t>
      </w:r>
      <w:r w:rsidRPr="74C48B8C">
        <w:rPr>
          <w:rFonts w:ascii="Verdana" w:eastAsia="Verdana" w:hAnsi="Verdana" w:cs="Verdana"/>
          <w:color w:val="800000"/>
          <w:sz w:val="16"/>
          <w:szCs w:val="16"/>
          <w:lang w:val="en-GB"/>
        </w:rPr>
        <w:t>subject</w:t>
      </w:r>
      <w:r w:rsidRPr="74C48B8C">
        <w:rPr>
          <w:rFonts w:ascii="Verdana" w:eastAsia="Verdana" w:hAnsi="Verdana" w:cs="Verdana"/>
          <w:color w:val="0000FF"/>
          <w:sz w:val="16"/>
          <w:szCs w:val="16"/>
          <w:lang w:val="en-GB"/>
        </w:rPr>
        <w:t>&gt;</w:t>
      </w:r>
    </w:p>
    <w:p w14:paraId="05F21F21" w14:textId="4B8FEBE2" w:rsidR="74C48B8C" w:rsidRDefault="74C48B8C" w:rsidP="74C48B8C">
      <w:pPr>
        <w:tabs>
          <w:tab w:val="left" w:pos="284"/>
          <w:tab w:val="left" w:pos="567"/>
          <w:tab w:val="left" w:pos="851"/>
          <w:tab w:val="left" w:pos="1276"/>
          <w:tab w:val="left" w:pos="1418"/>
          <w:tab w:val="left" w:pos="1701"/>
          <w:tab w:val="left" w:pos="1985"/>
          <w:tab w:val="left" w:pos="2268"/>
          <w:tab w:val="left" w:pos="2552"/>
        </w:tabs>
        <w:rPr>
          <w:rFonts w:eastAsia="MS Mincho"/>
          <w:color w:val="0000FF"/>
          <w:lang w:val="en-GB"/>
        </w:rPr>
      </w:pPr>
    </w:p>
    <w:p w14:paraId="6A360BAD" w14:textId="77777777" w:rsidR="004D293E" w:rsidRPr="001D6D2E" w:rsidRDefault="004D293E" w:rsidP="004D293E">
      <w:pPr>
        <w:rPr>
          <w:rFonts w:eastAsia="MS Mincho"/>
          <w:szCs w:val="20"/>
          <w:lang w:val="en-GB"/>
        </w:rPr>
      </w:pPr>
    </w:p>
    <w:tbl>
      <w:tblPr>
        <w:tblW w:w="0" w:type="auto"/>
        <w:tblLook w:val="01E0" w:firstRow="1" w:lastRow="1" w:firstColumn="1" w:lastColumn="1" w:noHBand="0" w:noVBand="0"/>
      </w:tblPr>
      <w:tblGrid>
        <w:gridCol w:w="1008"/>
        <w:gridCol w:w="7661"/>
      </w:tblGrid>
      <w:tr w:rsidR="004D293E" w:rsidRPr="00F169D5" w14:paraId="2680A045" w14:textId="77777777" w:rsidTr="35A529B8">
        <w:trPr>
          <w:trHeight w:val="882"/>
        </w:trPr>
        <w:tc>
          <w:tcPr>
            <w:tcW w:w="1008" w:type="dxa"/>
          </w:tcPr>
          <w:p w14:paraId="366AC9A9" w14:textId="77777777" w:rsidR="004D293E" w:rsidRPr="001D6D2E" w:rsidRDefault="004D293E" w:rsidP="004D293E">
            <w:pPr>
              <w:pStyle w:val="CM44"/>
              <w:spacing w:line="273" w:lineRule="atLeast"/>
              <w:jc w:val="center"/>
              <w:rPr>
                <w:lang w:val="en-GB"/>
              </w:rPr>
            </w:pPr>
            <w:r w:rsidRPr="001D6D2E">
              <w:rPr>
                <w:noProof/>
                <w:lang w:val="en-GB" w:eastAsia="de-CH"/>
              </w:rPr>
              <w:drawing>
                <wp:inline distT="0" distB="0" distL="0" distR="0" wp14:anchorId="6B98E3DF" wp14:editId="636AC0DE">
                  <wp:extent cx="333375" cy="361950"/>
                  <wp:effectExtent l="0" t="0" r="0" b="0"/>
                  <wp:docPr id="179"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3375" cy="361950"/>
                          </a:xfrm>
                          <a:prstGeom prst="rect">
                            <a:avLst/>
                          </a:prstGeom>
                          <a:noFill/>
                          <a:ln>
                            <a:noFill/>
                          </a:ln>
                        </pic:spPr>
                      </pic:pic>
                    </a:graphicData>
                  </a:graphic>
                </wp:inline>
              </w:drawing>
            </w:r>
          </w:p>
        </w:tc>
        <w:tc>
          <w:tcPr>
            <w:tcW w:w="7661" w:type="dxa"/>
          </w:tcPr>
          <w:p w14:paraId="39C71BC1" w14:textId="19965212" w:rsidR="004D293E" w:rsidRPr="003E279D" w:rsidRDefault="004D293E" w:rsidP="35A529B8">
            <w:pPr>
              <w:pStyle w:val="CM44"/>
              <w:spacing w:line="273" w:lineRule="atLeast"/>
              <w:rPr>
                <w:rFonts w:ascii="Arial" w:hAnsi="Arial" w:cs="Arial"/>
                <w:i/>
                <w:iCs/>
                <w:sz w:val="22"/>
                <w:szCs w:val="22"/>
              </w:rPr>
            </w:pPr>
            <w:r w:rsidRPr="35A529B8">
              <w:rPr>
                <w:rFonts w:ascii="Arial" w:hAnsi="Arial" w:cs="Arial"/>
                <w:i/>
                <w:iCs/>
                <w:sz w:val="22"/>
                <w:szCs w:val="22"/>
              </w:rPr>
              <w:t xml:space="preserve">Note: If a status code is provided, Code must be provided as well. The </w:t>
            </w:r>
            <w:r w:rsidR="6BDA9C02" w:rsidRPr="35A529B8">
              <w:rPr>
                <w:rFonts w:ascii="Arial" w:hAnsi="Arial" w:cs="Arial"/>
                <w:i/>
                <w:iCs/>
                <w:sz w:val="22"/>
                <w:szCs w:val="22"/>
              </w:rPr>
              <w:t>only accepted status code value is ‘active</w:t>
            </w:r>
            <w:r w:rsidRPr="35A529B8">
              <w:rPr>
                <w:rFonts w:ascii="Arial" w:hAnsi="Arial" w:cs="Arial"/>
                <w:i/>
                <w:iCs/>
                <w:sz w:val="22"/>
                <w:szCs w:val="22"/>
              </w:rPr>
              <w:t>’.</w:t>
            </w:r>
          </w:p>
        </w:tc>
      </w:tr>
    </w:tbl>
    <w:p w14:paraId="2F9132C9" w14:textId="77777777" w:rsidR="004D293E" w:rsidRPr="001D6D2E" w:rsidRDefault="004D293E" w:rsidP="004D293E">
      <w:pPr>
        <w:autoSpaceDE w:val="0"/>
        <w:autoSpaceDN w:val="0"/>
        <w:adjustRightInd w:val="0"/>
        <w:rPr>
          <w:color w:val="0000FF"/>
          <w:lang w:val="en-GB"/>
        </w:rPr>
      </w:pPr>
    </w:p>
    <w:p w14:paraId="705619F1" w14:textId="77777777" w:rsidR="004D293E" w:rsidRPr="00AD388A" w:rsidRDefault="004D293E" w:rsidP="00F607E0">
      <w:pPr>
        <w:pStyle w:val="berschrift2"/>
        <w:rPr>
          <w:lang w:val="en-GB"/>
        </w:rPr>
      </w:pPr>
      <w:bookmarkStart w:id="730" w:name="_Priority_Number_1"/>
      <w:bookmarkStart w:id="731" w:name="_Toc408319582"/>
      <w:bookmarkStart w:id="732" w:name="_Toc409716123"/>
      <w:bookmarkStart w:id="733" w:name="_Toc8312702"/>
      <w:bookmarkStart w:id="734" w:name="_Toc129033539"/>
      <w:bookmarkStart w:id="735" w:name="_Toc233176452"/>
      <w:bookmarkEnd w:id="730"/>
      <w:r w:rsidRPr="02778D8D">
        <w:rPr>
          <w:lang w:val="en-GB"/>
        </w:rPr>
        <w:t>Priority Number</w:t>
      </w:r>
      <w:bookmarkEnd w:id="731"/>
      <w:bookmarkEnd w:id="732"/>
      <w:bookmarkEnd w:id="733"/>
      <w:bookmarkEnd w:id="734"/>
      <w:bookmarkEnd w:id="735"/>
    </w:p>
    <w:p w14:paraId="322E12FC" w14:textId="77777777" w:rsidR="004D293E" w:rsidRPr="00AD388A" w:rsidRDefault="004D293E" w:rsidP="1CE7CFD8">
      <w:pPr>
        <w:rPr>
          <w:i/>
          <w:iCs/>
          <w:lang w:val="en-GB"/>
        </w:rPr>
      </w:pPr>
      <w:r w:rsidRPr="1CE7CFD8">
        <w:rPr>
          <w:lang w:val="en-GB"/>
        </w:rPr>
        <w:t>There are no additional requirements other than those outlined in the ICH eCTD IG.</w:t>
      </w:r>
    </w:p>
    <w:p w14:paraId="2C9B1EB2" w14:textId="77777777" w:rsidR="004D293E" w:rsidRPr="001D6D2E" w:rsidRDefault="004D293E" w:rsidP="004D293E">
      <w:pPr>
        <w:rPr>
          <w:lang w:val="en-GB"/>
        </w:rPr>
      </w:pPr>
    </w:p>
    <w:tbl>
      <w:tblPr>
        <w:tblW w:w="0" w:type="auto"/>
        <w:tblLook w:val="01E0" w:firstRow="1" w:lastRow="1" w:firstColumn="1" w:lastColumn="1" w:noHBand="0" w:noVBand="0"/>
      </w:tblPr>
      <w:tblGrid>
        <w:gridCol w:w="1008"/>
        <w:gridCol w:w="7661"/>
      </w:tblGrid>
      <w:tr w:rsidR="004D293E" w:rsidRPr="00F169D5" w14:paraId="07FF0104" w14:textId="77777777" w:rsidTr="1CE7CFD8">
        <w:trPr>
          <w:trHeight w:val="882"/>
        </w:trPr>
        <w:tc>
          <w:tcPr>
            <w:tcW w:w="1008" w:type="dxa"/>
          </w:tcPr>
          <w:p w14:paraId="55F561A3" w14:textId="77777777" w:rsidR="004D293E" w:rsidRPr="001D6D2E" w:rsidRDefault="004D293E" w:rsidP="004D293E">
            <w:pPr>
              <w:pStyle w:val="CM44"/>
              <w:spacing w:line="273" w:lineRule="atLeast"/>
              <w:jc w:val="center"/>
              <w:rPr>
                <w:lang w:val="en-GB"/>
              </w:rPr>
            </w:pPr>
            <w:r w:rsidRPr="001D6D2E">
              <w:rPr>
                <w:noProof/>
                <w:lang w:val="en-GB" w:eastAsia="de-CH"/>
              </w:rPr>
              <w:drawing>
                <wp:inline distT="0" distB="0" distL="0" distR="0" wp14:anchorId="1176035B" wp14:editId="776B7373">
                  <wp:extent cx="333375" cy="361950"/>
                  <wp:effectExtent l="0" t="0" r="0" b="0"/>
                  <wp:docPr id="3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3375" cy="361950"/>
                          </a:xfrm>
                          <a:prstGeom prst="rect">
                            <a:avLst/>
                          </a:prstGeom>
                          <a:noFill/>
                          <a:ln>
                            <a:noFill/>
                          </a:ln>
                        </pic:spPr>
                      </pic:pic>
                    </a:graphicData>
                  </a:graphic>
                </wp:inline>
              </w:drawing>
            </w:r>
          </w:p>
        </w:tc>
        <w:tc>
          <w:tcPr>
            <w:tcW w:w="7661" w:type="dxa"/>
          </w:tcPr>
          <w:p w14:paraId="41AF954A" w14:textId="6CD2C73C" w:rsidR="004D293E" w:rsidRPr="00AD388A" w:rsidRDefault="004D293E" w:rsidP="1CE7CFD8">
            <w:pPr>
              <w:pStyle w:val="CM44"/>
              <w:spacing w:line="273" w:lineRule="atLeast"/>
              <w:rPr>
                <w:rFonts w:ascii="Arial" w:hAnsi="Arial" w:cs="Arial"/>
                <w:i/>
                <w:iCs/>
                <w:sz w:val="22"/>
                <w:szCs w:val="22"/>
                <w:lang w:val="en-GB"/>
              </w:rPr>
            </w:pPr>
            <w:r w:rsidRPr="1CE7CFD8">
              <w:rPr>
                <w:rFonts w:ascii="Arial" w:hAnsi="Arial" w:cs="Arial"/>
                <w:i/>
                <w:iCs/>
                <w:sz w:val="22"/>
                <w:szCs w:val="22"/>
                <w:lang w:val="en-GB"/>
              </w:rPr>
              <w:t xml:space="preserve">Note: The life cycle will be executed by inserting a new </w:t>
            </w:r>
            <w:r w:rsidRPr="1CE7CFD8">
              <w:rPr>
                <w:rFonts w:ascii="Arial" w:hAnsi="Arial" w:cs="Arial"/>
                <w:b/>
                <w:bCs/>
                <w:i/>
                <w:iCs/>
                <w:sz w:val="22"/>
                <w:szCs w:val="22"/>
                <w:lang w:val="en-GB"/>
              </w:rPr>
              <w:t>contextOfUse</w:t>
            </w:r>
            <w:r w:rsidRPr="1CE7CFD8">
              <w:rPr>
                <w:rFonts w:ascii="Arial" w:hAnsi="Arial" w:cs="Arial"/>
                <w:i/>
                <w:iCs/>
                <w:sz w:val="22"/>
                <w:szCs w:val="22"/>
                <w:lang w:val="en-GB"/>
              </w:rPr>
              <w:t xml:space="preserve"> element including the respective combination of keywords and by assigning the appropriate priority number. All life cycle considerations outlined in the ICH eCTD IG will apply to Swiss </w:t>
            </w:r>
            <w:r w:rsidR="00FB1C0D" w:rsidRPr="1CE7CFD8">
              <w:rPr>
                <w:rFonts w:ascii="Arial" w:hAnsi="Arial" w:cs="Arial"/>
                <w:i/>
                <w:iCs/>
                <w:sz w:val="22"/>
                <w:szCs w:val="22"/>
                <w:lang w:val="en-GB"/>
              </w:rPr>
              <w:t>M</w:t>
            </w:r>
            <w:r w:rsidR="1FA9F27F" w:rsidRPr="1CE7CFD8">
              <w:rPr>
                <w:rFonts w:ascii="Arial" w:hAnsi="Arial" w:cs="Arial"/>
                <w:i/>
                <w:iCs/>
                <w:sz w:val="22"/>
                <w:szCs w:val="22"/>
                <w:lang w:val="en-GB"/>
              </w:rPr>
              <w:t xml:space="preserve">odule </w:t>
            </w:r>
            <w:r w:rsidR="00FB1C0D" w:rsidRPr="1CE7CFD8">
              <w:rPr>
                <w:rFonts w:ascii="Arial" w:hAnsi="Arial" w:cs="Arial"/>
                <w:i/>
                <w:iCs/>
                <w:sz w:val="22"/>
                <w:szCs w:val="22"/>
                <w:lang w:val="en-GB"/>
              </w:rPr>
              <w:t>1</w:t>
            </w:r>
            <w:r w:rsidRPr="1CE7CFD8">
              <w:rPr>
                <w:rFonts w:ascii="Arial" w:hAnsi="Arial" w:cs="Arial"/>
                <w:i/>
                <w:iCs/>
                <w:sz w:val="22"/>
                <w:szCs w:val="22"/>
                <w:lang w:val="en-GB"/>
              </w:rPr>
              <w:t xml:space="preserve"> in the same manner.</w:t>
            </w:r>
          </w:p>
        </w:tc>
      </w:tr>
    </w:tbl>
    <w:p w14:paraId="33DFCE83" w14:textId="77777777" w:rsidR="004D293E" w:rsidRPr="001D6D2E" w:rsidRDefault="004D293E" w:rsidP="004D293E">
      <w:pPr>
        <w:rPr>
          <w:lang w:val="en-GB"/>
        </w:rPr>
      </w:pPr>
    </w:p>
    <w:p w14:paraId="2C023F00" w14:textId="77777777" w:rsidR="004D293E" w:rsidRPr="00AD388A" w:rsidRDefault="004D293E" w:rsidP="00F607E0">
      <w:pPr>
        <w:pStyle w:val="berschrift2"/>
        <w:rPr>
          <w:lang w:val="en-GB"/>
        </w:rPr>
      </w:pPr>
      <w:bookmarkStart w:id="736" w:name="_Context_of_Use_1"/>
      <w:bookmarkStart w:id="737" w:name="_Toc408319583"/>
      <w:bookmarkStart w:id="738" w:name="_Toc409716124"/>
      <w:bookmarkStart w:id="739" w:name="_Toc8312703"/>
      <w:bookmarkStart w:id="740" w:name="_Toc129033540"/>
      <w:bookmarkStart w:id="741" w:name="_Toc233176453"/>
      <w:bookmarkEnd w:id="736"/>
      <w:r w:rsidRPr="02778D8D">
        <w:rPr>
          <w:lang w:val="en-GB"/>
        </w:rPr>
        <w:t>Context of Use</w:t>
      </w:r>
      <w:bookmarkEnd w:id="737"/>
      <w:bookmarkEnd w:id="738"/>
      <w:bookmarkEnd w:id="739"/>
      <w:bookmarkEnd w:id="740"/>
      <w:bookmarkEnd w:id="741"/>
    </w:p>
    <w:p w14:paraId="6D379A72" w14:textId="77777777" w:rsidR="004D293E" w:rsidRPr="00AD388A" w:rsidRDefault="004D293E" w:rsidP="00D06234">
      <w:pPr>
        <w:rPr>
          <w:lang w:val="en-GB"/>
        </w:rPr>
      </w:pPr>
      <w:r w:rsidRPr="1CE7CFD8">
        <w:rPr>
          <w:lang w:val="en-GB"/>
        </w:rPr>
        <w:t xml:space="preserve">The Context of Use (CoU) provides a link between the table of contents heading of the CTD and the referenced document that is associated to that heading including a label for a short instructive information on the document referenced (document label). There are no additional technical requirements other than those outlined in the ICH eCTD IG. In the sections below, the examples will be provided for Swiss Module 1. </w:t>
      </w:r>
    </w:p>
    <w:p w14:paraId="092CF124" w14:textId="77777777" w:rsidR="004D293E" w:rsidRPr="001D6D2E" w:rsidRDefault="004D293E" w:rsidP="004D293E">
      <w:pPr>
        <w:rPr>
          <w:lang w:val="en-GB"/>
        </w:rPr>
      </w:pPr>
    </w:p>
    <w:tbl>
      <w:tblPr>
        <w:tblW w:w="0" w:type="auto"/>
        <w:tblLook w:val="01E0" w:firstRow="1" w:lastRow="1" w:firstColumn="1" w:lastColumn="1" w:noHBand="0" w:noVBand="0"/>
      </w:tblPr>
      <w:tblGrid>
        <w:gridCol w:w="1008"/>
        <w:gridCol w:w="7661"/>
      </w:tblGrid>
      <w:tr w:rsidR="004D293E" w:rsidRPr="00F169D5" w14:paraId="72143EBE" w14:textId="77777777" w:rsidTr="1CE7CFD8">
        <w:trPr>
          <w:trHeight w:val="882"/>
        </w:trPr>
        <w:tc>
          <w:tcPr>
            <w:tcW w:w="1008" w:type="dxa"/>
          </w:tcPr>
          <w:p w14:paraId="1C2BB0F2" w14:textId="77777777" w:rsidR="004D293E" w:rsidRPr="001D6D2E" w:rsidRDefault="004D293E" w:rsidP="004D293E">
            <w:pPr>
              <w:pStyle w:val="CM44"/>
              <w:spacing w:line="273" w:lineRule="atLeast"/>
              <w:jc w:val="center"/>
              <w:rPr>
                <w:lang w:val="en-GB"/>
              </w:rPr>
            </w:pPr>
            <w:r w:rsidRPr="001D6D2E">
              <w:rPr>
                <w:noProof/>
                <w:lang w:val="en-GB" w:eastAsia="de-CH"/>
              </w:rPr>
              <w:lastRenderedPageBreak/>
              <w:drawing>
                <wp:inline distT="0" distB="0" distL="0" distR="0" wp14:anchorId="70390839" wp14:editId="56FD5FE0">
                  <wp:extent cx="333375" cy="361950"/>
                  <wp:effectExtent l="0" t="0" r="0" b="0"/>
                  <wp:docPr id="37"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3375" cy="361950"/>
                          </a:xfrm>
                          <a:prstGeom prst="rect">
                            <a:avLst/>
                          </a:prstGeom>
                          <a:noFill/>
                          <a:ln>
                            <a:noFill/>
                          </a:ln>
                        </pic:spPr>
                      </pic:pic>
                    </a:graphicData>
                  </a:graphic>
                </wp:inline>
              </w:drawing>
            </w:r>
          </w:p>
        </w:tc>
        <w:tc>
          <w:tcPr>
            <w:tcW w:w="7661" w:type="dxa"/>
          </w:tcPr>
          <w:p w14:paraId="532FF699" w14:textId="73D49F4F" w:rsidR="004D293E" w:rsidRPr="00AD388A" w:rsidRDefault="004D293E" w:rsidP="1CE7CFD8">
            <w:pPr>
              <w:pStyle w:val="CM44"/>
              <w:spacing w:line="273" w:lineRule="atLeast"/>
              <w:rPr>
                <w:rFonts w:ascii="Arial" w:hAnsi="Arial" w:cs="Arial"/>
                <w:i/>
                <w:iCs/>
                <w:sz w:val="22"/>
                <w:szCs w:val="22"/>
                <w:lang w:val="en-GB"/>
              </w:rPr>
            </w:pPr>
            <w:r w:rsidRPr="1CE7CFD8">
              <w:rPr>
                <w:rFonts w:ascii="Arial" w:hAnsi="Arial" w:cs="Arial"/>
                <w:i/>
                <w:iCs/>
                <w:sz w:val="22"/>
                <w:szCs w:val="22"/>
                <w:lang w:val="en-GB"/>
              </w:rPr>
              <w:t xml:space="preserve">Note: The life cycle will be executed by inserting a new </w:t>
            </w:r>
            <w:r w:rsidRPr="1CE7CFD8">
              <w:rPr>
                <w:rFonts w:ascii="Arial" w:hAnsi="Arial" w:cs="Arial"/>
                <w:b/>
                <w:bCs/>
                <w:i/>
                <w:iCs/>
                <w:sz w:val="22"/>
                <w:szCs w:val="22"/>
                <w:lang w:val="en-GB"/>
              </w:rPr>
              <w:t>contextOfUse</w:t>
            </w:r>
            <w:r w:rsidRPr="1CE7CFD8">
              <w:rPr>
                <w:rFonts w:ascii="Arial" w:hAnsi="Arial" w:cs="Arial"/>
                <w:i/>
                <w:iCs/>
                <w:sz w:val="22"/>
                <w:szCs w:val="22"/>
                <w:lang w:val="en-GB"/>
              </w:rPr>
              <w:t xml:space="preserve"> element including the respective combination of keywords</w:t>
            </w:r>
            <w:r w:rsidR="6579CC2B" w:rsidRPr="1CE7CFD8">
              <w:rPr>
                <w:rFonts w:ascii="Arial" w:hAnsi="Arial" w:cs="Arial"/>
                <w:i/>
                <w:iCs/>
                <w:sz w:val="22"/>
                <w:szCs w:val="22"/>
                <w:lang w:val="en-GB"/>
              </w:rPr>
              <w:t xml:space="preserve"> and codes</w:t>
            </w:r>
            <w:r w:rsidRPr="1CE7CFD8">
              <w:rPr>
                <w:rFonts w:ascii="Arial" w:hAnsi="Arial" w:cs="Arial"/>
                <w:i/>
                <w:iCs/>
                <w:sz w:val="22"/>
                <w:szCs w:val="22"/>
                <w:lang w:val="en-GB"/>
              </w:rPr>
              <w:t xml:space="preserve"> and by assigning the appropriate priority number. All life cycle considerations outlined in the ICH eCTD IG will apply to Swiss Module 1 in the same manner.</w:t>
            </w:r>
          </w:p>
        </w:tc>
      </w:tr>
    </w:tbl>
    <w:p w14:paraId="67D279B6" w14:textId="77777777" w:rsidR="004D293E" w:rsidRPr="00AD388A" w:rsidRDefault="004D293E" w:rsidP="00F607E0">
      <w:pPr>
        <w:pStyle w:val="berschrift3"/>
        <w:rPr>
          <w:lang w:val="en-GB"/>
        </w:rPr>
      </w:pPr>
      <w:bookmarkStart w:id="742" w:name="_Toc408319584"/>
      <w:bookmarkStart w:id="743" w:name="_Toc409716125"/>
      <w:bookmarkStart w:id="744" w:name="_Toc8312704"/>
      <w:r w:rsidRPr="220DE164">
        <w:rPr>
          <w:lang w:val="en-GB"/>
        </w:rPr>
        <w:t>Location in XML</w:t>
      </w:r>
      <w:bookmarkEnd w:id="742"/>
      <w:bookmarkEnd w:id="743"/>
      <w:bookmarkEnd w:id="744"/>
    </w:p>
    <w:p w14:paraId="10943B3F" w14:textId="77777777" w:rsidR="004D293E" w:rsidRPr="00AD388A" w:rsidRDefault="004D293E" w:rsidP="00D06234">
      <w:pPr>
        <w:rPr>
          <w:lang w:val="en-GB"/>
        </w:rPr>
      </w:pPr>
      <w:r w:rsidRPr="1CE7CFD8">
        <w:rPr>
          <w:lang w:val="en-GB"/>
        </w:rPr>
        <w:t xml:space="preserve">The </w:t>
      </w:r>
      <w:r w:rsidRPr="1CE7CFD8">
        <w:rPr>
          <w:b/>
          <w:bCs/>
          <w:i/>
          <w:iCs/>
          <w:lang w:val="en-GB"/>
        </w:rPr>
        <w:t>contextOfUse</w:t>
      </w:r>
      <w:r w:rsidRPr="1CE7CFD8">
        <w:rPr>
          <w:lang w:val="en-GB"/>
        </w:rPr>
        <w:t xml:space="preserve"> element in the XML message is in the following location: </w:t>
      </w:r>
    </w:p>
    <w:p w14:paraId="21B1AA98" w14:textId="36D73722" w:rsidR="004D293E" w:rsidRPr="003E279D" w:rsidRDefault="62534EC9" w:rsidP="1CE7CFD8">
      <w:pPr>
        <w:numPr>
          <w:ilvl w:val="0"/>
          <w:numId w:val="47"/>
        </w:numPr>
        <w:spacing w:line="280" w:lineRule="atLeast"/>
        <w:rPr>
          <w:rFonts w:eastAsia="Calibri"/>
          <w:b/>
          <w:bCs/>
          <w:i/>
          <w:iCs/>
          <w:lang w:val="en-GB"/>
        </w:rPr>
      </w:pPr>
      <w:r w:rsidRPr="1CE7CFD8">
        <w:rPr>
          <w:rFonts w:eastAsia="Calibri"/>
          <w:b/>
          <w:bCs/>
          <w:i/>
          <w:iCs/>
          <w:lang w:val="en-GB"/>
        </w:rPr>
        <w:t>controlActProcess&gt;&gt; subject&gt;&gt;submissionUnit&gt;&gt;component&gt;&gt;contextOfUse</w:t>
      </w:r>
    </w:p>
    <w:p w14:paraId="07603A24" w14:textId="45435A72" w:rsidR="538343CD" w:rsidRDefault="538343CD" w:rsidP="27D83C1E">
      <w:pPr>
        <w:spacing w:line="280" w:lineRule="atLeast"/>
        <w:rPr>
          <w:rFonts w:eastAsia="Calibri"/>
          <w:b/>
          <w:bCs/>
          <w:i/>
          <w:iCs/>
          <w:lang w:val="en-GB"/>
        </w:rPr>
      </w:pPr>
    </w:p>
    <w:p w14:paraId="37EA405E" w14:textId="08E7584A" w:rsidR="004D293E" w:rsidRPr="00AD388A" w:rsidRDefault="004D293E" w:rsidP="1CE7CFD8">
      <w:pPr>
        <w:rPr>
          <w:rFonts w:eastAsia="Calibri"/>
          <w:lang w:val="en-GB"/>
        </w:rPr>
      </w:pPr>
      <w:r w:rsidRPr="1CE7CFD8">
        <w:rPr>
          <w:rFonts w:eastAsia="Calibri"/>
          <w:lang w:val="en-GB"/>
        </w:rPr>
        <w:t xml:space="preserve">Refer to </w:t>
      </w:r>
      <w:hyperlink w:anchor="_Structure_of_the_1" w:history="1">
        <w:r w:rsidR="23E27138" w:rsidRPr="00AD388A">
          <w:rPr>
            <w:rStyle w:val="Hyperlink"/>
            <w:sz w:val="23"/>
            <w:szCs w:val="23"/>
            <w:lang w:val="en-GB"/>
          </w:rPr>
          <w:t>Table 4</w:t>
        </w:r>
      </w:hyperlink>
      <w:r w:rsidRPr="1CE7CFD8">
        <w:rPr>
          <w:rFonts w:eastAsia="Calibri"/>
          <w:lang w:val="en-GB"/>
        </w:rPr>
        <w:t>: XML Structure for the XML representation.</w:t>
      </w:r>
    </w:p>
    <w:p w14:paraId="30B42400" w14:textId="77777777" w:rsidR="004D293E" w:rsidRPr="001D6D2E" w:rsidRDefault="004D293E" w:rsidP="004D293E">
      <w:pPr>
        <w:rPr>
          <w:rFonts w:eastAsia="Calibri"/>
          <w:bCs/>
          <w:lang w:val="en-GB"/>
        </w:rPr>
      </w:pPr>
    </w:p>
    <w:p w14:paraId="09D5E347" w14:textId="77777777" w:rsidR="004D293E" w:rsidRPr="00AD388A" w:rsidRDefault="004D293E" w:rsidP="00F607E0">
      <w:pPr>
        <w:pStyle w:val="berschrift3"/>
        <w:rPr>
          <w:lang w:val="en-GB"/>
        </w:rPr>
      </w:pPr>
      <w:bookmarkStart w:id="745" w:name="_Toc408319585"/>
      <w:bookmarkStart w:id="746" w:name="_Toc409716126"/>
      <w:bookmarkStart w:id="747" w:name="_Toc8312705"/>
      <w:r w:rsidRPr="220DE164">
        <w:rPr>
          <w:lang w:val="en-GB"/>
        </w:rPr>
        <w:t>XML Details</w:t>
      </w:r>
      <w:bookmarkEnd w:id="745"/>
      <w:bookmarkEnd w:id="746"/>
      <w:bookmarkEnd w:id="747"/>
    </w:p>
    <w:p w14:paraId="187D4D01" w14:textId="72319A2A" w:rsidR="34FBB6CB" w:rsidRDefault="34FBB6CB" w:rsidP="001D6D2E">
      <w:r w:rsidRPr="001D6D2E">
        <w:rPr>
          <w:lang w:val="en-GB"/>
        </w:rPr>
        <w:t xml:space="preserve">There are no additional requirements other than those outlined in the ICH eCTD IG. </w:t>
      </w:r>
    </w:p>
    <w:p w14:paraId="37210F41" w14:textId="5F5D1A89" w:rsidR="74C48B8C" w:rsidRDefault="74C48B8C" w:rsidP="74C48B8C">
      <w:pPr>
        <w:rPr>
          <w:lang w:val="en-GB"/>
        </w:rPr>
      </w:pPr>
    </w:p>
    <w:p w14:paraId="7457AC35" w14:textId="77777777" w:rsidR="004D293E" w:rsidRPr="00AD388A" w:rsidRDefault="004D293E" w:rsidP="00F607E0">
      <w:pPr>
        <w:pStyle w:val="berschrift3"/>
        <w:rPr>
          <w:lang w:val="en-GB"/>
        </w:rPr>
      </w:pPr>
      <w:bookmarkStart w:id="748" w:name="_Toc408319586"/>
      <w:bookmarkStart w:id="749" w:name="_Toc409716127"/>
      <w:bookmarkStart w:id="750" w:name="_Toc8312706"/>
      <w:r w:rsidRPr="220DE164">
        <w:rPr>
          <w:lang w:val="en-GB"/>
        </w:rPr>
        <w:t>Terminology</w:t>
      </w:r>
      <w:bookmarkEnd w:id="748"/>
      <w:bookmarkEnd w:id="749"/>
      <w:bookmarkEnd w:id="750"/>
    </w:p>
    <w:p w14:paraId="62765D32" w14:textId="2B876885" w:rsidR="004D293E" w:rsidRPr="00AD388A" w:rsidRDefault="004D293E" w:rsidP="00D06234">
      <w:pPr>
        <w:rPr>
          <w:lang w:val="en-GB"/>
        </w:rPr>
      </w:pPr>
      <w:r w:rsidRPr="27D83C1E">
        <w:rPr>
          <w:lang w:val="en-GB"/>
        </w:rPr>
        <w:t xml:space="preserve">The </w:t>
      </w:r>
      <w:r w:rsidR="361022E8" w:rsidRPr="27D83C1E">
        <w:rPr>
          <w:lang w:val="en-GB"/>
        </w:rPr>
        <w:t>c</w:t>
      </w:r>
      <w:r w:rsidRPr="27D83C1E">
        <w:rPr>
          <w:lang w:val="en-GB"/>
        </w:rPr>
        <w:t>ontext</w:t>
      </w:r>
      <w:r w:rsidR="361022E8" w:rsidRPr="27D83C1E">
        <w:rPr>
          <w:lang w:val="en-GB"/>
        </w:rPr>
        <w:t>O</w:t>
      </w:r>
      <w:r w:rsidRPr="27D83C1E">
        <w:rPr>
          <w:lang w:val="en-GB"/>
        </w:rPr>
        <w:t xml:space="preserve">fUse codes will be provided by CH-specific controlled vocabularies (see </w:t>
      </w:r>
      <w:hyperlink w:anchor="_Keywords_and_Controlled_1" w:history="1">
        <w:r w:rsidR="79AAF421" w:rsidRPr="27D83C1E">
          <w:rPr>
            <w:rStyle w:val="Hyperlink"/>
            <w:lang w:val="en-GB"/>
          </w:rPr>
          <w:t>Section 8.1</w:t>
        </w:r>
      </w:hyperlink>
      <w:r w:rsidRPr="001D6D2E">
        <w:rPr>
          <w:lang w:val="en-GB"/>
        </w:rPr>
        <w:t xml:space="preserve">). </w:t>
      </w:r>
    </w:p>
    <w:p w14:paraId="71E22F63" w14:textId="77777777" w:rsidR="004D293E" w:rsidRPr="00AD388A" w:rsidRDefault="004D293E" w:rsidP="1CE7CFD8">
      <w:pPr>
        <w:rPr>
          <w:i/>
          <w:iCs/>
          <w:lang w:val="en-GB"/>
        </w:rPr>
      </w:pPr>
      <w:r w:rsidRPr="1CE7CFD8">
        <w:rPr>
          <w:lang w:val="en-GB"/>
        </w:rPr>
        <w:t>The desired status codes will be used in line with ICH eCTD IG definitions.</w:t>
      </w:r>
    </w:p>
    <w:p w14:paraId="0D40DC35" w14:textId="77777777" w:rsidR="004D293E" w:rsidRPr="001D6D2E" w:rsidRDefault="004D293E" w:rsidP="004D293E">
      <w:pPr>
        <w:tabs>
          <w:tab w:val="left" w:pos="1485"/>
        </w:tabs>
        <w:rPr>
          <w:i/>
          <w:lang w:val="en-GB"/>
        </w:rPr>
      </w:pPr>
    </w:p>
    <w:p w14:paraId="0C4C9ED2" w14:textId="13507E11" w:rsidR="004D293E" w:rsidRPr="00AD388A" w:rsidRDefault="004D293E" w:rsidP="00F607E0">
      <w:pPr>
        <w:pStyle w:val="berschrift2"/>
        <w:rPr>
          <w:lang w:val="en-GB"/>
        </w:rPr>
      </w:pPr>
      <w:bookmarkStart w:id="751" w:name="_Territorial_Authority_(as_6"/>
      <w:bookmarkStart w:id="752" w:name="_Toc408319587"/>
      <w:bookmarkStart w:id="753" w:name="_Toc409716128"/>
      <w:bookmarkStart w:id="754" w:name="_Toc8312707"/>
      <w:bookmarkStart w:id="755" w:name="_Toc129033541"/>
      <w:bookmarkStart w:id="756" w:name="_Toc233176454"/>
      <w:bookmarkEnd w:id="751"/>
      <w:r w:rsidRPr="02778D8D">
        <w:rPr>
          <w:lang w:val="en-GB"/>
        </w:rPr>
        <w:t xml:space="preserve">Territorial Authority (as primary information recipient related to </w:t>
      </w:r>
      <w:r w:rsidR="00A46272" w:rsidRPr="02778D8D">
        <w:rPr>
          <w:lang w:val="en-GB"/>
        </w:rPr>
        <w:t>C</w:t>
      </w:r>
      <w:r w:rsidRPr="02778D8D">
        <w:rPr>
          <w:lang w:val="en-GB"/>
        </w:rPr>
        <w:t>ontext</w:t>
      </w:r>
      <w:r w:rsidR="00A46272" w:rsidRPr="02778D8D">
        <w:rPr>
          <w:lang w:val="en-GB"/>
        </w:rPr>
        <w:t xml:space="preserve"> </w:t>
      </w:r>
      <w:r w:rsidRPr="02778D8D">
        <w:rPr>
          <w:lang w:val="en-GB"/>
        </w:rPr>
        <w:t>of</w:t>
      </w:r>
      <w:r w:rsidR="00A46272" w:rsidRPr="02778D8D">
        <w:rPr>
          <w:lang w:val="en-GB"/>
        </w:rPr>
        <w:t xml:space="preserve"> </w:t>
      </w:r>
      <w:r w:rsidRPr="02778D8D">
        <w:rPr>
          <w:lang w:val="en-GB"/>
        </w:rPr>
        <w:t>Use)</w:t>
      </w:r>
      <w:bookmarkEnd w:id="752"/>
      <w:bookmarkEnd w:id="753"/>
      <w:bookmarkEnd w:id="754"/>
      <w:bookmarkEnd w:id="755"/>
      <w:bookmarkEnd w:id="756"/>
    </w:p>
    <w:p w14:paraId="72758F4A" w14:textId="04C17E07" w:rsidR="004D293E" w:rsidRPr="00AD388A" w:rsidRDefault="7296F23A" w:rsidP="00D06234">
      <w:pPr>
        <w:rPr>
          <w:lang w:val="en-GB"/>
        </w:rPr>
      </w:pPr>
      <w:r>
        <w:rPr>
          <w:noProof/>
        </w:rPr>
        <w:drawing>
          <wp:inline distT="0" distB="0" distL="0" distR="0" wp14:anchorId="3A976571" wp14:editId="336AEECC">
            <wp:extent cx="226695" cy="226695"/>
            <wp:effectExtent l="0" t="0" r="1905" b="1905"/>
            <wp:docPr id="21" name="Grafik 21" descr="https://icons.iconarchive.com/icons/icojam/blue-bits/24/warning-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cons.iconarchive.com/icons/icojam/blue-bits/24/warning-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1CE7CFD8">
        <w:rPr>
          <w:lang w:val="en-GB"/>
        </w:rPr>
        <w:t xml:space="preserve"> </w:t>
      </w:r>
      <w:r w:rsidR="004D293E" w:rsidRPr="1CE7CFD8">
        <w:rPr>
          <w:lang w:val="en-GB"/>
        </w:rPr>
        <w:t>This element will not be used in Switzerland. Any occurrence in the XML message will be ignored.</w:t>
      </w:r>
    </w:p>
    <w:p w14:paraId="5E670938" w14:textId="77777777" w:rsidR="00D8132B" w:rsidRPr="001D6D2E" w:rsidRDefault="00D8132B" w:rsidP="00D06234">
      <w:pPr>
        <w:rPr>
          <w:lang w:val="en-GB"/>
        </w:rPr>
      </w:pPr>
    </w:p>
    <w:p w14:paraId="5C6A08E0" w14:textId="48F90278" w:rsidR="004D293E" w:rsidRPr="00AD388A" w:rsidRDefault="004D293E" w:rsidP="00F607E0">
      <w:pPr>
        <w:pStyle w:val="berschrift2"/>
        <w:rPr>
          <w:lang w:val="en-GB"/>
        </w:rPr>
      </w:pPr>
      <w:bookmarkStart w:id="757" w:name="_Toc39659576"/>
      <w:bookmarkStart w:id="758" w:name="_Toc40110474"/>
      <w:bookmarkStart w:id="759" w:name="_Toc42876015"/>
      <w:bookmarkStart w:id="760" w:name="_Toc43385996"/>
      <w:bookmarkStart w:id="761" w:name="_Toc43910478"/>
      <w:bookmarkStart w:id="762" w:name="_Toc44574377"/>
      <w:bookmarkStart w:id="763" w:name="_Toc39659579"/>
      <w:bookmarkStart w:id="764" w:name="_Toc40110477"/>
      <w:bookmarkStart w:id="765" w:name="_Toc42876018"/>
      <w:bookmarkStart w:id="766" w:name="_Toc43385999"/>
      <w:bookmarkStart w:id="767" w:name="_Toc43910481"/>
      <w:bookmarkStart w:id="768" w:name="_Toc44574380"/>
      <w:bookmarkStart w:id="769" w:name="_Toc39659581"/>
      <w:bookmarkStart w:id="770" w:name="_Toc40110479"/>
      <w:bookmarkStart w:id="771" w:name="_Toc42876020"/>
      <w:bookmarkStart w:id="772" w:name="_Toc43386001"/>
      <w:bookmarkStart w:id="773" w:name="_Toc43910483"/>
      <w:bookmarkStart w:id="774" w:name="_Toc44574382"/>
      <w:bookmarkStart w:id="775" w:name="_Toc39659588"/>
      <w:bookmarkStart w:id="776" w:name="_Toc40110486"/>
      <w:bookmarkStart w:id="777" w:name="_Toc42876027"/>
      <w:bookmarkStart w:id="778" w:name="_Toc43386008"/>
      <w:bookmarkStart w:id="779" w:name="_Toc43910490"/>
      <w:bookmarkStart w:id="780" w:name="_Toc44574389"/>
      <w:bookmarkStart w:id="781" w:name="_Toc39659589"/>
      <w:bookmarkStart w:id="782" w:name="_Toc40110487"/>
      <w:bookmarkStart w:id="783" w:name="_Toc42876028"/>
      <w:bookmarkStart w:id="784" w:name="_Toc43386009"/>
      <w:bookmarkStart w:id="785" w:name="_Toc43910491"/>
      <w:bookmarkStart w:id="786" w:name="_Toc44574390"/>
      <w:bookmarkStart w:id="787" w:name="_Toc39659611"/>
      <w:bookmarkStart w:id="788" w:name="_Toc40110509"/>
      <w:bookmarkStart w:id="789" w:name="_Toc42876050"/>
      <w:bookmarkStart w:id="790" w:name="_Toc43386031"/>
      <w:bookmarkStart w:id="791" w:name="_Toc43910513"/>
      <w:bookmarkStart w:id="792" w:name="_Toc44574412"/>
      <w:bookmarkStart w:id="793" w:name="_Toc39659619"/>
      <w:bookmarkStart w:id="794" w:name="_Toc40110517"/>
      <w:bookmarkStart w:id="795" w:name="_Toc42876058"/>
      <w:bookmarkStart w:id="796" w:name="_Toc43386039"/>
      <w:bookmarkStart w:id="797" w:name="_Toc43910521"/>
      <w:bookmarkStart w:id="798" w:name="_Toc44574420"/>
      <w:bookmarkStart w:id="799" w:name="_Toc39659627"/>
      <w:bookmarkStart w:id="800" w:name="_Toc40110525"/>
      <w:bookmarkStart w:id="801" w:name="_Toc42876066"/>
      <w:bookmarkStart w:id="802" w:name="_Toc43386047"/>
      <w:bookmarkStart w:id="803" w:name="_Toc43910529"/>
      <w:bookmarkStart w:id="804" w:name="_Toc44574428"/>
      <w:bookmarkStart w:id="805" w:name="_Toc39659649"/>
      <w:bookmarkStart w:id="806" w:name="_Toc40110547"/>
      <w:bookmarkStart w:id="807" w:name="_Toc42876088"/>
      <w:bookmarkStart w:id="808" w:name="_Toc43386069"/>
      <w:bookmarkStart w:id="809" w:name="_Toc43910551"/>
      <w:bookmarkStart w:id="810" w:name="_Toc44574450"/>
      <w:bookmarkStart w:id="811" w:name="_Toc39659650"/>
      <w:bookmarkStart w:id="812" w:name="_Toc40110548"/>
      <w:bookmarkStart w:id="813" w:name="_Toc42876089"/>
      <w:bookmarkStart w:id="814" w:name="_Toc43386070"/>
      <w:bookmarkStart w:id="815" w:name="_Toc43910552"/>
      <w:bookmarkStart w:id="816" w:name="_Toc44574451"/>
      <w:bookmarkStart w:id="817" w:name="_Toc39659652"/>
      <w:bookmarkStart w:id="818" w:name="_Toc40110550"/>
      <w:bookmarkStart w:id="819" w:name="_Toc42876091"/>
      <w:bookmarkStart w:id="820" w:name="_Toc43386072"/>
      <w:bookmarkStart w:id="821" w:name="_Toc43910554"/>
      <w:bookmarkStart w:id="822" w:name="_Toc44574453"/>
      <w:bookmarkStart w:id="823" w:name="_Toc39659653"/>
      <w:bookmarkStart w:id="824" w:name="_Toc40110551"/>
      <w:bookmarkStart w:id="825" w:name="_Toc42876092"/>
      <w:bookmarkStart w:id="826" w:name="_Toc43386073"/>
      <w:bookmarkStart w:id="827" w:name="_Toc43910555"/>
      <w:bookmarkStart w:id="828" w:name="_Toc44574454"/>
      <w:bookmarkStart w:id="829" w:name="_Toc39659654"/>
      <w:bookmarkStart w:id="830" w:name="_Toc40110552"/>
      <w:bookmarkStart w:id="831" w:name="_Toc42876093"/>
      <w:bookmarkStart w:id="832" w:name="_Toc43386074"/>
      <w:bookmarkStart w:id="833" w:name="_Toc43910556"/>
      <w:bookmarkStart w:id="834" w:name="_Toc44574455"/>
      <w:bookmarkStart w:id="835" w:name="_Toc39659655"/>
      <w:bookmarkStart w:id="836" w:name="_Toc40110553"/>
      <w:bookmarkStart w:id="837" w:name="_Toc42876094"/>
      <w:bookmarkStart w:id="838" w:name="_Toc43386075"/>
      <w:bookmarkStart w:id="839" w:name="_Toc43910557"/>
      <w:bookmarkStart w:id="840" w:name="_Toc44574456"/>
      <w:bookmarkStart w:id="841" w:name="_Toc39659656"/>
      <w:bookmarkStart w:id="842" w:name="_Toc40110554"/>
      <w:bookmarkStart w:id="843" w:name="_Toc42876095"/>
      <w:bookmarkStart w:id="844" w:name="_Toc43386076"/>
      <w:bookmarkStart w:id="845" w:name="_Toc43910558"/>
      <w:bookmarkStart w:id="846" w:name="_Toc44574457"/>
      <w:bookmarkStart w:id="847" w:name="_Toc39659657"/>
      <w:bookmarkStart w:id="848" w:name="_Toc40110555"/>
      <w:bookmarkStart w:id="849" w:name="_Toc42876096"/>
      <w:bookmarkStart w:id="850" w:name="_Toc43386077"/>
      <w:bookmarkStart w:id="851" w:name="_Toc43910559"/>
      <w:bookmarkStart w:id="852" w:name="_Toc44574458"/>
      <w:bookmarkStart w:id="853" w:name="_Toc39659659"/>
      <w:bookmarkStart w:id="854" w:name="_Toc40110557"/>
      <w:bookmarkStart w:id="855" w:name="_Toc42876098"/>
      <w:bookmarkStart w:id="856" w:name="_Toc43386079"/>
      <w:bookmarkStart w:id="857" w:name="_Toc43910561"/>
      <w:bookmarkStart w:id="858" w:name="_Toc44574460"/>
      <w:bookmarkStart w:id="859" w:name="_Toc39659660"/>
      <w:bookmarkStart w:id="860" w:name="_Toc40110558"/>
      <w:bookmarkStart w:id="861" w:name="_Toc42876099"/>
      <w:bookmarkStart w:id="862" w:name="_Toc43386080"/>
      <w:bookmarkStart w:id="863" w:name="_Toc43910562"/>
      <w:bookmarkStart w:id="864" w:name="_Toc44574461"/>
      <w:bookmarkStart w:id="865" w:name="_Toc39659661"/>
      <w:bookmarkStart w:id="866" w:name="_Toc40110559"/>
      <w:bookmarkStart w:id="867" w:name="_Toc42876100"/>
      <w:bookmarkStart w:id="868" w:name="_Toc43386081"/>
      <w:bookmarkStart w:id="869" w:name="_Toc43910563"/>
      <w:bookmarkStart w:id="870" w:name="_Toc44574462"/>
      <w:bookmarkStart w:id="871" w:name="_Toc39659662"/>
      <w:bookmarkStart w:id="872" w:name="_Toc40110560"/>
      <w:bookmarkStart w:id="873" w:name="_Toc42876101"/>
      <w:bookmarkStart w:id="874" w:name="_Toc43386082"/>
      <w:bookmarkStart w:id="875" w:name="_Toc43910564"/>
      <w:bookmarkStart w:id="876" w:name="_Toc44574463"/>
      <w:bookmarkStart w:id="877" w:name="_Toc39659663"/>
      <w:bookmarkStart w:id="878" w:name="_Toc40110561"/>
      <w:bookmarkStart w:id="879" w:name="_Toc42876102"/>
      <w:bookmarkStart w:id="880" w:name="_Toc43386083"/>
      <w:bookmarkStart w:id="881" w:name="_Toc43910565"/>
      <w:bookmarkStart w:id="882" w:name="_Toc44574464"/>
      <w:bookmarkStart w:id="883" w:name="_Toc39659664"/>
      <w:bookmarkStart w:id="884" w:name="_Toc40110562"/>
      <w:bookmarkStart w:id="885" w:name="_Toc42876103"/>
      <w:bookmarkStart w:id="886" w:name="_Toc43386084"/>
      <w:bookmarkStart w:id="887" w:name="_Toc43910566"/>
      <w:bookmarkStart w:id="888" w:name="_Toc44574465"/>
      <w:bookmarkStart w:id="889" w:name="_Toc39659665"/>
      <w:bookmarkStart w:id="890" w:name="_Toc40110563"/>
      <w:bookmarkStart w:id="891" w:name="_Toc42876104"/>
      <w:bookmarkStart w:id="892" w:name="_Toc43386085"/>
      <w:bookmarkStart w:id="893" w:name="_Toc43910567"/>
      <w:bookmarkStart w:id="894" w:name="_Toc44574466"/>
      <w:bookmarkStart w:id="895" w:name="_Toc39659666"/>
      <w:bookmarkStart w:id="896" w:name="_Toc40110564"/>
      <w:bookmarkStart w:id="897" w:name="_Toc42876105"/>
      <w:bookmarkStart w:id="898" w:name="_Toc43386086"/>
      <w:bookmarkStart w:id="899" w:name="_Toc43910568"/>
      <w:bookmarkStart w:id="900" w:name="_Toc44574467"/>
      <w:bookmarkStart w:id="901" w:name="_Toc39659667"/>
      <w:bookmarkStart w:id="902" w:name="_Toc40110565"/>
      <w:bookmarkStart w:id="903" w:name="_Toc42876106"/>
      <w:bookmarkStart w:id="904" w:name="_Toc43386087"/>
      <w:bookmarkStart w:id="905" w:name="_Toc43910569"/>
      <w:bookmarkStart w:id="906" w:name="_Toc44574468"/>
      <w:bookmarkStart w:id="907" w:name="_Toc39659668"/>
      <w:bookmarkStart w:id="908" w:name="_Toc40110566"/>
      <w:bookmarkStart w:id="909" w:name="_Toc42876107"/>
      <w:bookmarkStart w:id="910" w:name="_Toc43386088"/>
      <w:bookmarkStart w:id="911" w:name="_Toc43910570"/>
      <w:bookmarkStart w:id="912" w:name="_Toc44574469"/>
      <w:bookmarkStart w:id="913" w:name="_Toc39659669"/>
      <w:bookmarkStart w:id="914" w:name="_Toc40110567"/>
      <w:bookmarkStart w:id="915" w:name="_Toc42876108"/>
      <w:bookmarkStart w:id="916" w:name="_Toc43386089"/>
      <w:bookmarkStart w:id="917" w:name="_Toc43910571"/>
      <w:bookmarkStart w:id="918" w:name="_Toc44574470"/>
      <w:bookmarkStart w:id="919" w:name="_Toc39659670"/>
      <w:bookmarkStart w:id="920" w:name="_Toc40110568"/>
      <w:bookmarkStart w:id="921" w:name="_Toc42876109"/>
      <w:bookmarkStart w:id="922" w:name="_Toc43386090"/>
      <w:bookmarkStart w:id="923" w:name="_Toc43910572"/>
      <w:bookmarkStart w:id="924" w:name="_Toc44574471"/>
      <w:bookmarkStart w:id="925" w:name="_Toc39659671"/>
      <w:bookmarkStart w:id="926" w:name="_Toc40110569"/>
      <w:bookmarkStart w:id="927" w:name="_Toc42876110"/>
      <w:bookmarkStart w:id="928" w:name="_Toc43386091"/>
      <w:bookmarkStart w:id="929" w:name="_Toc43910573"/>
      <w:bookmarkStart w:id="930" w:name="_Toc44574472"/>
      <w:bookmarkStart w:id="931" w:name="_Toc39659672"/>
      <w:bookmarkStart w:id="932" w:name="_Toc40110570"/>
      <w:bookmarkStart w:id="933" w:name="_Toc42876111"/>
      <w:bookmarkStart w:id="934" w:name="_Toc43386092"/>
      <w:bookmarkStart w:id="935" w:name="_Toc43910574"/>
      <w:bookmarkStart w:id="936" w:name="_Toc44574473"/>
      <w:bookmarkStart w:id="937" w:name="_Toc39659673"/>
      <w:bookmarkStart w:id="938" w:name="_Toc40110571"/>
      <w:bookmarkStart w:id="939" w:name="_Toc42876112"/>
      <w:bookmarkStart w:id="940" w:name="_Toc43386093"/>
      <w:bookmarkStart w:id="941" w:name="_Toc43910575"/>
      <w:bookmarkStart w:id="942" w:name="_Toc44574474"/>
      <w:bookmarkStart w:id="943" w:name="_Toc39659674"/>
      <w:bookmarkStart w:id="944" w:name="_Toc40110572"/>
      <w:bookmarkStart w:id="945" w:name="_Toc42876113"/>
      <w:bookmarkStart w:id="946" w:name="_Toc43386094"/>
      <w:bookmarkStart w:id="947" w:name="_Toc43910576"/>
      <w:bookmarkStart w:id="948" w:name="_Toc44574475"/>
      <w:bookmarkStart w:id="949" w:name="_Toc39659675"/>
      <w:bookmarkStart w:id="950" w:name="_Toc40110573"/>
      <w:bookmarkStart w:id="951" w:name="_Toc42876114"/>
      <w:bookmarkStart w:id="952" w:name="_Toc43386095"/>
      <w:bookmarkStart w:id="953" w:name="_Toc43910577"/>
      <w:bookmarkStart w:id="954" w:name="_Toc44574476"/>
      <w:bookmarkStart w:id="955" w:name="_Toc39659676"/>
      <w:bookmarkStart w:id="956" w:name="_Toc40110574"/>
      <w:bookmarkStart w:id="957" w:name="_Toc42876115"/>
      <w:bookmarkStart w:id="958" w:name="_Toc43386096"/>
      <w:bookmarkStart w:id="959" w:name="_Toc43910578"/>
      <w:bookmarkStart w:id="960" w:name="_Toc44574477"/>
      <w:bookmarkStart w:id="961" w:name="_Toc39659677"/>
      <w:bookmarkStart w:id="962" w:name="_Toc40110575"/>
      <w:bookmarkStart w:id="963" w:name="_Toc42876116"/>
      <w:bookmarkStart w:id="964" w:name="_Toc43386097"/>
      <w:bookmarkStart w:id="965" w:name="_Toc43910579"/>
      <w:bookmarkStart w:id="966" w:name="_Toc44574478"/>
      <w:bookmarkStart w:id="967" w:name="_Toc39659678"/>
      <w:bookmarkStart w:id="968" w:name="_Toc40110576"/>
      <w:bookmarkStart w:id="969" w:name="_Toc42876117"/>
      <w:bookmarkStart w:id="970" w:name="_Toc43386098"/>
      <w:bookmarkStart w:id="971" w:name="_Toc43910580"/>
      <w:bookmarkStart w:id="972" w:name="_Toc44574479"/>
      <w:bookmarkStart w:id="973" w:name="_Toc39659679"/>
      <w:bookmarkStart w:id="974" w:name="_Toc40110577"/>
      <w:bookmarkStart w:id="975" w:name="_Toc42876118"/>
      <w:bookmarkStart w:id="976" w:name="_Toc43386099"/>
      <w:bookmarkStart w:id="977" w:name="_Toc43910581"/>
      <w:bookmarkStart w:id="978" w:name="_Toc44574480"/>
      <w:bookmarkStart w:id="979" w:name="_Toc39659680"/>
      <w:bookmarkStart w:id="980" w:name="_Toc40110578"/>
      <w:bookmarkStart w:id="981" w:name="_Toc42876119"/>
      <w:bookmarkStart w:id="982" w:name="_Toc43386100"/>
      <w:bookmarkStart w:id="983" w:name="_Toc43910582"/>
      <w:bookmarkStart w:id="984" w:name="_Toc44574481"/>
      <w:bookmarkStart w:id="985" w:name="_Toc39659681"/>
      <w:bookmarkStart w:id="986" w:name="_Toc40110579"/>
      <w:bookmarkStart w:id="987" w:name="_Toc42876120"/>
      <w:bookmarkStart w:id="988" w:name="_Toc43386101"/>
      <w:bookmarkStart w:id="989" w:name="_Toc43910583"/>
      <w:bookmarkStart w:id="990" w:name="_Toc44574482"/>
      <w:bookmarkStart w:id="991" w:name="_Toc39659682"/>
      <w:bookmarkStart w:id="992" w:name="_Toc40110580"/>
      <w:bookmarkStart w:id="993" w:name="_Toc42876121"/>
      <w:bookmarkStart w:id="994" w:name="_Toc43386102"/>
      <w:bookmarkStart w:id="995" w:name="_Toc43910584"/>
      <w:bookmarkStart w:id="996" w:name="_Toc44574483"/>
      <w:bookmarkStart w:id="997" w:name="_Toc39659683"/>
      <w:bookmarkStart w:id="998" w:name="_Toc40110581"/>
      <w:bookmarkStart w:id="999" w:name="_Toc42876122"/>
      <w:bookmarkStart w:id="1000" w:name="_Toc43386103"/>
      <w:bookmarkStart w:id="1001" w:name="_Toc43910585"/>
      <w:bookmarkStart w:id="1002" w:name="_Toc44574484"/>
      <w:bookmarkStart w:id="1003" w:name="_Toc39659684"/>
      <w:bookmarkStart w:id="1004" w:name="_Toc40110582"/>
      <w:bookmarkStart w:id="1005" w:name="_Toc42876123"/>
      <w:bookmarkStart w:id="1006" w:name="_Toc43386104"/>
      <w:bookmarkStart w:id="1007" w:name="_Toc43910586"/>
      <w:bookmarkStart w:id="1008" w:name="_Toc44574485"/>
      <w:bookmarkStart w:id="1009" w:name="_Toc39659685"/>
      <w:bookmarkStart w:id="1010" w:name="_Toc40110583"/>
      <w:bookmarkStart w:id="1011" w:name="_Toc42876124"/>
      <w:bookmarkStart w:id="1012" w:name="_Toc43386105"/>
      <w:bookmarkStart w:id="1013" w:name="_Toc43910587"/>
      <w:bookmarkStart w:id="1014" w:name="_Toc44574486"/>
      <w:bookmarkStart w:id="1015" w:name="_Toc39659686"/>
      <w:bookmarkStart w:id="1016" w:name="_Toc40110584"/>
      <w:bookmarkStart w:id="1017" w:name="_Toc42876125"/>
      <w:bookmarkStart w:id="1018" w:name="_Toc43386106"/>
      <w:bookmarkStart w:id="1019" w:name="_Toc43910588"/>
      <w:bookmarkStart w:id="1020" w:name="_Toc44574487"/>
      <w:bookmarkStart w:id="1021" w:name="_Toc39659687"/>
      <w:bookmarkStart w:id="1022" w:name="_Toc40110585"/>
      <w:bookmarkStart w:id="1023" w:name="_Toc42876126"/>
      <w:bookmarkStart w:id="1024" w:name="_Toc43386107"/>
      <w:bookmarkStart w:id="1025" w:name="_Toc43910589"/>
      <w:bookmarkStart w:id="1026" w:name="_Toc44574488"/>
      <w:bookmarkStart w:id="1027" w:name="_Toc39659688"/>
      <w:bookmarkStart w:id="1028" w:name="_Toc40110586"/>
      <w:bookmarkStart w:id="1029" w:name="_Toc42876127"/>
      <w:bookmarkStart w:id="1030" w:name="_Toc43386108"/>
      <w:bookmarkStart w:id="1031" w:name="_Toc43910590"/>
      <w:bookmarkStart w:id="1032" w:name="_Toc44574489"/>
      <w:bookmarkStart w:id="1033" w:name="_Toc39659689"/>
      <w:bookmarkStart w:id="1034" w:name="_Toc40110587"/>
      <w:bookmarkStart w:id="1035" w:name="_Toc42876128"/>
      <w:bookmarkStart w:id="1036" w:name="_Toc43386109"/>
      <w:bookmarkStart w:id="1037" w:name="_Toc43910591"/>
      <w:bookmarkStart w:id="1038" w:name="_Toc44574490"/>
      <w:bookmarkStart w:id="1039" w:name="_Toc39659690"/>
      <w:bookmarkStart w:id="1040" w:name="_Toc40110588"/>
      <w:bookmarkStart w:id="1041" w:name="_Toc42876129"/>
      <w:bookmarkStart w:id="1042" w:name="_Toc43386110"/>
      <w:bookmarkStart w:id="1043" w:name="_Toc43910592"/>
      <w:bookmarkStart w:id="1044" w:name="_Toc44574491"/>
      <w:bookmarkStart w:id="1045" w:name="_Toc39659691"/>
      <w:bookmarkStart w:id="1046" w:name="_Toc40110589"/>
      <w:bookmarkStart w:id="1047" w:name="_Toc42876130"/>
      <w:bookmarkStart w:id="1048" w:name="_Toc43386111"/>
      <w:bookmarkStart w:id="1049" w:name="_Toc43910593"/>
      <w:bookmarkStart w:id="1050" w:name="_Toc44574492"/>
      <w:bookmarkStart w:id="1051" w:name="_Toc39659692"/>
      <w:bookmarkStart w:id="1052" w:name="_Toc40110590"/>
      <w:bookmarkStart w:id="1053" w:name="_Toc42876131"/>
      <w:bookmarkStart w:id="1054" w:name="_Toc43386112"/>
      <w:bookmarkStart w:id="1055" w:name="_Toc43910594"/>
      <w:bookmarkStart w:id="1056" w:name="_Toc44574493"/>
      <w:bookmarkStart w:id="1057" w:name="_Toc39659693"/>
      <w:bookmarkStart w:id="1058" w:name="_Toc40110591"/>
      <w:bookmarkStart w:id="1059" w:name="_Toc42876132"/>
      <w:bookmarkStart w:id="1060" w:name="_Toc43386113"/>
      <w:bookmarkStart w:id="1061" w:name="_Toc43910595"/>
      <w:bookmarkStart w:id="1062" w:name="_Toc44574494"/>
      <w:bookmarkStart w:id="1063" w:name="_Toc39659694"/>
      <w:bookmarkStart w:id="1064" w:name="_Toc40110592"/>
      <w:bookmarkStart w:id="1065" w:name="_Toc42876133"/>
      <w:bookmarkStart w:id="1066" w:name="_Toc43386114"/>
      <w:bookmarkStart w:id="1067" w:name="_Toc43910596"/>
      <w:bookmarkStart w:id="1068" w:name="_Toc44574495"/>
      <w:bookmarkStart w:id="1069" w:name="_Toc39659695"/>
      <w:bookmarkStart w:id="1070" w:name="_Toc40110593"/>
      <w:bookmarkStart w:id="1071" w:name="_Toc42876134"/>
      <w:bookmarkStart w:id="1072" w:name="_Toc43386115"/>
      <w:bookmarkStart w:id="1073" w:name="_Toc43910597"/>
      <w:bookmarkStart w:id="1074" w:name="_Toc44574496"/>
      <w:bookmarkStart w:id="1075" w:name="_Toc39659696"/>
      <w:bookmarkStart w:id="1076" w:name="_Toc40110594"/>
      <w:bookmarkStart w:id="1077" w:name="_Toc42876135"/>
      <w:bookmarkStart w:id="1078" w:name="_Toc43386116"/>
      <w:bookmarkStart w:id="1079" w:name="_Toc43910598"/>
      <w:bookmarkStart w:id="1080" w:name="_Toc44574497"/>
      <w:bookmarkStart w:id="1081" w:name="_Toc39659697"/>
      <w:bookmarkStart w:id="1082" w:name="_Toc40110595"/>
      <w:bookmarkStart w:id="1083" w:name="_Toc42876136"/>
      <w:bookmarkStart w:id="1084" w:name="_Toc43386117"/>
      <w:bookmarkStart w:id="1085" w:name="_Toc43910599"/>
      <w:bookmarkStart w:id="1086" w:name="_Toc44574498"/>
      <w:bookmarkStart w:id="1087" w:name="_Toc39659698"/>
      <w:bookmarkStart w:id="1088" w:name="_Toc40110596"/>
      <w:bookmarkStart w:id="1089" w:name="_Toc42876137"/>
      <w:bookmarkStart w:id="1090" w:name="_Toc43386118"/>
      <w:bookmarkStart w:id="1091" w:name="_Toc43910600"/>
      <w:bookmarkStart w:id="1092" w:name="_Toc44574499"/>
      <w:bookmarkStart w:id="1093" w:name="_Toc39659699"/>
      <w:bookmarkStart w:id="1094" w:name="_Toc40110597"/>
      <w:bookmarkStart w:id="1095" w:name="_Toc42876138"/>
      <w:bookmarkStart w:id="1096" w:name="_Toc43386119"/>
      <w:bookmarkStart w:id="1097" w:name="_Toc43910601"/>
      <w:bookmarkStart w:id="1098" w:name="_Toc44574500"/>
      <w:bookmarkStart w:id="1099" w:name="_Toc39659700"/>
      <w:bookmarkStart w:id="1100" w:name="_Toc40110598"/>
      <w:bookmarkStart w:id="1101" w:name="_Toc42876139"/>
      <w:bookmarkStart w:id="1102" w:name="_Toc43386120"/>
      <w:bookmarkStart w:id="1103" w:name="_Toc43910602"/>
      <w:bookmarkStart w:id="1104" w:name="_Toc44574501"/>
      <w:bookmarkStart w:id="1105" w:name="_Toc39659701"/>
      <w:bookmarkStart w:id="1106" w:name="_Toc40110599"/>
      <w:bookmarkStart w:id="1107" w:name="_Toc42876140"/>
      <w:bookmarkStart w:id="1108" w:name="_Toc43386121"/>
      <w:bookmarkStart w:id="1109" w:name="_Toc43910603"/>
      <w:bookmarkStart w:id="1110" w:name="_Toc44574502"/>
      <w:bookmarkStart w:id="1111" w:name="_Toc39659702"/>
      <w:bookmarkStart w:id="1112" w:name="_Toc40110600"/>
      <w:bookmarkStart w:id="1113" w:name="_Toc42876141"/>
      <w:bookmarkStart w:id="1114" w:name="_Toc43386122"/>
      <w:bookmarkStart w:id="1115" w:name="_Toc43910604"/>
      <w:bookmarkStart w:id="1116" w:name="_Toc44574503"/>
      <w:bookmarkStart w:id="1117" w:name="_Toc39659703"/>
      <w:bookmarkStart w:id="1118" w:name="_Toc40110601"/>
      <w:bookmarkStart w:id="1119" w:name="_Toc42876142"/>
      <w:bookmarkStart w:id="1120" w:name="_Toc43386123"/>
      <w:bookmarkStart w:id="1121" w:name="_Toc43910605"/>
      <w:bookmarkStart w:id="1122" w:name="_Toc44574504"/>
      <w:bookmarkStart w:id="1123" w:name="_Toc39659704"/>
      <w:bookmarkStart w:id="1124" w:name="_Toc40110602"/>
      <w:bookmarkStart w:id="1125" w:name="_Toc42876143"/>
      <w:bookmarkStart w:id="1126" w:name="_Toc43386124"/>
      <w:bookmarkStart w:id="1127" w:name="_Toc43910606"/>
      <w:bookmarkStart w:id="1128" w:name="_Toc44574505"/>
      <w:bookmarkStart w:id="1129" w:name="_Toc39659705"/>
      <w:bookmarkStart w:id="1130" w:name="_Toc40110603"/>
      <w:bookmarkStart w:id="1131" w:name="_Toc42876144"/>
      <w:bookmarkStart w:id="1132" w:name="_Toc43386125"/>
      <w:bookmarkStart w:id="1133" w:name="_Toc43910607"/>
      <w:bookmarkStart w:id="1134" w:name="_Toc44574506"/>
      <w:bookmarkStart w:id="1135" w:name="_Toc39659706"/>
      <w:bookmarkStart w:id="1136" w:name="_Toc40110604"/>
      <w:bookmarkStart w:id="1137" w:name="_Toc42876145"/>
      <w:bookmarkStart w:id="1138" w:name="_Toc43386126"/>
      <w:bookmarkStart w:id="1139" w:name="_Toc43910608"/>
      <w:bookmarkStart w:id="1140" w:name="_Toc44574507"/>
      <w:bookmarkStart w:id="1141" w:name="_Toc39659707"/>
      <w:bookmarkStart w:id="1142" w:name="_Toc40110605"/>
      <w:bookmarkStart w:id="1143" w:name="_Toc42876146"/>
      <w:bookmarkStart w:id="1144" w:name="_Toc43386127"/>
      <w:bookmarkStart w:id="1145" w:name="_Toc43910609"/>
      <w:bookmarkStart w:id="1146" w:name="_Toc44574508"/>
      <w:bookmarkStart w:id="1147" w:name="_Toc39659708"/>
      <w:bookmarkStart w:id="1148" w:name="_Toc40110606"/>
      <w:bookmarkStart w:id="1149" w:name="_Toc42876147"/>
      <w:bookmarkStart w:id="1150" w:name="_Toc43386128"/>
      <w:bookmarkStart w:id="1151" w:name="_Toc43910610"/>
      <w:bookmarkStart w:id="1152" w:name="_Toc44574509"/>
      <w:bookmarkStart w:id="1153" w:name="_Toc39659709"/>
      <w:bookmarkStart w:id="1154" w:name="_Toc40110607"/>
      <w:bookmarkStart w:id="1155" w:name="_Toc42876148"/>
      <w:bookmarkStart w:id="1156" w:name="_Toc43386129"/>
      <w:bookmarkStart w:id="1157" w:name="_Toc43910611"/>
      <w:bookmarkStart w:id="1158" w:name="_Toc44574510"/>
      <w:bookmarkStart w:id="1159" w:name="_Toc39659710"/>
      <w:bookmarkStart w:id="1160" w:name="_Toc40110608"/>
      <w:bookmarkStart w:id="1161" w:name="_Toc42876149"/>
      <w:bookmarkStart w:id="1162" w:name="_Toc43386130"/>
      <w:bookmarkStart w:id="1163" w:name="_Toc43910612"/>
      <w:bookmarkStart w:id="1164" w:name="_Toc44574511"/>
      <w:bookmarkStart w:id="1165" w:name="_Toc39659711"/>
      <w:bookmarkStart w:id="1166" w:name="_Toc40110609"/>
      <w:bookmarkStart w:id="1167" w:name="_Toc42876150"/>
      <w:bookmarkStart w:id="1168" w:name="_Toc43386131"/>
      <w:bookmarkStart w:id="1169" w:name="_Toc43910613"/>
      <w:bookmarkStart w:id="1170" w:name="_Toc44574512"/>
      <w:bookmarkStart w:id="1171" w:name="_Toc39659712"/>
      <w:bookmarkStart w:id="1172" w:name="_Toc40110610"/>
      <w:bookmarkStart w:id="1173" w:name="_Toc42876151"/>
      <w:bookmarkStart w:id="1174" w:name="_Toc43386132"/>
      <w:bookmarkStart w:id="1175" w:name="_Toc43910614"/>
      <w:bookmarkStart w:id="1176" w:name="_Toc44574513"/>
      <w:bookmarkStart w:id="1177" w:name="_Toc39659713"/>
      <w:bookmarkStart w:id="1178" w:name="_Toc40110611"/>
      <w:bookmarkStart w:id="1179" w:name="_Toc42876152"/>
      <w:bookmarkStart w:id="1180" w:name="_Toc43386133"/>
      <w:bookmarkStart w:id="1181" w:name="_Toc43910615"/>
      <w:bookmarkStart w:id="1182" w:name="_Toc44574514"/>
      <w:bookmarkStart w:id="1183" w:name="_Toc39659714"/>
      <w:bookmarkStart w:id="1184" w:name="_Toc40110612"/>
      <w:bookmarkStart w:id="1185" w:name="_Toc42876153"/>
      <w:bookmarkStart w:id="1186" w:name="_Toc43386134"/>
      <w:bookmarkStart w:id="1187" w:name="_Toc43910616"/>
      <w:bookmarkStart w:id="1188" w:name="_Toc44574515"/>
      <w:bookmarkStart w:id="1189" w:name="_Toc39659715"/>
      <w:bookmarkStart w:id="1190" w:name="_Toc40110613"/>
      <w:bookmarkStart w:id="1191" w:name="_Toc42876154"/>
      <w:bookmarkStart w:id="1192" w:name="_Toc43386135"/>
      <w:bookmarkStart w:id="1193" w:name="_Toc43910617"/>
      <w:bookmarkStart w:id="1194" w:name="_Toc44574516"/>
      <w:bookmarkStart w:id="1195" w:name="_Toc39659716"/>
      <w:bookmarkStart w:id="1196" w:name="_Toc40110614"/>
      <w:bookmarkStart w:id="1197" w:name="_Toc42876155"/>
      <w:bookmarkStart w:id="1198" w:name="_Toc43386136"/>
      <w:bookmarkStart w:id="1199" w:name="_Toc43910618"/>
      <w:bookmarkStart w:id="1200" w:name="_Toc44574517"/>
      <w:bookmarkStart w:id="1201" w:name="_Toc39659717"/>
      <w:bookmarkStart w:id="1202" w:name="_Toc40110615"/>
      <w:bookmarkStart w:id="1203" w:name="_Toc42876156"/>
      <w:bookmarkStart w:id="1204" w:name="_Toc43386137"/>
      <w:bookmarkStart w:id="1205" w:name="_Toc43910619"/>
      <w:bookmarkStart w:id="1206" w:name="_Toc44574518"/>
      <w:bookmarkStart w:id="1207" w:name="_Toc39659718"/>
      <w:bookmarkStart w:id="1208" w:name="_Toc40110616"/>
      <w:bookmarkStart w:id="1209" w:name="_Toc42876157"/>
      <w:bookmarkStart w:id="1210" w:name="_Toc43386138"/>
      <w:bookmarkStart w:id="1211" w:name="_Toc43910620"/>
      <w:bookmarkStart w:id="1212" w:name="_Toc44574519"/>
      <w:bookmarkStart w:id="1213" w:name="_Toc39659719"/>
      <w:bookmarkStart w:id="1214" w:name="_Toc40110617"/>
      <w:bookmarkStart w:id="1215" w:name="_Toc42876158"/>
      <w:bookmarkStart w:id="1216" w:name="_Toc43386139"/>
      <w:bookmarkStart w:id="1217" w:name="_Toc43910621"/>
      <w:bookmarkStart w:id="1218" w:name="_Toc44574520"/>
      <w:bookmarkStart w:id="1219" w:name="_Toc39659720"/>
      <w:bookmarkStart w:id="1220" w:name="_Toc40110618"/>
      <w:bookmarkStart w:id="1221" w:name="_Toc42876159"/>
      <w:bookmarkStart w:id="1222" w:name="_Toc43386140"/>
      <w:bookmarkStart w:id="1223" w:name="_Toc43910622"/>
      <w:bookmarkStart w:id="1224" w:name="_Toc44574521"/>
      <w:bookmarkStart w:id="1225" w:name="_Toc39659721"/>
      <w:bookmarkStart w:id="1226" w:name="_Toc40110619"/>
      <w:bookmarkStart w:id="1227" w:name="_Toc42876160"/>
      <w:bookmarkStart w:id="1228" w:name="_Toc43386141"/>
      <w:bookmarkStart w:id="1229" w:name="_Toc43910623"/>
      <w:bookmarkStart w:id="1230" w:name="_Toc44574522"/>
      <w:bookmarkStart w:id="1231" w:name="_Toc39659722"/>
      <w:bookmarkStart w:id="1232" w:name="_Toc40110620"/>
      <w:bookmarkStart w:id="1233" w:name="_Toc42876161"/>
      <w:bookmarkStart w:id="1234" w:name="_Toc43386142"/>
      <w:bookmarkStart w:id="1235" w:name="_Toc43910624"/>
      <w:bookmarkStart w:id="1236" w:name="_Toc44574523"/>
      <w:bookmarkStart w:id="1237" w:name="_Toc39659723"/>
      <w:bookmarkStart w:id="1238" w:name="_Toc40110621"/>
      <w:bookmarkStart w:id="1239" w:name="_Toc42876162"/>
      <w:bookmarkStart w:id="1240" w:name="_Toc43386143"/>
      <w:bookmarkStart w:id="1241" w:name="_Toc43910625"/>
      <w:bookmarkStart w:id="1242" w:name="_Toc44574524"/>
      <w:bookmarkStart w:id="1243" w:name="_Toc39659724"/>
      <w:bookmarkStart w:id="1244" w:name="_Toc40110622"/>
      <w:bookmarkStart w:id="1245" w:name="_Toc42876163"/>
      <w:bookmarkStart w:id="1246" w:name="_Toc43386144"/>
      <w:bookmarkStart w:id="1247" w:name="_Toc43910626"/>
      <w:bookmarkStart w:id="1248" w:name="_Toc44574525"/>
      <w:bookmarkStart w:id="1249" w:name="_Toc39659725"/>
      <w:bookmarkStart w:id="1250" w:name="_Toc40110623"/>
      <w:bookmarkStart w:id="1251" w:name="_Toc42876164"/>
      <w:bookmarkStart w:id="1252" w:name="_Toc43386145"/>
      <w:bookmarkStart w:id="1253" w:name="_Toc43910627"/>
      <w:bookmarkStart w:id="1254" w:name="_Toc44574526"/>
      <w:bookmarkStart w:id="1255" w:name="_Toc39659726"/>
      <w:bookmarkStart w:id="1256" w:name="_Toc40110624"/>
      <w:bookmarkStart w:id="1257" w:name="_Toc42876165"/>
      <w:bookmarkStart w:id="1258" w:name="_Toc43386146"/>
      <w:bookmarkStart w:id="1259" w:name="_Toc43910628"/>
      <w:bookmarkStart w:id="1260" w:name="_Toc44574527"/>
      <w:bookmarkStart w:id="1261" w:name="_Toc39659727"/>
      <w:bookmarkStart w:id="1262" w:name="_Toc40110625"/>
      <w:bookmarkStart w:id="1263" w:name="_Toc42876166"/>
      <w:bookmarkStart w:id="1264" w:name="_Toc43386147"/>
      <w:bookmarkStart w:id="1265" w:name="_Toc43910629"/>
      <w:bookmarkStart w:id="1266" w:name="_Toc44574528"/>
      <w:bookmarkStart w:id="1267" w:name="_Toc39659728"/>
      <w:bookmarkStart w:id="1268" w:name="_Toc40110626"/>
      <w:bookmarkStart w:id="1269" w:name="_Toc42876167"/>
      <w:bookmarkStart w:id="1270" w:name="_Toc43386148"/>
      <w:bookmarkStart w:id="1271" w:name="_Toc43910630"/>
      <w:bookmarkStart w:id="1272" w:name="_Toc44574529"/>
      <w:bookmarkStart w:id="1273" w:name="_Toc39659729"/>
      <w:bookmarkStart w:id="1274" w:name="_Toc40110627"/>
      <w:bookmarkStart w:id="1275" w:name="_Toc42876168"/>
      <w:bookmarkStart w:id="1276" w:name="_Toc43386149"/>
      <w:bookmarkStart w:id="1277" w:name="_Toc43910631"/>
      <w:bookmarkStart w:id="1278" w:name="_Toc44574530"/>
      <w:bookmarkStart w:id="1279" w:name="_Toc39659730"/>
      <w:bookmarkStart w:id="1280" w:name="_Toc40110628"/>
      <w:bookmarkStart w:id="1281" w:name="_Toc42876169"/>
      <w:bookmarkStart w:id="1282" w:name="_Toc43386150"/>
      <w:bookmarkStart w:id="1283" w:name="_Toc43910632"/>
      <w:bookmarkStart w:id="1284" w:name="_Toc44574531"/>
      <w:bookmarkStart w:id="1285" w:name="_Toc39659731"/>
      <w:bookmarkStart w:id="1286" w:name="_Toc40110629"/>
      <w:bookmarkStart w:id="1287" w:name="_Toc42876170"/>
      <w:bookmarkStart w:id="1288" w:name="_Toc43386151"/>
      <w:bookmarkStart w:id="1289" w:name="_Toc43910633"/>
      <w:bookmarkStart w:id="1290" w:name="_Toc44574532"/>
      <w:bookmarkStart w:id="1291" w:name="_Toc39659732"/>
      <w:bookmarkStart w:id="1292" w:name="_Toc40110630"/>
      <w:bookmarkStart w:id="1293" w:name="_Toc42876171"/>
      <w:bookmarkStart w:id="1294" w:name="_Toc43386152"/>
      <w:bookmarkStart w:id="1295" w:name="_Toc43910634"/>
      <w:bookmarkStart w:id="1296" w:name="_Toc44574533"/>
      <w:bookmarkStart w:id="1297" w:name="_Toc39659733"/>
      <w:bookmarkStart w:id="1298" w:name="_Toc40110631"/>
      <w:bookmarkStart w:id="1299" w:name="_Toc42876172"/>
      <w:bookmarkStart w:id="1300" w:name="_Toc43386153"/>
      <w:bookmarkStart w:id="1301" w:name="_Toc43910635"/>
      <w:bookmarkStart w:id="1302" w:name="_Toc44574534"/>
      <w:bookmarkStart w:id="1303" w:name="_Toc39659734"/>
      <w:bookmarkStart w:id="1304" w:name="_Toc40110632"/>
      <w:bookmarkStart w:id="1305" w:name="_Toc42876173"/>
      <w:bookmarkStart w:id="1306" w:name="_Toc43386154"/>
      <w:bookmarkStart w:id="1307" w:name="_Toc43910636"/>
      <w:bookmarkStart w:id="1308" w:name="_Toc44574535"/>
      <w:bookmarkStart w:id="1309" w:name="_Toc39659735"/>
      <w:bookmarkStart w:id="1310" w:name="_Toc40110633"/>
      <w:bookmarkStart w:id="1311" w:name="_Toc42876174"/>
      <w:bookmarkStart w:id="1312" w:name="_Toc43386155"/>
      <w:bookmarkStart w:id="1313" w:name="_Toc43910637"/>
      <w:bookmarkStart w:id="1314" w:name="_Toc44574536"/>
      <w:bookmarkStart w:id="1315" w:name="_Toc39659736"/>
      <w:bookmarkStart w:id="1316" w:name="_Toc40110634"/>
      <w:bookmarkStart w:id="1317" w:name="_Toc42876175"/>
      <w:bookmarkStart w:id="1318" w:name="_Toc43386156"/>
      <w:bookmarkStart w:id="1319" w:name="_Toc43910638"/>
      <w:bookmarkStart w:id="1320" w:name="_Toc44574537"/>
      <w:bookmarkStart w:id="1321" w:name="_Toc39659738"/>
      <w:bookmarkStart w:id="1322" w:name="_Toc40110636"/>
      <w:bookmarkStart w:id="1323" w:name="_Toc42876177"/>
      <w:bookmarkStart w:id="1324" w:name="_Toc43386158"/>
      <w:bookmarkStart w:id="1325" w:name="_Toc43910640"/>
      <w:bookmarkStart w:id="1326" w:name="_Toc44574539"/>
      <w:bookmarkStart w:id="1327" w:name="_Toc39659739"/>
      <w:bookmarkStart w:id="1328" w:name="_Toc40110637"/>
      <w:bookmarkStart w:id="1329" w:name="_Toc42876178"/>
      <w:bookmarkStart w:id="1330" w:name="_Toc43386159"/>
      <w:bookmarkStart w:id="1331" w:name="_Toc43910641"/>
      <w:bookmarkStart w:id="1332" w:name="_Toc44574540"/>
      <w:bookmarkStart w:id="1333" w:name="_Toc39659740"/>
      <w:bookmarkStart w:id="1334" w:name="_Toc40110638"/>
      <w:bookmarkStart w:id="1335" w:name="_Toc42876179"/>
      <w:bookmarkStart w:id="1336" w:name="_Toc43386160"/>
      <w:bookmarkStart w:id="1337" w:name="_Toc43910642"/>
      <w:bookmarkStart w:id="1338" w:name="_Toc44574541"/>
      <w:bookmarkStart w:id="1339" w:name="_Toc39659741"/>
      <w:bookmarkStart w:id="1340" w:name="_Toc40110639"/>
      <w:bookmarkStart w:id="1341" w:name="_Toc42876180"/>
      <w:bookmarkStart w:id="1342" w:name="_Toc43386161"/>
      <w:bookmarkStart w:id="1343" w:name="_Toc43910643"/>
      <w:bookmarkStart w:id="1344" w:name="_Toc44574542"/>
      <w:bookmarkStart w:id="1345" w:name="_Toc39659742"/>
      <w:bookmarkStart w:id="1346" w:name="_Toc40110640"/>
      <w:bookmarkStart w:id="1347" w:name="_Toc42876181"/>
      <w:bookmarkStart w:id="1348" w:name="_Toc43386162"/>
      <w:bookmarkStart w:id="1349" w:name="_Toc43910644"/>
      <w:bookmarkStart w:id="1350" w:name="_Toc44574543"/>
      <w:bookmarkStart w:id="1351" w:name="_Toc39659743"/>
      <w:bookmarkStart w:id="1352" w:name="_Toc40110641"/>
      <w:bookmarkStart w:id="1353" w:name="_Toc42876182"/>
      <w:bookmarkStart w:id="1354" w:name="_Toc43386163"/>
      <w:bookmarkStart w:id="1355" w:name="_Toc43910645"/>
      <w:bookmarkStart w:id="1356" w:name="_Toc44574544"/>
      <w:bookmarkStart w:id="1357" w:name="_Toc39659744"/>
      <w:bookmarkStart w:id="1358" w:name="_Toc40110642"/>
      <w:bookmarkStart w:id="1359" w:name="_Toc42876183"/>
      <w:bookmarkStart w:id="1360" w:name="_Toc43386164"/>
      <w:bookmarkStart w:id="1361" w:name="_Toc43910646"/>
      <w:bookmarkStart w:id="1362" w:name="_Toc44574545"/>
      <w:bookmarkStart w:id="1363" w:name="_Toc39659745"/>
      <w:bookmarkStart w:id="1364" w:name="_Toc40110643"/>
      <w:bookmarkStart w:id="1365" w:name="_Toc42876184"/>
      <w:bookmarkStart w:id="1366" w:name="_Toc43386165"/>
      <w:bookmarkStart w:id="1367" w:name="_Toc43910647"/>
      <w:bookmarkStart w:id="1368" w:name="_Toc44574546"/>
      <w:bookmarkStart w:id="1369" w:name="_Toc39659746"/>
      <w:bookmarkStart w:id="1370" w:name="_Toc40110644"/>
      <w:bookmarkStart w:id="1371" w:name="_Toc42876185"/>
      <w:bookmarkStart w:id="1372" w:name="_Toc43386166"/>
      <w:bookmarkStart w:id="1373" w:name="_Toc43910648"/>
      <w:bookmarkStart w:id="1374" w:name="_Toc44574547"/>
      <w:bookmarkStart w:id="1375" w:name="_Toc39659747"/>
      <w:bookmarkStart w:id="1376" w:name="_Toc40110645"/>
      <w:bookmarkStart w:id="1377" w:name="_Toc42876186"/>
      <w:bookmarkStart w:id="1378" w:name="_Toc43386167"/>
      <w:bookmarkStart w:id="1379" w:name="_Toc43910649"/>
      <w:bookmarkStart w:id="1380" w:name="_Toc44574548"/>
      <w:bookmarkStart w:id="1381" w:name="_Toc39659748"/>
      <w:bookmarkStart w:id="1382" w:name="_Toc40110646"/>
      <w:bookmarkStart w:id="1383" w:name="_Toc42876187"/>
      <w:bookmarkStart w:id="1384" w:name="_Toc43386168"/>
      <w:bookmarkStart w:id="1385" w:name="_Toc43910650"/>
      <w:bookmarkStart w:id="1386" w:name="_Toc44574549"/>
      <w:bookmarkStart w:id="1387" w:name="_Toc39659749"/>
      <w:bookmarkStart w:id="1388" w:name="_Toc40110647"/>
      <w:bookmarkStart w:id="1389" w:name="_Toc42876188"/>
      <w:bookmarkStart w:id="1390" w:name="_Toc43386169"/>
      <w:bookmarkStart w:id="1391" w:name="_Toc43910651"/>
      <w:bookmarkStart w:id="1392" w:name="_Toc44574550"/>
      <w:bookmarkStart w:id="1393" w:name="_Toc39659750"/>
      <w:bookmarkStart w:id="1394" w:name="_Toc40110648"/>
      <w:bookmarkStart w:id="1395" w:name="_Toc42876189"/>
      <w:bookmarkStart w:id="1396" w:name="_Toc43386170"/>
      <w:bookmarkStart w:id="1397" w:name="_Toc43910652"/>
      <w:bookmarkStart w:id="1398" w:name="_Toc44574551"/>
      <w:bookmarkStart w:id="1399" w:name="_Toc39659751"/>
      <w:bookmarkStart w:id="1400" w:name="_Toc40110649"/>
      <w:bookmarkStart w:id="1401" w:name="_Toc42876190"/>
      <w:bookmarkStart w:id="1402" w:name="_Toc43386171"/>
      <w:bookmarkStart w:id="1403" w:name="_Toc43910653"/>
      <w:bookmarkStart w:id="1404" w:name="_Toc44574552"/>
      <w:bookmarkStart w:id="1405" w:name="_Toc39659752"/>
      <w:bookmarkStart w:id="1406" w:name="_Toc40110650"/>
      <w:bookmarkStart w:id="1407" w:name="_Toc42876191"/>
      <w:bookmarkStart w:id="1408" w:name="_Toc43386172"/>
      <w:bookmarkStart w:id="1409" w:name="_Toc43910654"/>
      <w:bookmarkStart w:id="1410" w:name="_Toc44574553"/>
      <w:bookmarkStart w:id="1411" w:name="_Toc39659753"/>
      <w:bookmarkStart w:id="1412" w:name="_Toc40110651"/>
      <w:bookmarkStart w:id="1413" w:name="_Toc42876192"/>
      <w:bookmarkStart w:id="1414" w:name="_Toc43386173"/>
      <w:bookmarkStart w:id="1415" w:name="_Toc43910655"/>
      <w:bookmarkStart w:id="1416" w:name="_Toc44574554"/>
      <w:bookmarkStart w:id="1417" w:name="_Toc39659754"/>
      <w:bookmarkStart w:id="1418" w:name="_Toc40110652"/>
      <w:bookmarkStart w:id="1419" w:name="_Toc42876193"/>
      <w:bookmarkStart w:id="1420" w:name="_Toc43386174"/>
      <w:bookmarkStart w:id="1421" w:name="_Toc43910656"/>
      <w:bookmarkStart w:id="1422" w:name="_Toc44574555"/>
      <w:bookmarkStart w:id="1423" w:name="_Toc39659756"/>
      <w:bookmarkStart w:id="1424" w:name="_Toc40110654"/>
      <w:bookmarkStart w:id="1425" w:name="_Toc42876195"/>
      <w:bookmarkStart w:id="1426" w:name="_Toc43386176"/>
      <w:bookmarkStart w:id="1427" w:name="_Toc43910658"/>
      <w:bookmarkStart w:id="1428" w:name="_Toc44574557"/>
      <w:bookmarkStart w:id="1429" w:name="_Toc39659757"/>
      <w:bookmarkStart w:id="1430" w:name="_Toc40110655"/>
      <w:bookmarkStart w:id="1431" w:name="_Toc42876196"/>
      <w:bookmarkStart w:id="1432" w:name="_Toc43386177"/>
      <w:bookmarkStart w:id="1433" w:name="_Toc43910659"/>
      <w:bookmarkStart w:id="1434" w:name="_Toc44574558"/>
      <w:bookmarkStart w:id="1435" w:name="_Toc39659758"/>
      <w:bookmarkStart w:id="1436" w:name="_Toc40110656"/>
      <w:bookmarkStart w:id="1437" w:name="_Toc42876197"/>
      <w:bookmarkStart w:id="1438" w:name="_Toc43386178"/>
      <w:bookmarkStart w:id="1439" w:name="_Toc43910660"/>
      <w:bookmarkStart w:id="1440" w:name="_Toc44574559"/>
      <w:bookmarkStart w:id="1441" w:name="_Related_Context_of_1"/>
      <w:bookmarkStart w:id="1442" w:name="_Toc408319590"/>
      <w:bookmarkStart w:id="1443" w:name="_Toc409716131"/>
      <w:bookmarkStart w:id="1444" w:name="_Toc8312710"/>
      <w:bookmarkStart w:id="1445" w:name="_Toc129033542"/>
      <w:bookmarkStart w:id="1446" w:name="_Toc233176455"/>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r w:rsidRPr="02778D8D">
        <w:rPr>
          <w:lang w:val="en-GB"/>
        </w:rPr>
        <w:t xml:space="preserve">Related </w:t>
      </w:r>
      <w:r w:rsidR="00A46272" w:rsidRPr="02778D8D">
        <w:rPr>
          <w:lang w:val="en-GB"/>
        </w:rPr>
        <w:t>C</w:t>
      </w:r>
      <w:r w:rsidRPr="02778D8D">
        <w:rPr>
          <w:lang w:val="en-GB"/>
        </w:rPr>
        <w:t>ontext</w:t>
      </w:r>
      <w:r w:rsidR="00A46272" w:rsidRPr="02778D8D">
        <w:rPr>
          <w:lang w:val="en-GB"/>
        </w:rPr>
        <w:t xml:space="preserve"> </w:t>
      </w:r>
      <w:r w:rsidRPr="02778D8D">
        <w:rPr>
          <w:lang w:val="en-GB"/>
        </w:rPr>
        <w:t>of</w:t>
      </w:r>
      <w:r w:rsidR="00A46272" w:rsidRPr="02778D8D">
        <w:rPr>
          <w:lang w:val="en-GB"/>
        </w:rPr>
        <w:t xml:space="preserve"> </w:t>
      </w:r>
      <w:r w:rsidRPr="02778D8D">
        <w:rPr>
          <w:lang w:val="en-GB"/>
        </w:rPr>
        <w:t>Use (</w:t>
      </w:r>
      <w:r w:rsidR="00A46272" w:rsidRPr="02778D8D">
        <w:rPr>
          <w:lang w:val="en-GB"/>
        </w:rPr>
        <w:t>C</w:t>
      </w:r>
      <w:r w:rsidRPr="02778D8D">
        <w:rPr>
          <w:lang w:val="en-GB"/>
        </w:rPr>
        <w:t>ontext</w:t>
      </w:r>
      <w:r w:rsidR="00A46272" w:rsidRPr="02778D8D">
        <w:rPr>
          <w:lang w:val="en-GB"/>
        </w:rPr>
        <w:t xml:space="preserve"> </w:t>
      </w:r>
      <w:r w:rsidRPr="02778D8D">
        <w:rPr>
          <w:lang w:val="en-GB"/>
        </w:rPr>
        <w:t>of</w:t>
      </w:r>
      <w:r w:rsidR="00A46272" w:rsidRPr="02778D8D">
        <w:rPr>
          <w:lang w:val="en-GB"/>
        </w:rPr>
        <w:t xml:space="preserve"> </w:t>
      </w:r>
      <w:r w:rsidRPr="02778D8D">
        <w:rPr>
          <w:lang w:val="en-GB"/>
        </w:rPr>
        <w:t>Use Life Cycle)</w:t>
      </w:r>
      <w:bookmarkEnd w:id="1442"/>
      <w:bookmarkEnd w:id="1443"/>
      <w:bookmarkEnd w:id="1444"/>
      <w:bookmarkEnd w:id="1445"/>
      <w:bookmarkEnd w:id="1446"/>
    </w:p>
    <w:p w14:paraId="6AE36D10" w14:textId="77777777" w:rsidR="004D293E" w:rsidRPr="00AD388A" w:rsidRDefault="004D293E" w:rsidP="1CE7CFD8">
      <w:pPr>
        <w:rPr>
          <w:i/>
          <w:iCs/>
          <w:lang w:val="en-GB"/>
        </w:rPr>
      </w:pPr>
      <w:r w:rsidRPr="1CE7CFD8">
        <w:rPr>
          <w:lang w:val="en-GB"/>
        </w:rPr>
        <w:t>There are no additional requirements other than those outlined in the ICH eCTD IG.</w:t>
      </w:r>
    </w:p>
    <w:p w14:paraId="31DBEA09" w14:textId="77777777" w:rsidR="004D293E" w:rsidRPr="001D6D2E" w:rsidRDefault="004D293E" w:rsidP="004D293E">
      <w:pPr>
        <w:tabs>
          <w:tab w:val="left" w:pos="1485"/>
        </w:tabs>
        <w:spacing w:after="120"/>
        <w:rPr>
          <w:lang w:val="en-GB"/>
        </w:rPr>
      </w:pPr>
    </w:p>
    <w:p w14:paraId="5CAE3269" w14:textId="77777777" w:rsidR="004D293E" w:rsidRPr="00AD388A" w:rsidRDefault="004D293E" w:rsidP="00F607E0">
      <w:pPr>
        <w:pStyle w:val="berschrift2"/>
        <w:rPr>
          <w:lang w:val="en-GB"/>
        </w:rPr>
      </w:pPr>
      <w:bookmarkStart w:id="1447" w:name="_Document_Reference_1"/>
      <w:bookmarkStart w:id="1448" w:name="_Toc408319591"/>
      <w:bookmarkStart w:id="1449" w:name="_Toc409716132"/>
      <w:bookmarkStart w:id="1450" w:name="_Toc8312711"/>
      <w:bookmarkStart w:id="1451" w:name="_Toc129033543"/>
      <w:bookmarkStart w:id="1452" w:name="_Toc233176456"/>
      <w:bookmarkEnd w:id="1447"/>
      <w:r w:rsidRPr="02778D8D">
        <w:rPr>
          <w:lang w:val="en-GB"/>
        </w:rPr>
        <w:t>Document Reference</w:t>
      </w:r>
      <w:bookmarkEnd w:id="1448"/>
      <w:bookmarkEnd w:id="1449"/>
      <w:bookmarkEnd w:id="1450"/>
      <w:bookmarkEnd w:id="1451"/>
      <w:bookmarkEnd w:id="1452"/>
    </w:p>
    <w:p w14:paraId="21D0C980" w14:textId="77777777" w:rsidR="004D293E" w:rsidRPr="00AD388A" w:rsidRDefault="004D293E" w:rsidP="00D06234">
      <w:pPr>
        <w:rPr>
          <w:lang w:val="en-GB"/>
        </w:rPr>
      </w:pPr>
      <w:r w:rsidRPr="1CE7CFD8">
        <w:rPr>
          <w:lang w:val="en-GB"/>
        </w:rPr>
        <w:t>There are no additional requirements other than those outlined in the ICH eCTD IG.</w:t>
      </w:r>
    </w:p>
    <w:p w14:paraId="61CF07CB" w14:textId="77777777" w:rsidR="004D293E" w:rsidRPr="001D6D2E" w:rsidRDefault="004D293E" w:rsidP="004D293E">
      <w:pPr>
        <w:pStyle w:val="TextTi12"/>
        <w:spacing w:after="120"/>
        <w:rPr>
          <w:lang w:val="en-GB"/>
        </w:rPr>
      </w:pPr>
    </w:p>
    <w:p w14:paraId="488CB4A6" w14:textId="0E0CDA4D" w:rsidR="009F041D" w:rsidRDefault="591580DC" w:rsidP="00747F93">
      <w:pPr>
        <w:pStyle w:val="berschrift2"/>
        <w:rPr>
          <w:lang w:val="en-GB"/>
        </w:rPr>
      </w:pPr>
      <w:bookmarkStart w:id="1453" w:name="_Submission_Reference"/>
      <w:bookmarkStart w:id="1454" w:name="_Toc129033544"/>
      <w:bookmarkStart w:id="1455" w:name="_Toc233176457"/>
      <w:bookmarkStart w:id="1456" w:name="_Toc408319592"/>
      <w:bookmarkStart w:id="1457" w:name="_Toc409716133"/>
      <w:bookmarkStart w:id="1458" w:name="_Toc8312712"/>
      <w:bookmarkEnd w:id="1453"/>
      <w:r w:rsidRPr="02778D8D">
        <w:rPr>
          <w:lang w:val="en-GB"/>
        </w:rPr>
        <w:t>Submission Reference</w:t>
      </w:r>
      <w:bookmarkEnd w:id="1454"/>
      <w:bookmarkEnd w:id="1455"/>
    </w:p>
    <w:p w14:paraId="3291695D" w14:textId="674AF643" w:rsidR="00DA229C" w:rsidRPr="001D6D2E" w:rsidRDefault="00DA229C" w:rsidP="001D6D2E">
      <w:pPr>
        <w:rPr>
          <w:lang w:val="en-GB"/>
        </w:rPr>
      </w:pPr>
      <w:r>
        <w:rPr>
          <w:noProof/>
        </w:rPr>
        <w:drawing>
          <wp:inline distT="0" distB="0" distL="0" distR="0" wp14:anchorId="4350039B" wp14:editId="7F2EDBC9">
            <wp:extent cx="226695" cy="226695"/>
            <wp:effectExtent l="0" t="0" r="1905" b="1905"/>
            <wp:docPr id="1148628671" name="Picture 1148628671" descr="https://icons.iconarchive.com/icons/icojam/blue-bits/24/warning-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cons.iconarchive.com/icons/icojam/blue-bits/24/warning-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52804993">
        <w:rPr>
          <w:lang w:val="en-GB"/>
        </w:rPr>
        <w:t xml:space="preserve"> This element will not be used in Switzerland. Any occurrence in the XML message will be ignored.</w:t>
      </w:r>
    </w:p>
    <w:bookmarkEnd w:id="1456"/>
    <w:bookmarkEnd w:id="1457"/>
    <w:bookmarkEnd w:id="1458"/>
    <w:p w14:paraId="41995131" w14:textId="77777777" w:rsidR="004D293E" w:rsidRPr="001D6D2E" w:rsidRDefault="004D293E" w:rsidP="004D293E">
      <w:pPr>
        <w:pStyle w:val="TextTi12"/>
        <w:rPr>
          <w:lang w:val="en-GB"/>
        </w:rPr>
      </w:pPr>
    </w:p>
    <w:p w14:paraId="31CC932D" w14:textId="16CCF7EE" w:rsidR="004D293E" w:rsidRPr="003E279D" w:rsidRDefault="004D293E" w:rsidP="0092288E">
      <w:pPr>
        <w:pStyle w:val="berschrift2"/>
        <w:rPr>
          <w:lang w:val="en-GB"/>
        </w:rPr>
      </w:pPr>
      <w:bookmarkStart w:id="1459" w:name="_Keyword_1"/>
      <w:bookmarkStart w:id="1460" w:name="_Toc408319596"/>
      <w:bookmarkStart w:id="1461" w:name="_Toc409716137"/>
      <w:bookmarkStart w:id="1462" w:name="_Toc8312716"/>
      <w:bookmarkStart w:id="1463" w:name="_Toc129033545"/>
      <w:bookmarkStart w:id="1464" w:name="_Toc233176458"/>
      <w:bookmarkEnd w:id="1459"/>
      <w:r w:rsidRPr="02778D8D">
        <w:rPr>
          <w:lang w:val="en-GB"/>
        </w:rPr>
        <w:t>Keyword</w:t>
      </w:r>
      <w:bookmarkEnd w:id="1460"/>
      <w:bookmarkEnd w:id="1461"/>
      <w:bookmarkEnd w:id="1462"/>
      <w:bookmarkEnd w:id="1463"/>
      <w:bookmarkEnd w:id="1464"/>
    </w:p>
    <w:p w14:paraId="1036FF0A" w14:textId="77777777" w:rsidR="004D293E" w:rsidRPr="00AD388A" w:rsidRDefault="004D293E" w:rsidP="00D06234">
      <w:pPr>
        <w:rPr>
          <w:lang w:val="en-GB"/>
        </w:rPr>
      </w:pPr>
      <w:r w:rsidRPr="1CE7CFD8">
        <w:rPr>
          <w:lang w:val="en-GB"/>
        </w:rPr>
        <w:t xml:space="preserve">The </w:t>
      </w:r>
      <w:r w:rsidRPr="1CE7CFD8">
        <w:rPr>
          <w:b/>
          <w:bCs/>
          <w:i/>
          <w:iCs/>
          <w:lang w:val="en-GB"/>
        </w:rPr>
        <w:t>keyword</w:t>
      </w:r>
      <w:r w:rsidRPr="1CE7CFD8">
        <w:rPr>
          <w:lang w:val="en-GB"/>
        </w:rPr>
        <w:t xml:space="preserve"> element is used for the purpose of transmitting additional information about a </w:t>
      </w:r>
      <w:r w:rsidRPr="1CE7CFD8">
        <w:rPr>
          <w:b/>
          <w:bCs/>
          <w:i/>
          <w:iCs/>
          <w:lang w:val="en-GB"/>
        </w:rPr>
        <w:t>contextOfUse</w:t>
      </w:r>
      <w:r w:rsidRPr="1CE7CFD8">
        <w:rPr>
          <w:lang w:val="en-GB"/>
        </w:rPr>
        <w:t xml:space="preserve"> element. </w:t>
      </w:r>
    </w:p>
    <w:p w14:paraId="28E2E65F" w14:textId="4545E9B5" w:rsidR="004D293E" w:rsidRPr="003E279D" w:rsidRDefault="6B05D007" w:rsidP="00D06234">
      <w:r w:rsidRPr="1CE7CFD8">
        <w:rPr>
          <w:lang w:val="en-GB"/>
        </w:rPr>
        <w:t xml:space="preserve">The </w:t>
      </w:r>
      <w:r w:rsidRPr="1CE7CFD8">
        <w:rPr>
          <w:b/>
          <w:bCs/>
          <w:i/>
          <w:iCs/>
          <w:lang w:val="en-GB"/>
        </w:rPr>
        <w:t>keyword</w:t>
      </w:r>
      <w:r w:rsidRPr="1CE7CFD8">
        <w:rPr>
          <w:lang w:val="en-GB"/>
        </w:rPr>
        <w:t xml:space="preserve"> is either defined by an external controlled vocabulary, e.g.</w:t>
      </w:r>
      <w:r w:rsidR="265E10B3" w:rsidRPr="1CE7CFD8">
        <w:rPr>
          <w:lang w:val="en-GB"/>
        </w:rPr>
        <w:t>,</w:t>
      </w:r>
      <w:r w:rsidRPr="1CE7CFD8">
        <w:rPr>
          <w:lang w:val="en-GB"/>
        </w:rPr>
        <w:t xml:space="preserve"> Document Type Code, Language Code or Country Code, or it may be defined within the message as </w:t>
      </w:r>
      <w:r w:rsidRPr="1CE7CFD8">
        <w:rPr>
          <w:b/>
          <w:bCs/>
          <w:i/>
          <w:iCs/>
          <w:lang w:val="en-GB"/>
        </w:rPr>
        <w:t>keywordDefinition</w:t>
      </w:r>
      <w:r w:rsidRPr="1CE7CFD8">
        <w:rPr>
          <w:lang w:val="en-GB"/>
        </w:rPr>
        <w:t xml:space="preserve">. </w:t>
      </w:r>
    </w:p>
    <w:p w14:paraId="15B8C847" w14:textId="151BDB19" w:rsidR="538343CD" w:rsidRDefault="538343CD" w:rsidP="538343CD">
      <w:pPr>
        <w:rPr>
          <w:lang w:val="en-GB"/>
        </w:rPr>
      </w:pPr>
    </w:p>
    <w:p w14:paraId="203F3D7C" w14:textId="2E629C47" w:rsidR="72A7B260" w:rsidRDefault="72A7B260">
      <w:pPr>
        <w:rPr>
          <w:lang w:val="en-GB"/>
        </w:rPr>
      </w:pPr>
      <w:r w:rsidRPr="538343CD">
        <w:rPr>
          <w:lang w:val="en-GB"/>
        </w:rPr>
        <w:t>Please consult the controlled vocabulary package for further details on how the</w:t>
      </w:r>
    </w:p>
    <w:p w14:paraId="2FDBA4AE" w14:textId="63B9B2A8" w:rsidR="72A7B260" w:rsidRDefault="72A7B260" w:rsidP="538343CD">
      <w:r w:rsidRPr="538343CD">
        <w:t>definition of the keyword is recommended to be built.</w:t>
      </w:r>
    </w:p>
    <w:p w14:paraId="23AC85C8" w14:textId="77777777" w:rsidR="004D293E" w:rsidRPr="001D6D2E" w:rsidRDefault="004D293E" w:rsidP="004D293E">
      <w:pPr>
        <w:rPr>
          <w:lang w:val="en-GB"/>
        </w:rPr>
      </w:pPr>
    </w:p>
    <w:tbl>
      <w:tblPr>
        <w:tblW w:w="0" w:type="auto"/>
        <w:tblLook w:val="01E0" w:firstRow="1" w:lastRow="1" w:firstColumn="1" w:lastColumn="1" w:noHBand="0" w:noVBand="0"/>
      </w:tblPr>
      <w:tblGrid>
        <w:gridCol w:w="1008"/>
        <w:gridCol w:w="7661"/>
      </w:tblGrid>
      <w:tr w:rsidR="004D293E" w:rsidRPr="00F169D5" w14:paraId="5580EEA1" w14:textId="77777777" w:rsidTr="1CE7CFD8">
        <w:trPr>
          <w:trHeight w:val="1004"/>
        </w:trPr>
        <w:tc>
          <w:tcPr>
            <w:tcW w:w="1008" w:type="dxa"/>
          </w:tcPr>
          <w:p w14:paraId="2C951722" w14:textId="77777777" w:rsidR="004D293E" w:rsidRPr="001D6D2E" w:rsidRDefault="004D293E" w:rsidP="004D293E">
            <w:pPr>
              <w:pStyle w:val="CM44"/>
              <w:spacing w:line="273" w:lineRule="atLeast"/>
              <w:jc w:val="center"/>
              <w:rPr>
                <w:lang w:val="en-GB"/>
              </w:rPr>
            </w:pPr>
            <w:r w:rsidRPr="001D6D2E">
              <w:rPr>
                <w:noProof/>
                <w:lang w:val="en-GB" w:eastAsia="de-CH"/>
              </w:rPr>
              <w:drawing>
                <wp:inline distT="0" distB="0" distL="0" distR="0" wp14:anchorId="5B129203" wp14:editId="72785BB9">
                  <wp:extent cx="333375" cy="361950"/>
                  <wp:effectExtent l="0" t="0" r="0" b="0"/>
                  <wp:docPr id="14" name="Bild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3375" cy="361950"/>
                          </a:xfrm>
                          <a:prstGeom prst="rect">
                            <a:avLst/>
                          </a:prstGeom>
                          <a:noFill/>
                          <a:ln>
                            <a:noFill/>
                          </a:ln>
                        </pic:spPr>
                      </pic:pic>
                    </a:graphicData>
                  </a:graphic>
                </wp:inline>
              </w:drawing>
            </w:r>
          </w:p>
        </w:tc>
        <w:tc>
          <w:tcPr>
            <w:tcW w:w="7661" w:type="dxa"/>
          </w:tcPr>
          <w:p w14:paraId="6EA54625" w14:textId="645344CA" w:rsidR="004D293E" w:rsidRPr="00AD388A" w:rsidRDefault="004D293E" w:rsidP="1CE7CFD8">
            <w:pPr>
              <w:pStyle w:val="CM44"/>
              <w:spacing w:line="273" w:lineRule="atLeast"/>
              <w:rPr>
                <w:rFonts w:ascii="Arial" w:hAnsi="Arial" w:cs="Arial"/>
                <w:i/>
                <w:iCs/>
                <w:sz w:val="22"/>
                <w:szCs w:val="22"/>
                <w:lang w:val="en-GB"/>
              </w:rPr>
            </w:pPr>
            <w:r w:rsidRPr="1CE7CFD8">
              <w:rPr>
                <w:rFonts w:ascii="Arial" w:hAnsi="Arial" w:cs="Arial"/>
                <w:i/>
                <w:iCs/>
                <w:sz w:val="22"/>
                <w:szCs w:val="22"/>
                <w:lang w:val="en-GB"/>
              </w:rPr>
              <w:t xml:space="preserve">Note: The life cycle will be executed by inserting a new contextOfUse element including the respective combination of </w:t>
            </w:r>
            <w:r w:rsidR="0611C68C" w:rsidRPr="1CE7CFD8">
              <w:rPr>
                <w:rFonts w:ascii="Arial" w:hAnsi="Arial" w:cs="Arial"/>
                <w:i/>
                <w:iCs/>
                <w:sz w:val="22"/>
                <w:szCs w:val="22"/>
                <w:lang w:val="en-GB"/>
              </w:rPr>
              <w:t>keywords and codes</w:t>
            </w:r>
            <w:r w:rsidRPr="1CE7CFD8">
              <w:rPr>
                <w:rFonts w:ascii="Arial" w:hAnsi="Arial" w:cs="Arial"/>
                <w:i/>
                <w:iCs/>
                <w:sz w:val="22"/>
                <w:szCs w:val="22"/>
                <w:lang w:val="en-GB"/>
              </w:rPr>
              <w:t xml:space="preserve"> and by assigning the appropriate priority number. All life cycle considerations outlined in the ICH eCTD IG will apply to Swiss Module 1 in the same manner.</w:t>
            </w:r>
          </w:p>
        </w:tc>
      </w:tr>
    </w:tbl>
    <w:p w14:paraId="4E4F73A0" w14:textId="77777777" w:rsidR="004D293E" w:rsidRPr="00AD388A" w:rsidRDefault="004D293E" w:rsidP="00F607E0">
      <w:pPr>
        <w:pStyle w:val="berschrift3"/>
        <w:rPr>
          <w:lang w:val="en-GB"/>
        </w:rPr>
      </w:pPr>
      <w:bookmarkStart w:id="1465" w:name="_Toc408319597"/>
      <w:bookmarkStart w:id="1466" w:name="_Toc409716138"/>
      <w:bookmarkStart w:id="1467" w:name="_Toc8312717"/>
      <w:r w:rsidRPr="220DE164">
        <w:rPr>
          <w:lang w:val="en-GB"/>
        </w:rPr>
        <w:t>Location in XML</w:t>
      </w:r>
      <w:bookmarkEnd w:id="1465"/>
      <w:bookmarkEnd w:id="1466"/>
      <w:bookmarkEnd w:id="1467"/>
    </w:p>
    <w:p w14:paraId="5913927F" w14:textId="77777777" w:rsidR="004D293E" w:rsidRPr="00AD388A" w:rsidRDefault="004D293E" w:rsidP="004D293E">
      <w:pPr>
        <w:rPr>
          <w:rFonts w:eastAsia="Calibri"/>
          <w:lang w:val="en-GB"/>
        </w:rPr>
      </w:pPr>
      <w:r w:rsidRPr="1CE7CFD8">
        <w:rPr>
          <w:rFonts w:eastAsia="Calibri"/>
          <w:lang w:val="en-GB"/>
        </w:rPr>
        <w:t xml:space="preserve">The </w:t>
      </w:r>
      <w:r w:rsidRPr="1CE7CFD8">
        <w:rPr>
          <w:rFonts w:eastAsia="Calibri"/>
          <w:b/>
          <w:bCs/>
          <w:i/>
          <w:iCs/>
          <w:lang w:val="en-GB"/>
        </w:rPr>
        <w:t>keyword</w:t>
      </w:r>
      <w:r w:rsidRPr="1CE7CFD8">
        <w:rPr>
          <w:rFonts w:eastAsia="Calibri"/>
          <w:lang w:val="en-GB"/>
        </w:rPr>
        <w:t xml:space="preserve"> element in the XML message is in the following location: </w:t>
      </w:r>
    </w:p>
    <w:p w14:paraId="5EE7F604" w14:textId="18122E5B" w:rsidR="004D293E" w:rsidRPr="00AD388A" w:rsidRDefault="565A5EF4" w:rsidP="1CE7CFD8">
      <w:pPr>
        <w:numPr>
          <w:ilvl w:val="0"/>
          <w:numId w:val="47"/>
        </w:numPr>
        <w:spacing w:line="280" w:lineRule="atLeast"/>
        <w:rPr>
          <w:rFonts w:eastAsia="Calibri"/>
          <w:b/>
          <w:bCs/>
          <w:i/>
          <w:iCs/>
          <w:lang w:val="en-GB"/>
        </w:rPr>
      </w:pPr>
      <w:r w:rsidRPr="1CE7CFD8">
        <w:rPr>
          <w:rFonts w:eastAsia="Calibri"/>
          <w:b/>
          <w:bCs/>
          <w:i/>
          <w:iCs/>
          <w:lang w:val="en-GB"/>
        </w:rPr>
        <w:t>controlActProcess&gt;&gt;subject&gt;&gt;submissionUnit&gt;&gt;component&gt;&gt;contextOfUse&gt;&gt;referencedBy&gt;&gt;keyword</w:t>
      </w:r>
    </w:p>
    <w:p w14:paraId="168B7B7F" w14:textId="77777777" w:rsidR="003B4F39" w:rsidRPr="001D6D2E" w:rsidRDefault="003B4F39" w:rsidP="003B4F39">
      <w:pPr>
        <w:spacing w:line="280" w:lineRule="atLeast"/>
        <w:ind w:left="720"/>
        <w:rPr>
          <w:rFonts w:eastAsia="Calibri"/>
          <w:b/>
          <w:bCs/>
          <w:i/>
          <w:lang w:val="en-GB"/>
        </w:rPr>
      </w:pPr>
    </w:p>
    <w:p w14:paraId="03D5D62B" w14:textId="4DA4736D" w:rsidR="004D293E" w:rsidRPr="00AD388A" w:rsidRDefault="004D293E" w:rsidP="1CE7CFD8">
      <w:pPr>
        <w:rPr>
          <w:rFonts w:eastAsia="Calibri"/>
          <w:lang w:val="en-GB"/>
        </w:rPr>
      </w:pPr>
      <w:r w:rsidRPr="1CE7CFD8">
        <w:rPr>
          <w:rFonts w:eastAsia="Calibri"/>
          <w:lang w:val="en-GB"/>
        </w:rPr>
        <w:t xml:space="preserve">Refer to </w:t>
      </w:r>
      <w:hyperlink w:anchor="_Structure_of_the_1" w:history="1">
        <w:r w:rsidRPr="001D6D2E">
          <w:rPr>
            <w:rStyle w:val="Hyperlink"/>
            <w:sz w:val="23"/>
            <w:szCs w:val="23"/>
            <w:lang w:val="en-GB"/>
          </w:rPr>
          <w:t>Table 4</w:t>
        </w:r>
      </w:hyperlink>
      <w:r w:rsidRPr="1CE7CFD8">
        <w:rPr>
          <w:rFonts w:eastAsia="Calibri"/>
          <w:lang w:val="en-GB"/>
        </w:rPr>
        <w:t>: XML Structure.</w:t>
      </w:r>
    </w:p>
    <w:p w14:paraId="3D85D383" w14:textId="77777777" w:rsidR="004D293E" w:rsidRPr="001D6D2E" w:rsidRDefault="004D293E" w:rsidP="004D293E">
      <w:pPr>
        <w:rPr>
          <w:rFonts w:eastAsia="Calibri"/>
          <w:bCs/>
          <w:lang w:val="en-GB"/>
        </w:rPr>
      </w:pPr>
    </w:p>
    <w:p w14:paraId="521022A7" w14:textId="77777777" w:rsidR="004D293E" w:rsidRPr="00AD388A" w:rsidRDefault="004D293E" w:rsidP="00F607E0">
      <w:pPr>
        <w:pStyle w:val="berschrift3"/>
        <w:rPr>
          <w:lang w:val="en-GB"/>
        </w:rPr>
      </w:pPr>
      <w:bookmarkStart w:id="1468" w:name="_Toc408319598"/>
      <w:bookmarkStart w:id="1469" w:name="_Toc409716139"/>
      <w:bookmarkStart w:id="1470" w:name="_Toc8312718"/>
      <w:r w:rsidRPr="220DE164">
        <w:rPr>
          <w:lang w:val="en-GB"/>
        </w:rPr>
        <w:t>XML Details</w:t>
      </w:r>
      <w:bookmarkEnd w:id="1468"/>
      <w:bookmarkEnd w:id="1469"/>
      <w:bookmarkEnd w:id="1470"/>
    </w:p>
    <w:p w14:paraId="500E473F" w14:textId="77777777" w:rsidR="004D293E" w:rsidRPr="00AD388A" w:rsidRDefault="004D293E" w:rsidP="1CE7CFD8">
      <w:pPr>
        <w:rPr>
          <w:i/>
          <w:iCs/>
          <w:lang w:val="en-GB"/>
        </w:rPr>
      </w:pPr>
      <w:r w:rsidRPr="1CE7CFD8">
        <w:rPr>
          <w:lang w:val="en-GB"/>
        </w:rPr>
        <w:t>There are no additional requirements other than those outlined in the ICH eCTD IG.</w:t>
      </w:r>
    </w:p>
    <w:p w14:paraId="4ED008EA" w14:textId="77777777" w:rsidR="004D293E" w:rsidRPr="001D6D2E" w:rsidRDefault="004D293E" w:rsidP="004D293E">
      <w:pPr>
        <w:pStyle w:val="TextTi12"/>
        <w:rPr>
          <w:lang w:val="en-GB"/>
        </w:rPr>
      </w:pPr>
    </w:p>
    <w:p w14:paraId="1DF2C85C" w14:textId="28EB5721" w:rsidR="004D293E" w:rsidRPr="00AD388A" w:rsidRDefault="004D293E" w:rsidP="00F607E0">
      <w:pPr>
        <w:pStyle w:val="berschrift3"/>
        <w:rPr>
          <w:lang w:val="en-GB"/>
        </w:rPr>
      </w:pPr>
      <w:bookmarkStart w:id="1471" w:name="_Toc408319599"/>
      <w:bookmarkStart w:id="1472" w:name="_Toc409716140"/>
      <w:bookmarkStart w:id="1473" w:name="_Toc8312719"/>
      <w:r w:rsidRPr="220DE164">
        <w:rPr>
          <w:lang w:val="en-GB"/>
        </w:rPr>
        <w:t>Terminology</w:t>
      </w:r>
      <w:bookmarkEnd w:id="1471"/>
      <w:bookmarkEnd w:id="1472"/>
      <w:bookmarkEnd w:id="1473"/>
    </w:p>
    <w:p w14:paraId="05FD329D" w14:textId="6DD1C0AF" w:rsidR="004D293E" w:rsidRPr="003E279D" w:rsidRDefault="6B05D007" w:rsidP="00805C6F">
      <w:pPr>
        <w:rPr>
          <w:lang w:val="en-GB"/>
        </w:rPr>
      </w:pPr>
      <w:r w:rsidRPr="27D83C1E">
        <w:rPr>
          <w:lang w:val="en-GB"/>
        </w:rPr>
        <w:t xml:space="preserve">Swiss Module 1 controlled vocabularies are </w:t>
      </w:r>
      <w:r w:rsidR="0844A2D5" w:rsidRPr="27D83C1E">
        <w:rPr>
          <w:lang w:val="en-GB"/>
        </w:rPr>
        <w:t xml:space="preserve">provided </w:t>
      </w:r>
      <w:r w:rsidR="0844A2D5" w:rsidRPr="27D83C1E">
        <w:rPr>
          <w:rStyle w:val="Hyperlink"/>
          <w:color w:val="auto"/>
          <w:u w:val="none"/>
          <w:lang w:val="en-GB"/>
        </w:rPr>
        <w:t>in</w:t>
      </w:r>
      <w:r w:rsidRPr="27D83C1E">
        <w:rPr>
          <w:rStyle w:val="Hyperlink"/>
          <w:color w:val="auto"/>
          <w:u w:val="none"/>
          <w:lang w:val="en-GB"/>
        </w:rPr>
        <w:t xml:space="preserve"> the Implementation Guide package and later </w:t>
      </w:r>
      <w:r w:rsidRPr="27D83C1E">
        <w:rPr>
          <w:lang w:val="en-GB"/>
        </w:rPr>
        <w:t xml:space="preserve">on </w:t>
      </w:r>
      <w:r w:rsidR="0844A2D5" w:rsidRPr="27D83C1E">
        <w:rPr>
          <w:lang w:val="en-GB"/>
        </w:rPr>
        <w:t>Swissmedic’s</w:t>
      </w:r>
      <w:r w:rsidRPr="27D83C1E">
        <w:rPr>
          <w:lang w:val="en-GB"/>
        </w:rPr>
        <w:t xml:space="preserve"> website</w:t>
      </w:r>
      <w:r w:rsidR="62097009" w:rsidRPr="27D83C1E">
        <w:rPr>
          <w:lang w:val="en-GB"/>
        </w:rPr>
        <w:t>,</w:t>
      </w:r>
      <w:r w:rsidRPr="27D83C1E">
        <w:rPr>
          <w:lang w:val="en-GB"/>
        </w:rPr>
        <w:t xml:space="preserve"> see</w:t>
      </w:r>
      <w:r w:rsidR="62097009" w:rsidRPr="27D83C1E">
        <w:rPr>
          <w:lang w:val="en-GB"/>
        </w:rPr>
        <w:t xml:space="preserve"> also</w:t>
      </w:r>
      <w:r w:rsidRPr="27D83C1E">
        <w:rPr>
          <w:lang w:val="en-GB"/>
        </w:rPr>
        <w:t xml:space="preserve"> </w:t>
      </w:r>
      <w:hyperlink w:anchor="_Keywords_and_Controlled_1" w:history="1">
        <w:r w:rsidR="05229EAE" w:rsidRPr="27D83C1E">
          <w:rPr>
            <w:rStyle w:val="Hyperlink"/>
            <w:lang w:val="en-GB"/>
          </w:rPr>
          <w:t>Section 8.1</w:t>
        </w:r>
      </w:hyperlink>
      <w:r w:rsidRPr="001D6D2E">
        <w:rPr>
          <w:lang w:val="en-GB"/>
        </w:rPr>
        <w:t>.</w:t>
      </w:r>
    </w:p>
    <w:p w14:paraId="5D8B658F" w14:textId="77777777" w:rsidR="004D293E" w:rsidRPr="001D6D2E" w:rsidRDefault="004D293E" w:rsidP="004D293E">
      <w:pPr>
        <w:spacing w:after="120"/>
        <w:rPr>
          <w:rFonts w:eastAsia="MS Mincho"/>
          <w:szCs w:val="20"/>
          <w:lang w:val="en-GB"/>
        </w:rPr>
      </w:pPr>
    </w:p>
    <w:p w14:paraId="47C40573" w14:textId="77777777" w:rsidR="004D293E" w:rsidRPr="00AD388A" w:rsidRDefault="004D293E" w:rsidP="00F607E0">
      <w:pPr>
        <w:pStyle w:val="berschrift2"/>
        <w:rPr>
          <w:lang w:val="en-GB"/>
        </w:rPr>
      </w:pPr>
      <w:bookmarkStart w:id="1474" w:name="_Sequence_Number_1"/>
      <w:bookmarkStart w:id="1475" w:name="_Toc408319600"/>
      <w:bookmarkStart w:id="1476" w:name="_Toc409716141"/>
      <w:bookmarkStart w:id="1477" w:name="_Toc8312720"/>
      <w:bookmarkStart w:id="1478" w:name="_Toc129033546"/>
      <w:bookmarkStart w:id="1479" w:name="_Toc233176459"/>
      <w:bookmarkEnd w:id="1474"/>
      <w:r w:rsidRPr="02778D8D">
        <w:rPr>
          <w:lang w:val="en-GB"/>
        </w:rPr>
        <w:t>Sequence Number</w:t>
      </w:r>
      <w:bookmarkEnd w:id="1475"/>
      <w:bookmarkEnd w:id="1476"/>
      <w:bookmarkEnd w:id="1477"/>
      <w:bookmarkEnd w:id="1478"/>
      <w:bookmarkEnd w:id="1479"/>
    </w:p>
    <w:p w14:paraId="4611F933" w14:textId="7688B471" w:rsidR="004D293E" w:rsidRPr="00AD388A" w:rsidRDefault="004D293E" w:rsidP="1CE7CFD8">
      <w:pPr>
        <w:rPr>
          <w:rFonts w:eastAsia="MS Mincho"/>
          <w:lang w:val="en-GB"/>
        </w:rPr>
      </w:pPr>
      <w:r w:rsidRPr="1CE7CFD8">
        <w:rPr>
          <w:lang w:val="en-GB"/>
        </w:rPr>
        <w:t xml:space="preserve">There are no additional requirements other than those outlined in the ICH eCTD IG. </w:t>
      </w:r>
    </w:p>
    <w:p w14:paraId="0B3DD9D1" w14:textId="77777777" w:rsidR="004D293E" w:rsidRPr="001D6D2E" w:rsidRDefault="004D293E" w:rsidP="004D293E">
      <w:pPr>
        <w:spacing w:after="120"/>
        <w:rPr>
          <w:rFonts w:eastAsia="MS Mincho"/>
          <w:szCs w:val="20"/>
          <w:lang w:val="en-GB"/>
        </w:rPr>
      </w:pPr>
    </w:p>
    <w:p w14:paraId="5ED9DEF8" w14:textId="77777777" w:rsidR="004D293E" w:rsidRPr="00AD388A" w:rsidRDefault="004D293E" w:rsidP="00F607E0">
      <w:pPr>
        <w:pStyle w:val="berschrift2"/>
        <w:rPr>
          <w:lang w:val="en-GB"/>
        </w:rPr>
      </w:pPr>
      <w:bookmarkStart w:id="1480" w:name="_Submission_1"/>
      <w:bookmarkStart w:id="1481" w:name="_Toc408319601"/>
      <w:bookmarkStart w:id="1482" w:name="_Toc409716142"/>
      <w:bookmarkStart w:id="1483" w:name="_Toc8312721"/>
      <w:bookmarkStart w:id="1484" w:name="_Toc129033547"/>
      <w:bookmarkStart w:id="1485" w:name="_Toc233176460"/>
      <w:bookmarkEnd w:id="1480"/>
      <w:r w:rsidRPr="02778D8D">
        <w:rPr>
          <w:lang w:val="en-GB"/>
        </w:rPr>
        <w:t>Submission</w:t>
      </w:r>
      <w:bookmarkEnd w:id="1481"/>
      <w:bookmarkEnd w:id="1482"/>
      <w:bookmarkEnd w:id="1483"/>
      <w:bookmarkEnd w:id="1484"/>
      <w:bookmarkEnd w:id="1485"/>
      <w:r w:rsidRPr="02778D8D">
        <w:rPr>
          <w:lang w:val="en-GB"/>
        </w:rPr>
        <w:t xml:space="preserve"> </w:t>
      </w:r>
    </w:p>
    <w:p w14:paraId="674BCB33" w14:textId="58DB06D2" w:rsidR="004D293E" w:rsidRPr="00AD388A" w:rsidRDefault="004D293E" w:rsidP="00805C6F">
      <w:pPr>
        <w:rPr>
          <w:lang w:val="en-GB"/>
        </w:rPr>
      </w:pPr>
      <w:r w:rsidRPr="1CE7CFD8">
        <w:rPr>
          <w:lang w:val="en-GB"/>
        </w:rPr>
        <w:t xml:space="preserve">The </w:t>
      </w:r>
      <w:r w:rsidRPr="1CE7CFD8">
        <w:rPr>
          <w:b/>
          <w:bCs/>
          <w:i/>
          <w:iCs/>
          <w:lang w:val="en-GB"/>
        </w:rPr>
        <w:t>submission</w:t>
      </w:r>
      <w:r w:rsidRPr="1CE7CFD8">
        <w:rPr>
          <w:lang w:val="en-GB"/>
        </w:rPr>
        <w:t xml:space="preserve"> is the representation of a regulatory activity constituted by </w:t>
      </w:r>
      <w:r w:rsidR="40E043D5" w:rsidRPr="1CE7CFD8">
        <w:rPr>
          <w:lang w:val="en-GB"/>
        </w:rPr>
        <w:t xml:space="preserve">one or several </w:t>
      </w:r>
      <w:r w:rsidRPr="1CE7CFD8">
        <w:rPr>
          <w:lang w:val="en-GB"/>
        </w:rPr>
        <w:t>Submission Units and referring to exactly one application. The respective controlled vocabulary is CH</w:t>
      </w:r>
      <w:r w:rsidR="60C3C17B" w:rsidRPr="1CE7CFD8">
        <w:rPr>
          <w:lang w:val="en-GB"/>
        </w:rPr>
        <w:t xml:space="preserve"> </w:t>
      </w:r>
      <w:r w:rsidRPr="1CE7CFD8">
        <w:rPr>
          <w:lang w:val="en-GB"/>
        </w:rPr>
        <w:t xml:space="preserve">specific. </w:t>
      </w:r>
    </w:p>
    <w:p w14:paraId="61BF4E13" w14:textId="10842ABE" w:rsidR="004D293E" w:rsidRPr="00AD388A" w:rsidRDefault="004D293E" w:rsidP="00805C6F">
      <w:pPr>
        <w:rPr>
          <w:lang w:val="en-GB"/>
        </w:rPr>
      </w:pPr>
      <w:r w:rsidRPr="27D83C1E">
        <w:rPr>
          <w:lang w:val="en-GB"/>
        </w:rPr>
        <w:t xml:space="preserve">A Submission Unit may contain more than one submission, each referring to one application (see </w:t>
      </w:r>
      <w:hyperlink w:anchor="_Submission_Contents,_Folder_1" w:history="1">
        <w:r w:rsidR="30D4D483" w:rsidRPr="27D83C1E">
          <w:rPr>
            <w:rStyle w:val="Hyperlink"/>
            <w:lang w:val="en-GB"/>
          </w:rPr>
          <w:t>Section 7</w:t>
        </w:r>
      </w:hyperlink>
      <w:r w:rsidRPr="001D6D2E">
        <w:rPr>
          <w:lang w:val="en-GB"/>
        </w:rPr>
        <w:t xml:space="preserve">). </w:t>
      </w:r>
    </w:p>
    <w:p w14:paraId="7CB9710A" w14:textId="77777777" w:rsidR="0003299B" w:rsidRPr="001D6D2E" w:rsidRDefault="0003299B" w:rsidP="00805C6F">
      <w:pPr>
        <w:rPr>
          <w:lang w:val="en-GB"/>
        </w:rPr>
      </w:pPr>
    </w:p>
    <w:tbl>
      <w:tblPr>
        <w:tblW w:w="0" w:type="auto"/>
        <w:tblLook w:val="01E0" w:firstRow="1" w:lastRow="1" w:firstColumn="1" w:lastColumn="1" w:noHBand="0" w:noVBand="0"/>
      </w:tblPr>
      <w:tblGrid>
        <w:gridCol w:w="1008"/>
        <w:gridCol w:w="7661"/>
      </w:tblGrid>
      <w:tr w:rsidR="004D293E" w:rsidRPr="00F169D5" w14:paraId="02CEBBA9" w14:textId="77777777" w:rsidTr="1CE7CFD8">
        <w:trPr>
          <w:trHeight w:val="882"/>
        </w:trPr>
        <w:tc>
          <w:tcPr>
            <w:tcW w:w="1008" w:type="dxa"/>
            <w:vAlign w:val="center"/>
          </w:tcPr>
          <w:p w14:paraId="032313FC" w14:textId="77777777" w:rsidR="004D293E" w:rsidRPr="001D6D2E" w:rsidRDefault="004D293E" w:rsidP="004D293E">
            <w:pPr>
              <w:pStyle w:val="CM44"/>
              <w:spacing w:line="273" w:lineRule="atLeast"/>
              <w:jc w:val="center"/>
              <w:rPr>
                <w:lang w:val="en-GB"/>
              </w:rPr>
            </w:pPr>
            <w:r w:rsidRPr="001D6D2E">
              <w:rPr>
                <w:noProof/>
                <w:lang w:val="en-GB" w:eastAsia="de-CH"/>
              </w:rPr>
              <w:drawing>
                <wp:inline distT="0" distB="0" distL="0" distR="0" wp14:anchorId="0E63B1DC" wp14:editId="21AAFCE5">
                  <wp:extent cx="333375" cy="361950"/>
                  <wp:effectExtent l="0" t="0" r="0" b="0"/>
                  <wp:docPr id="15" name="Bild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3375" cy="361950"/>
                          </a:xfrm>
                          <a:prstGeom prst="rect">
                            <a:avLst/>
                          </a:prstGeom>
                          <a:noFill/>
                          <a:ln>
                            <a:noFill/>
                          </a:ln>
                        </pic:spPr>
                      </pic:pic>
                    </a:graphicData>
                  </a:graphic>
                </wp:inline>
              </w:drawing>
            </w:r>
          </w:p>
        </w:tc>
        <w:tc>
          <w:tcPr>
            <w:tcW w:w="7661" w:type="dxa"/>
          </w:tcPr>
          <w:p w14:paraId="73C25F4B" w14:textId="5B7F1560" w:rsidR="004D293E" w:rsidRPr="003E279D" w:rsidRDefault="004D293E" w:rsidP="1CE7CFD8">
            <w:pPr>
              <w:pStyle w:val="CM44"/>
              <w:spacing w:line="273" w:lineRule="atLeast"/>
              <w:rPr>
                <w:rFonts w:ascii="Arial" w:hAnsi="Arial" w:cs="Arial"/>
                <w:i/>
                <w:iCs/>
                <w:sz w:val="22"/>
                <w:szCs w:val="22"/>
                <w:lang w:val="en-GB"/>
              </w:rPr>
            </w:pPr>
            <w:r w:rsidRPr="1CE7CFD8">
              <w:rPr>
                <w:rFonts w:ascii="Arial" w:hAnsi="Arial" w:cs="Arial"/>
                <w:sz w:val="22"/>
                <w:szCs w:val="22"/>
                <w:lang w:val="en-GB"/>
              </w:rPr>
              <w:t>Remark: The id.item@root will change for a new regulatory activity only. As long as Submission Units refer to the same regulatory activity the same id</w:t>
            </w:r>
            <w:r w:rsidR="3123A6B6" w:rsidRPr="1CE7CFD8">
              <w:rPr>
                <w:rFonts w:ascii="Arial" w:hAnsi="Arial" w:cs="Arial"/>
                <w:sz w:val="22"/>
                <w:szCs w:val="22"/>
                <w:lang w:val="en-GB"/>
              </w:rPr>
              <w:t>.item</w:t>
            </w:r>
            <w:r w:rsidRPr="1CE7CFD8">
              <w:rPr>
                <w:rFonts w:ascii="Arial" w:hAnsi="Arial" w:cs="Arial"/>
                <w:sz w:val="22"/>
                <w:szCs w:val="22"/>
                <w:lang w:val="en-GB"/>
              </w:rPr>
              <w:t>@root will be used.</w:t>
            </w:r>
          </w:p>
        </w:tc>
      </w:tr>
    </w:tbl>
    <w:p w14:paraId="5001ECBA" w14:textId="77777777" w:rsidR="004D293E" w:rsidRPr="00AD388A" w:rsidRDefault="004D293E" w:rsidP="00F607E0">
      <w:pPr>
        <w:pStyle w:val="berschrift3"/>
        <w:rPr>
          <w:lang w:val="en-GB"/>
        </w:rPr>
      </w:pPr>
      <w:bookmarkStart w:id="1486" w:name="_Toc408319602"/>
      <w:bookmarkStart w:id="1487" w:name="_Toc409716143"/>
      <w:bookmarkStart w:id="1488" w:name="_Toc8312722"/>
      <w:r w:rsidRPr="220DE164">
        <w:rPr>
          <w:lang w:val="en-GB"/>
        </w:rPr>
        <w:t>Location in XML</w:t>
      </w:r>
      <w:bookmarkEnd w:id="1486"/>
      <w:bookmarkEnd w:id="1487"/>
      <w:bookmarkEnd w:id="1488"/>
    </w:p>
    <w:p w14:paraId="74E38D76" w14:textId="77777777" w:rsidR="004D293E" w:rsidRPr="00AD388A" w:rsidRDefault="004D293E" w:rsidP="00805C6F">
      <w:pPr>
        <w:rPr>
          <w:lang w:val="en-GB"/>
        </w:rPr>
      </w:pPr>
      <w:r w:rsidRPr="1CE7CFD8">
        <w:rPr>
          <w:lang w:val="en-GB"/>
        </w:rPr>
        <w:t xml:space="preserve">The </w:t>
      </w:r>
      <w:r w:rsidRPr="1CE7CFD8">
        <w:rPr>
          <w:b/>
          <w:bCs/>
          <w:i/>
          <w:iCs/>
          <w:lang w:val="en-GB"/>
        </w:rPr>
        <w:t>submission</w:t>
      </w:r>
      <w:r w:rsidRPr="1CE7CFD8">
        <w:rPr>
          <w:lang w:val="en-GB"/>
        </w:rPr>
        <w:t xml:space="preserve"> element in the XML message is in the following location: </w:t>
      </w:r>
    </w:p>
    <w:p w14:paraId="58B6DC4E" w14:textId="3C3F8F7F" w:rsidR="004D293E" w:rsidRPr="00AD388A" w:rsidRDefault="004D293E" w:rsidP="1CE7CFD8">
      <w:pPr>
        <w:numPr>
          <w:ilvl w:val="0"/>
          <w:numId w:val="47"/>
        </w:numPr>
        <w:spacing w:line="280" w:lineRule="atLeast"/>
        <w:rPr>
          <w:rFonts w:eastAsia="Calibri"/>
          <w:b/>
          <w:bCs/>
          <w:i/>
          <w:iCs/>
          <w:lang w:val="en-GB"/>
        </w:rPr>
      </w:pPr>
      <w:r w:rsidRPr="1CE7CFD8">
        <w:rPr>
          <w:rFonts w:eastAsia="Calibri"/>
          <w:b/>
          <w:bCs/>
          <w:i/>
          <w:iCs/>
          <w:lang w:val="en-GB"/>
        </w:rPr>
        <w:t>controlActProcess&gt;&gt; subject&gt;&gt; submissionUnit&gt;&gt;componentOf1&gt;&gt;</w:t>
      </w:r>
      <w:r w:rsidRPr="1CE7CFD8">
        <w:rPr>
          <w:b/>
          <w:bCs/>
          <w:i/>
          <w:iCs/>
          <w:lang w:val="en-GB"/>
        </w:rPr>
        <w:t xml:space="preserve"> submission</w:t>
      </w:r>
    </w:p>
    <w:p w14:paraId="6D70BDBF" w14:textId="77777777" w:rsidR="003B4F39" w:rsidRPr="001D6D2E" w:rsidRDefault="003B4F39" w:rsidP="003B4F39">
      <w:pPr>
        <w:spacing w:line="280" w:lineRule="atLeast"/>
        <w:ind w:left="720"/>
        <w:rPr>
          <w:rFonts w:eastAsia="Calibri"/>
          <w:b/>
          <w:bCs/>
          <w:i/>
          <w:lang w:val="en-GB"/>
        </w:rPr>
      </w:pPr>
    </w:p>
    <w:p w14:paraId="7A2E80A9" w14:textId="39687B50" w:rsidR="004D293E" w:rsidRPr="00AD388A" w:rsidRDefault="004D293E" w:rsidP="1CE7CFD8">
      <w:pPr>
        <w:rPr>
          <w:rFonts w:eastAsia="Calibri"/>
          <w:lang w:val="en-GB"/>
        </w:rPr>
      </w:pPr>
      <w:r w:rsidRPr="1CE7CFD8">
        <w:rPr>
          <w:rFonts w:eastAsia="Calibri"/>
          <w:lang w:val="en-GB"/>
        </w:rPr>
        <w:t xml:space="preserve">Refer to </w:t>
      </w:r>
      <w:hyperlink w:anchor="_Structure_of_the_1" w:history="1">
        <w:r w:rsidRPr="00AD388A">
          <w:rPr>
            <w:rStyle w:val="Hyperlink"/>
            <w:sz w:val="23"/>
            <w:szCs w:val="23"/>
            <w:lang w:val="en-GB"/>
          </w:rPr>
          <w:t>Table 4</w:t>
        </w:r>
      </w:hyperlink>
      <w:r w:rsidRPr="1CE7CFD8">
        <w:rPr>
          <w:rFonts w:eastAsia="Calibri"/>
          <w:lang w:val="en-GB"/>
        </w:rPr>
        <w:t>: XML Structure.</w:t>
      </w:r>
    </w:p>
    <w:p w14:paraId="650ADBE9" w14:textId="77777777" w:rsidR="004D293E" w:rsidRPr="001D6D2E" w:rsidRDefault="004D293E" w:rsidP="004D293E">
      <w:pPr>
        <w:rPr>
          <w:rFonts w:eastAsia="Calibri"/>
          <w:bCs/>
          <w:lang w:val="en-GB"/>
        </w:rPr>
      </w:pPr>
    </w:p>
    <w:p w14:paraId="6CA3780C" w14:textId="77777777" w:rsidR="004D293E" w:rsidRPr="00AD388A" w:rsidRDefault="004D293E" w:rsidP="00F607E0">
      <w:pPr>
        <w:pStyle w:val="berschrift3"/>
        <w:rPr>
          <w:lang w:val="en-GB"/>
        </w:rPr>
      </w:pPr>
      <w:bookmarkStart w:id="1489" w:name="_Toc408319603"/>
      <w:bookmarkStart w:id="1490" w:name="_Toc409716144"/>
      <w:bookmarkStart w:id="1491" w:name="_Toc8312723"/>
      <w:r w:rsidRPr="220DE164">
        <w:rPr>
          <w:lang w:val="en-GB"/>
        </w:rPr>
        <w:t>XML Details</w:t>
      </w:r>
      <w:bookmarkEnd w:id="1489"/>
      <w:bookmarkEnd w:id="1490"/>
      <w:bookmarkEnd w:id="1491"/>
    </w:p>
    <w:p w14:paraId="56414E9B" w14:textId="77777777" w:rsidR="004D293E" w:rsidRPr="00AD388A" w:rsidRDefault="004D293E" w:rsidP="00805C6F">
      <w:pPr>
        <w:rPr>
          <w:lang w:val="en-GB"/>
        </w:rPr>
      </w:pPr>
      <w:r w:rsidRPr="1CE7CFD8">
        <w:rPr>
          <w:lang w:val="en-GB"/>
        </w:rPr>
        <w:t xml:space="preserve">The following attributes are used with the </w:t>
      </w:r>
      <w:r w:rsidRPr="1CE7CFD8">
        <w:rPr>
          <w:b/>
          <w:bCs/>
          <w:i/>
          <w:iCs/>
          <w:lang w:val="en-GB"/>
        </w:rPr>
        <w:t xml:space="preserve">submission </w:t>
      </w:r>
      <w:r w:rsidRPr="1CE7CFD8">
        <w:rPr>
          <w:lang w:val="en-GB"/>
        </w:rPr>
        <w:t>element:</w:t>
      </w:r>
    </w:p>
    <w:p w14:paraId="22718007" w14:textId="77777777" w:rsidR="004D293E" w:rsidRPr="00AD388A" w:rsidRDefault="004D293E" w:rsidP="00BD32BA">
      <w:pPr>
        <w:pStyle w:val="berschrift4"/>
        <w:numPr>
          <w:ilvl w:val="0"/>
          <w:numId w:val="0"/>
        </w:numPr>
        <w:ind w:left="1021" w:hanging="1021"/>
        <w:rPr>
          <w:lang w:val="en-GB"/>
        </w:rPr>
      </w:pPr>
      <w:r w:rsidRPr="1CE7CFD8">
        <w:rPr>
          <w:lang w:val="en-GB"/>
        </w:rPr>
        <w:lastRenderedPageBreak/>
        <w:t xml:space="preserve">XML Elements </w:t>
      </w:r>
    </w:p>
    <w:p w14:paraId="77495FB6" w14:textId="77777777" w:rsidR="004D293E" w:rsidRPr="00AD388A" w:rsidRDefault="004D293E" w:rsidP="00805C6F">
      <w:pPr>
        <w:rPr>
          <w:lang w:val="en-GB"/>
        </w:rPr>
      </w:pPr>
      <w:r w:rsidRPr="1CE7CFD8">
        <w:rPr>
          <w:lang w:val="en-GB"/>
        </w:rPr>
        <w:t xml:space="preserve">The following tables provide a complete set of XML elements and attributes required for the </w:t>
      </w:r>
      <w:r w:rsidRPr="1CE7CFD8">
        <w:rPr>
          <w:b/>
          <w:bCs/>
          <w:i/>
          <w:iCs/>
          <w:lang w:val="en-GB"/>
        </w:rPr>
        <w:t xml:space="preserve">Submission </w:t>
      </w:r>
      <w:r w:rsidRPr="1CE7CFD8">
        <w:rPr>
          <w:lang w:val="en-GB"/>
        </w:rPr>
        <w:t>element, and any special instructions.</w:t>
      </w:r>
    </w:p>
    <w:tbl>
      <w:tblPr>
        <w:tblW w:w="0" w:type="auto"/>
        <w:tblLook w:val="01E0" w:firstRow="1" w:lastRow="1" w:firstColumn="1" w:lastColumn="1" w:noHBand="0" w:noVBand="0"/>
      </w:tblPr>
      <w:tblGrid>
        <w:gridCol w:w="1008"/>
        <w:gridCol w:w="7661"/>
      </w:tblGrid>
      <w:tr w:rsidR="004D293E" w:rsidRPr="00F169D5" w14:paraId="590DDCC1" w14:textId="77777777" w:rsidTr="1CE7CFD8">
        <w:trPr>
          <w:trHeight w:val="882"/>
        </w:trPr>
        <w:tc>
          <w:tcPr>
            <w:tcW w:w="1008" w:type="dxa"/>
          </w:tcPr>
          <w:p w14:paraId="54E9BAC8" w14:textId="77777777" w:rsidR="004D293E" w:rsidRPr="001D6D2E" w:rsidRDefault="004D293E" w:rsidP="004D293E">
            <w:pPr>
              <w:pStyle w:val="CM44"/>
              <w:spacing w:line="273" w:lineRule="atLeast"/>
              <w:jc w:val="center"/>
              <w:rPr>
                <w:lang w:val="en-GB"/>
              </w:rPr>
            </w:pPr>
            <w:r w:rsidRPr="001D6D2E">
              <w:rPr>
                <w:noProof/>
                <w:lang w:val="en-GB" w:eastAsia="de-CH"/>
              </w:rPr>
              <w:drawing>
                <wp:inline distT="0" distB="0" distL="0" distR="0" wp14:anchorId="37B4AAF8" wp14:editId="290FB467">
                  <wp:extent cx="361950" cy="381000"/>
                  <wp:effectExtent l="0" t="0" r="0" b="0"/>
                  <wp:docPr id="16" name="Bild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381000"/>
                          </a:xfrm>
                          <a:prstGeom prst="rect">
                            <a:avLst/>
                          </a:prstGeom>
                          <a:noFill/>
                          <a:ln>
                            <a:noFill/>
                          </a:ln>
                        </pic:spPr>
                      </pic:pic>
                    </a:graphicData>
                  </a:graphic>
                </wp:inline>
              </w:drawing>
            </w:r>
          </w:p>
        </w:tc>
        <w:tc>
          <w:tcPr>
            <w:tcW w:w="7661" w:type="dxa"/>
          </w:tcPr>
          <w:p w14:paraId="25AF79A1" w14:textId="77777777" w:rsidR="004D293E" w:rsidRPr="00AD388A" w:rsidRDefault="004D293E" w:rsidP="1CE7CFD8">
            <w:pPr>
              <w:pStyle w:val="CM44"/>
              <w:spacing w:line="273" w:lineRule="atLeast"/>
              <w:rPr>
                <w:rFonts w:ascii="Arial" w:hAnsi="Arial" w:cs="Arial"/>
                <w:i/>
                <w:iCs/>
                <w:sz w:val="22"/>
                <w:szCs w:val="22"/>
                <w:lang w:val="en-GB"/>
              </w:rPr>
            </w:pPr>
            <w:r w:rsidRPr="1CE7CFD8">
              <w:rPr>
                <w:rFonts w:ascii="Arial" w:hAnsi="Arial" w:cs="Arial"/>
                <w:i/>
                <w:iCs/>
                <w:sz w:val="22"/>
                <w:szCs w:val="22"/>
                <w:lang w:val="en-GB"/>
              </w:rPr>
              <w:t xml:space="preserve">The </w:t>
            </w:r>
            <w:r w:rsidRPr="1CE7CFD8">
              <w:rPr>
                <w:rFonts w:ascii="Arial" w:hAnsi="Arial" w:cs="Arial"/>
                <w:b/>
                <w:bCs/>
                <w:i/>
                <w:iCs/>
                <w:sz w:val="22"/>
                <w:szCs w:val="22"/>
                <w:lang w:val="en-GB"/>
              </w:rPr>
              <w:t>classCode</w:t>
            </w:r>
            <w:r w:rsidRPr="1CE7CFD8">
              <w:rPr>
                <w:rFonts w:ascii="Arial" w:hAnsi="Arial" w:cs="Arial"/>
                <w:i/>
                <w:iCs/>
                <w:sz w:val="22"/>
                <w:szCs w:val="22"/>
                <w:lang w:val="en-GB"/>
              </w:rPr>
              <w:t xml:space="preserve"> is fixed to “ACT” and </w:t>
            </w:r>
            <w:r w:rsidRPr="1CE7CFD8">
              <w:rPr>
                <w:rFonts w:ascii="Arial" w:hAnsi="Arial" w:cs="Arial"/>
                <w:b/>
                <w:bCs/>
                <w:i/>
                <w:iCs/>
                <w:sz w:val="22"/>
                <w:szCs w:val="22"/>
                <w:lang w:val="en-GB"/>
              </w:rPr>
              <w:t>moodCode</w:t>
            </w:r>
            <w:r w:rsidRPr="1CE7CFD8">
              <w:rPr>
                <w:rFonts w:ascii="Arial" w:hAnsi="Arial" w:cs="Arial"/>
                <w:i/>
                <w:iCs/>
                <w:sz w:val="22"/>
                <w:szCs w:val="22"/>
                <w:lang w:val="en-GB"/>
              </w:rPr>
              <w:t xml:space="preserve"> is fixed to “EVN”. These values are not required in the XML message.</w:t>
            </w:r>
          </w:p>
          <w:p w14:paraId="57D9C956" w14:textId="77777777" w:rsidR="004D293E" w:rsidRPr="001D6D2E" w:rsidRDefault="004D293E" w:rsidP="004D293E">
            <w:pPr>
              <w:rPr>
                <w:lang w:val="en-GB"/>
              </w:rPr>
            </w:pPr>
          </w:p>
        </w:tc>
      </w:tr>
    </w:tbl>
    <w:p w14:paraId="03DAC344" w14:textId="77777777" w:rsidR="004D293E" w:rsidRPr="00AD388A" w:rsidRDefault="004D293E" w:rsidP="00BD32BA">
      <w:pPr>
        <w:pStyle w:val="berschrift5"/>
        <w:numPr>
          <w:ilvl w:val="0"/>
          <w:numId w:val="0"/>
        </w:numPr>
        <w:ind w:left="1021" w:hanging="1021"/>
        <w:rPr>
          <w:lang w:val="en-GB"/>
        </w:rPr>
      </w:pPr>
      <w:r w:rsidRPr="1CE7CFD8">
        <w:rPr>
          <w:lang w:val="en-GB"/>
        </w:rPr>
        <w:t xml:space="preserve">Submission.id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3E0" w:firstRow="1" w:lastRow="1" w:firstColumn="1" w:lastColumn="1" w:noHBand="1" w:noVBand="0"/>
      </w:tblPr>
      <w:tblGrid>
        <w:gridCol w:w="1638"/>
        <w:gridCol w:w="1260"/>
        <w:gridCol w:w="1710"/>
        <w:gridCol w:w="1620"/>
        <w:gridCol w:w="3420"/>
      </w:tblGrid>
      <w:tr w:rsidR="004D293E" w:rsidRPr="00F169D5" w14:paraId="4661EA2D" w14:textId="77777777" w:rsidTr="27D83C1E">
        <w:trPr>
          <w:cantSplit/>
          <w:trHeight w:val="580"/>
          <w:tblHeader/>
        </w:trPr>
        <w:tc>
          <w:tcPr>
            <w:tcW w:w="1638" w:type="dxa"/>
            <w:shd w:val="clear" w:color="auto" w:fill="808080" w:themeFill="background1" w:themeFillShade="80"/>
          </w:tcPr>
          <w:p w14:paraId="7A81B16F" w14:textId="77777777" w:rsidR="004D293E" w:rsidRPr="001D6D2E" w:rsidRDefault="004D293E" w:rsidP="004D293E">
            <w:pPr>
              <w:keepNext/>
              <w:jc w:val="center"/>
              <w:rPr>
                <w:b/>
                <w:i/>
                <w:color w:val="FFFFFF"/>
                <w:sz w:val="20"/>
                <w:szCs w:val="20"/>
                <w:lang w:val="en-GB"/>
              </w:rPr>
            </w:pPr>
            <w:r w:rsidRPr="001D6D2E">
              <w:rPr>
                <w:b/>
                <w:color w:val="FFFFFF"/>
                <w:lang w:val="en-GB"/>
              </w:rPr>
              <w:t>Element</w:t>
            </w:r>
          </w:p>
        </w:tc>
        <w:tc>
          <w:tcPr>
            <w:tcW w:w="1260" w:type="dxa"/>
            <w:shd w:val="clear" w:color="auto" w:fill="808080" w:themeFill="background1" w:themeFillShade="80"/>
          </w:tcPr>
          <w:p w14:paraId="5C80F632" w14:textId="77777777" w:rsidR="004D293E" w:rsidRPr="001D6D2E" w:rsidRDefault="004D293E" w:rsidP="004D293E">
            <w:pPr>
              <w:keepNext/>
              <w:jc w:val="center"/>
              <w:rPr>
                <w:b/>
                <w:color w:val="FFFFFF"/>
                <w:lang w:val="en-GB"/>
              </w:rPr>
            </w:pPr>
            <w:r w:rsidRPr="001D6D2E">
              <w:rPr>
                <w:b/>
                <w:color w:val="FFFFFF"/>
                <w:lang w:val="en-GB"/>
              </w:rPr>
              <w:t>Attribute</w:t>
            </w:r>
          </w:p>
        </w:tc>
        <w:tc>
          <w:tcPr>
            <w:tcW w:w="1710" w:type="dxa"/>
            <w:shd w:val="clear" w:color="auto" w:fill="808080" w:themeFill="background1" w:themeFillShade="80"/>
          </w:tcPr>
          <w:p w14:paraId="5A71B434" w14:textId="77777777" w:rsidR="004D293E" w:rsidRPr="001D6D2E" w:rsidRDefault="004D293E" w:rsidP="004D293E">
            <w:pPr>
              <w:keepNext/>
              <w:jc w:val="center"/>
              <w:rPr>
                <w:b/>
                <w:color w:val="FFFFFF"/>
                <w:lang w:val="en-GB"/>
              </w:rPr>
            </w:pPr>
            <w:r w:rsidRPr="001D6D2E">
              <w:rPr>
                <w:b/>
                <w:color w:val="FFFFFF"/>
                <w:lang w:val="en-GB"/>
              </w:rPr>
              <w:t>Cardinality</w:t>
            </w:r>
          </w:p>
        </w:tc>
        <w:tc>
          <w:tcPr>
            <w:tcW w:w="1620" w:type="dxa"/>
            <w:shd w:val="clear" w:color="auto" w:fill="808080" w:themeFill="background1" w:themeFillShade="80"/>
          </w:tcPr>
          <w:p w14:paraId="571B1923" w14:textId="77777777" w:rsidR="004D293E" w:rsidRPr="001D6D2E" w:rsidRDefault="004D293E" w:rsidP="004D293E">
            <w:pPr>
              <w:keepNext/>
              <w:jc w:val="center"/>
              <w:rPr>
                <w:b/>
                <w:color w:val="FFFFFF"/>
                <w:lang w:val="en-GB"/>
              </w:rPr>
            </w:pPr>
            <w:r w:rsidRPr="001D6D2E">
              <w:rPr>
                <w:b/>
                <w:color w:val="FFFFFF"/>
                <w:lang w:val="en-GB"/>
              </w:rPr>
              <w:t>Value(s) Allowed</w:t>
            </w:r>
          </w:p>
          <w:p w14:paraId="45A04348" w14:textId="77777777" w:rsidR="004D293E" w:rsidRPr="001D6D2E" w:rsidRDefault="004D293E" w:rsidP="004D293E">
            <w:pPr>
              <w:keepNext/>
              <w:jc w:val="center"/>
              <w:rPr>
                <w:b/>
                <w:i/>
                <w:color w:val="FFFFFF"/>
                <w:lang w:val="en-GB"/>
              </w:rPr>
            </w:pPr>
            <w:r w:rsidRPr="001D6D2E">
              <w:rPr>
                <w:b/>
                <w:i/>
                <w:color w:val="FFFFFF"/>
                <w:lang w:val="en-GB"/>
              </w:rPr>
              <w:t>Examples</w:t>
            </w:r>
          </w:p>
        </w:tc>
        <w:tc>
          <w:tcPr>
            <w:tcW w:w="3420" w:type="dxa"/>
            <w:shd w:val="clear" w:color="auto" w:fill="808080" w:themeFill="background1" w:themeFillShade="80"/>
          </w:tcPr>
          <w:p w14:paraId="30420CC1" w14:textId="77777777" w:rsidR="004D293E" w:rsidRPr="001D6D2E" w:rsidRDefault="004D293E" w:rsidP="004D293E">
            <w:pPr>
              <w:keepNext/>
              <w:jc w:val="center"/>
              <w:rPr>
                <w:b/>
                <w:color w:val="FFFFFF"/>
                <w:lang w:val="en-GB"/>
              </w:rPr>
            </w:pPr>
            <w:r w:rsidRPr="001D6D2E">
              <w:rPr>
                <w:b/>
                <w:color w:val="FFFFFF"/>
                <w:lang w:val="en-GB"/>
              </w:rPr>
              <w:t>Description</w:t>
            </w:r>
          </w:p>
          <w:p w14:paraId="70F01BA8" w14:textId="77777777" w:rsidR="004D293E" w:rsidRPr="001D6D2E" w:rsidRDefault="004D293E" w:rsidP="004D293E">
            <w:pPr>
              <w:keepNext/>
              <w:jc w:val="center"/>
              <w:rPr>
                <w:b/>
                <w:i/>
                <w:color w:val="FFFFFF"/>
                <w:lang w:val="en-GB"/>
              </w:rPr>
            </w:pPr>
            <w:r w:rsidRPr="001D6D2E">
              <w:rPr>
                <w:b/>
                <w:i/>
                <w:color w:val="FFFFFF"/>
                <w:lang w:val="en-GB"/>
              </w:rPr>
              <w:t>Instructions</w:t>
            </w:r>
          </w:p>
        </w:tc>
      </w:tr>
      <w:tr w:rsidR="004D293E" w:rsidRPr="00F169D5" w14:paraId="240B7496" w14:textId="77777777" w:rsidTr="27D83C1E">
        <w:trPr>
          <w:cantSplit/>
          <w:trHeight w:val="808"/>
        </w:trPr>
        <w:tc>
          <w:tcPr>
            <w:tcW w:w="1638" w:type="dxa"/>
          </w:tcPr>
          <w:p w14:paraId="35619AC9" w14:textId="77777777" w:rsidR="004D293E" w:rsidRPr="00AD388A" w:rsidRDefault="004D293E" w:rsidP="27D83C1E">
            <w:pPr>
              <w:rPr>
                <w:b/>
                <w:bCs/>
                <w:i/>
                <w:iCs/>
                <w:lang w:val="en-GB"/>
              </w:rPr>
            </w:pPr>
            <w:r w:rsidRPr="27D83C1E">
              <w:rPr>
                <w:b/>
                <w:bCs/>
                <w:i/>
                <w:iCs/>
                <w:lang w:val="en-GB"/>
              </w:rPr>
              <w:t>id</w:t>
            </w:r>
          </w:p>
        </w:tc>
        <w:tc>
          <w:tcPr>
            <w:tcW w:w="1260" w:type="dxa"/>
            <w:shd w:val="clear" w:color="auto" w:fill="EEECE1"/>
          </w:tcPr>
          <w:p w14:paraId="7C7BF412" w14:textId="77777777" w:rsidR="004D293E" w:rsidRPr="001D6D2E" w:rsidRDefault="004D293E" w:rsidP="004D293E">
            <w:pPr>
              <w:jc w:val="center"/>
              <w:rPr>
                <w:lang w:val="en-GB"/>
              </w:rPr>
            </w:pPr>
          </w:p>
        </w:tc>
        <w:tc>
          <w:tcPr>
            <w:tcW w:w="1710" w:type="dxa"/>
            <w:shd w:val="clear" w:color="auto" w:fill="EEECE1"/>
          </w:tcPr>
          <w:p w14:paraId="3A4F5BB0" w14:textId="77777777" w:rsidR="004D293E" w:rsidRPr="00AD388A" w:rsidRDefault="004D293E" w:rsidP="004D293E">
            <w:pPr>
              <w:jc w:val="center"/>
              <w:rPr>
                <w:lang w:val="en-GB"/>
              </w:rPr>
            </w:pPr>
            <w:r w:rsidRPr="27D83C1E">
              <w:rPr>
                <w:lang w:val="en-GB"/>
              </w:rPr>
              <w:t>[1..1]</w:t>
            </w:r>
          </w:p>
        </w:tc>
        <w:tc>
          <w:tcPr>
            <w:tcW w:w="1620" w:type="dxa"/>
            <w:shd w:val="clear" w:color="auto" w:fill="EEECE1"/>
          </w:tcPr>
          <w:p w14:paraId="117D403D" w14:textId="77777777" w:rsidR="004D293E" w:rsidRPr="001D6D2E" w:rsidRDefault="004D293E" w:rsidP="004D293E">
            <w:pPr>
              <w:rPr>
                <w:lang w:val="en-GB"/>
              </w:rPr>
            </w:pPr>
          </w:p>
        </w:tc>
        <w:tc>
          <w:tcPr>
            <w:tcW w:w="3420" w:type="dxa"/>
            <w:shd w:val="clear" w:color="auto" w:fill="EEECE1"/>
          </w:tcPr>
          <w:p w14:paraId="0D161AB6" w14:textId="77777777" w:rsidR="004D293E" w:rsidRPr="00AD388A" w:rsidRDefault="004D293E" w:rsidP="004D293E">
            <w:pPr>
              <w:rPr>
                <w:lang w:val="en-GB"/>
              </w:rPr>
            </w:pPr>
            <w:r w:rsidRPr="27D83C1E">
              <w:rPr>
                <w:lang w:val="en-GB"/>
              </w:rPr>
              <w:t>This is a container element that provides a unique identifier for the submission.</w:t>
            </w:r>
          </w:p>
        </w:tc>
      </w:tr>
      <w:tr w:rsidR="004D293E" w:rsidRPr="00F169D5" w14:paraId="700155C7" w14:textId="77777777" w:rsidTr="27D83C1E">
        <w:trPr>
          <w:cantSplit/>
        </w:trPr>
        <w:tc>
          <w:tcPr>
            <w:tcW w:w="1638" w:type="dxa"/>
          </w:tcPr>
          <w:p w14:paraId="6684685F" w14:textId="77777777" w:rsidR="004D293E" w:rsidRPr="00AD388A" w:rsidRDefault="004D293E" w:rsidP="27D83C1E">
            <w:pPr>
              <w:rPr>
                <w:b/>
                <w:bCs/>
                <w:i/>
                <w:iCs/>
                <w:lang w:val="en-GB"/>
              </w:rPr>
            </w:pPr>
            <w:r w:rsidRPr="27D83C1E">
              <w:rPr>
                <w:b/>
                <w:bCs/>
                <w:i/>
                <w:iCs/>
                <w:lang w:val="en-GB"/>
              </w:rPr>
              <w:t>id.item</w:t>
            </w:r>
          </w:p>
        </w:tc>
        <w:tc>
          <w:tcPr>
            <w:tcW w:w="1260" w:type="dxa"/>
          </w:tcPr>
          <w:p w14:paraId="00A4E21A" w14:textId="77777777" w:rsidR="004D293E" w:rsidRPr="001D6D2E" w:rsidRDefault="004D293E" w:rsidP="004D293E">
            <w:pPr>
              <w:rPr>
                <w:b/>
                <w:i/>
                <w:lang w:val="en-GB"/>
              </w:rPr>
            </w:pPr>
          </w:p>
        </w:tc>
        <w:tc>
          <w:tcPr>
            <w:tcW w:w="1710" w:type="dxa"/>
          </w:tcPr>
          <w:p w14:paraId="5082ADE6" w14:textId="77777777" w:rsidR="004D293E" w:rsidRPr="00AD388A" w:rsidRDefault="004D293E" w:rsidP="004D293E">
            <w:pPr>
              <w:jc w:val="center"/>
              <w:rPr>
                <w:lang w:val="en-GB"/>
              </w:rPr>
            </w:pPr>
            <w:r w:rsidRPr="27D83C1E">
              <w:rPr>
                <w:lang w:val="en-GB"/>
              </w:rPr>
              <w:t>[1..1]</w:t>
            </w:r>
          </w:p>
          <w:p w14:paraId="40564213" w14:textId="77777777" w:rsidR="004D293E" w:rsidRPr="001D6D2E" w:rsidRDefault="004D293E" w:rsidP="004D293E">
            <w:pPr>
              <w:jc w:val="center"/>
              <w:rPr>
                <w:lang w:val="en-GB"/>
              </w:rPr>
            </w:pPr>
          </w:p>
        </w:tc>
        <w:tc>
          <w:tcPr>
            <w:tcW w:w="1620" w:type="dxa"/>
          </w:tcPr>
          <w:p w14:paraId="483198F6" w14:textId="77777777" w:rsidR="004D293E" w:rsidRPr="001D6D2E" w:rsidRDefault="004D293E" w:rsidP="004D293E">
            <w:pPr>
              <w:rPr>
                <w:lang w:val="en-GB"/>
              </w:rPr>
            </w:pPr>
          </w:p>
        </w:tc>
        <w:tc>
          <w:tcPr>
            <w:tcW w:w="3420" w:type="dxa"/>
          </w:tcPr>
          <w:p w14:paraId="31C5E8D7" w14:textId="77777777" w:rsidR="004D293E" w:rsidRPr="00AD388A" w:rsidRDefault="004D293E" w:rsidP="004D293E">
            <w:pPr>
              <w:rPr>
                <w:lang w:val="en-GB"/>
              </w:rPr>
            </w:pPr>
            <w:r w:rsidRPr="27D83C1E">
              <w:rPr>
                <w:lang w:val="en-GB"/>
              </w:rPr>
              <w:t xml:space="preserve">This is the container element of the following attributes by which it uniquely identifies the application. </w:t>
            </w:r>
          </w:p>
          <w:p w14:paraId="108240EC" w14:textId="77777777" w:rsidR="004D293E" w:rsidRPr="00AD388A" w:rsidRDefault="004D293E" w:rsidP="004D293E">
            <w:pPr>
              <w:rPr>
                <w:lang w:val="en-GB"/>
              </w:rPr>
            </w:pPr>
            <w:r w:rsidRPr="27D83C1E">
              <w:rPr>
                <w:i/>
                <w:iCs/>
                <w:lang w:val="en-GB"/>
              </w:rPr>
              <w:t>Note: This is a regional constraint.</w:t>
            </w:r>
          </w:p>
        </w:tc>
      </w:tr>
      <w:tr w:rsidR="004D293E" w:rsidRPr="00F169D5" w14:paraId="44DCC796" w14:textId="77777777" w:rsidTr="27D83C1E">
        <w:trPr>
          <w:cantSplit/>
        </w:trPr>
        <w:tc>
          <w:tcPr>
            <w:tcW w:w="1638" w:type="dxa"/>
          </w:tcPr>
          <w:p w14:paraId="7E44AE66" w14:textId="77777777" w:rsidR="004D293E" w:rsidRPr="001D6D2E" w:rsidRDefault="004D293E" w:rsidP="004D293E">
            <w:pPr>
              <w:rPr>
                <w:b/>
                <w:i/>
                <w:lang w:val="en-GB"/>
              </w:rPr>
            </w:pPr>
          </w:p>
        </w:tc>
        <w:tc>
          <w:tcPr>
            <w:tcW w:w="1260" w:type="dxa"/>
          </w:tcPr>
          <w:p w14:paraId="2BE369AE" w14:textId="77777777" w:rsidR="004D293E" w:rsidRPr="00AD388A" w:rsidRDefault="004D293E" w:rsidP="27D83C1E">
            <w:pPr>
              <w:rPr>
                <w:b/>
                <w:bCs/>
                <w:i/>
                <w:iCs/>
                <w:lang w:val="en-GB"/>
              </w:rPr>
            </w:pPr>
            <w:r w:rsidRPr="27D83C1E">
              <w:rPr>
                <w:b/>
                <w:bCs/>
                <w:i/>
                <w:iCs/>
                <w:lang w:val="en-GB"/>
              </w:rPr>
              <w:t>root</w:t>
            </w:r>
          </w:p>
        </w:tc>
        <w:tc>
          <w:tcPr>
            <w:tcW w:w="1710" w:type="dxa"/>
          </w:tcPr>
          <w:p w14:paraId="4E59FDF8" w14:textId="77777777" w:rsidR="004D293E" w:rsidRPr="00AD388A" w:rsidRDefault="004D293E" w:rsidP="004D293E">
            <w:pPr>
              <w:jc w:val="center"/>
              <w:rPr>
                <w:lang w:val="en-GB"/>
              </w:rPr>
            </w:pPr>
            <w:r w:rsidRPr="27D83C1E">
              <w:rPr>
                <w:lang w:val="en-GB"/>
              </w:rPr>
              <w:t>[1..1]</w:t>
            </w:r>
          </w:p>
        </w:tc>
        <w:tc>
          <w:tcPr>
            <w:tcW w:w="1620" w:type="dxa"/>
          </w:tcPr>
          <w:p w14:paraId="6D70F10D" w14:textId="77777777" w:rsidR="004D293E" w:rsidRPr="00AD388A" w:rsidRDefault="004D293E" w:rsidP="004D293E">
            <w:pPr>
              <w:rPr>
                <w:lang w:val="en-GB"/>
              </w:rPr>
            </w:pPr>
            <w:r w:rsidRPr="27D83C1E">
              <w:rPr>
                <w:lang w:val="en-GB"/>
              </w:rPr>
              <w:t>Valid OID or UUID</w:t>
            </w:r>
          </w:p>
        </w:tc>
        <w:tc>
          <w:tcPr>
            <w:tcW w:w="3420" w:type="dxa"/>
          </w:tcPr>
          <w:p w14:paraId="20DC7763" w14:textId="77777777" w:rsidR="004D293E" w:rsidRPr="00AD388A" w:rsidRDefault="004D293E" w:rsidP="004D293E">
            <w:pPr>
              <w:rPr>
                <w:lang w:val="en-GB"/>
              </w:rPr>
            </w:pPr>
            <w:r w:rsidRPr="27D83C1E">
              <w:rPr>
                <w:lang w:val="en-GB"/>
              </w:rPr>
              <w:t xml:space="preserve">This is the root attribute that uniquely identifies the submission. </w:t>
            </w:r>
          </w:p>
        </w:tc>
      </w:tr>
      <w:tr w:rsidR="0077424E" w:rsidRPr="00F169D5" w14:paraId="42BD8872" w14:textId="77777777" w:rsidTr="27D83C1E">
        <w:trPr>
          <w:cantSplit/>
        </w:trPr>
        <w:tc>
          <w:tcPr>
            <w:tcW w:w="1638" w:type="dxa"/>
          </w:tcPr>
          <w:p w14:paraId="64E1AF4A" w14:textId="77777777" w:rsidR="0077424E" w:rsidRPr="001D6D2E" w:rsidRDefault="0077424E" w:rsidP="0077424E">
            <w:pPr>
              <w:rPr>
                <w:b/>
                <w:i/>
                <w:lang w:val="en-GB"/>
              </w:rPr>
            </w:pPr>
          </w:p>
        </w:tc>
        <w:tc>
          <w:tcPr>
            <w:tcW w:w="1260" w:type="dxa"/>
          </w:tcPr>
          <w:p w14:paraId="410E9601" w14:textId="77777777" w:rsidR="0077424E" w:rsidRPr="00AD388A" w:rsidRDefault="293F3042" w:rsidP="27D83C1E">
            <w:pPr>
              <w:rPr>
                <w:b/>
                <w:bCs/>
                <w:i/>
                <w:iCs/>
                <w:lang w:val="en-GB"/>
              </w:rPr>
            </w:pPr>
            <w:r w:rsidRPr="27D83C1E">
              <w:rPr>
                <w:b/>
                <w:bCs/>
                <w:i/>
                <w:iCs/>
                <w:lang w:val="en-GB"/>
              </w:rPr>
              <w:t>extension</w:t>
            </w:r>
          </w:p>
        </w:tc>
        <w:tc>
          <w:tcPr>
            <w:tcW w:w="1710" w:type="dxa"/>
          </w:tcPr>
          <w:p w14:paraId="679D8252" w14:textId="77777777" w:rsidR="0077424E" w:rsidRPr="00AD388A" w:rsidRDefault="293F3042" w:rsidP="0077424E">
            <w:pPr>
              <w:jc w:val="center"/>
              <w:rPr>
                <w:lang w:val="en-GB"/>
              </w:rPr>
            </w:pPr>
            <w:r w:rsidRPr="27D83C1E">
              <w:rPr>
                <w:lang w:val="en-GB"/>
              </w:rPr>
              <w:t>[1..n]</w:t>
            </w:r>
          </w:p>
        </w:tc>
        <w:tc>
          <w:tcPr>
            <w:tcW w:w="1620" w:type="dxa"/>
          </w:tcPr>
          <w:p w14:paraId="209D7B74" w14:textId="77777777" w:rsidR="0077424E" w:rsidRPr="00AD388A" w:rsidRDefault="293F3042" w:rsidP="0077424E">
            <w:pPr>
              <w:rPr>
                <w:lang w:val="en-GB"/>
              </w:rPr>
            </w:pPr>
            <w:r w:rsidRPr="27D83C1E">
              <w:rPr>
                <w:lang w:val="en-GB"/>
              </w:rPr>
              <w:t>alpha-numeric</w:t>
            </w:r>
          </w:p>
          <w:p w14:paraId="5495C7B0" w14:textId="2F9AEC9C" w:rsidR="0077424E" w:rsidRPr="00AD388A" w:rsidRDefault="293F3042" w:rsidP="0077424E">
            <w:pPr>
              <w:rPr>
                <w:lang w:val="en-GB"/>
              </w:rPr>
            </w:pPr>
            <w:r w:rsidRPr="27D83C1E">
              <w:rPr>
                <w:lang w:val="en-GB"/>
              </w:rPr>
              <w:t>e.g., 123456789</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A8DC5" w14:textId="76A91FA7" w:rsidR="0077424E" w:rsidRPr="003E279D" w:rsidRDefault="6B9DDAC1" w:rsidP="0077424E">
            <w:pPr>
              <w:rPr>
                <w:lang w:val="en-GB"/>
              </w:rPr>
            </w:pPr>
            <w:r w:rsidRPr="538343CD">
              <w:rPr>
                <w:lang w:val="en-GB"/>
              </w:rPr>
              <w:t xml:space="preserve">The </w:t>
            </w:r>
            <w:r w:rsidRPr="538343CD">
              <w:rPr>
                <w:b/>
                <w:bCs/>
                <w:i/>
                <w:iCs/>
                <w:lang w:val="en-GB"/>
              </w:rPr>
              <w:t>extension</w:t>
            </w:r>
            <w:r w:rsidRPr="538343CD">
              <w:rPr>
                <w:lang w:val="en-GB"/>
              </w:rPr>
              <w:t xml:space="preserve"> attribute of the </w:t>
            </w:r>
            <w:r w:rsidRPr="538343CD">
              <w:rPr>
                <w:b/>
                <w:bCs/>
                <w:i/>
                <w:iCs/>
                <w:lang w:val="en-GB"/>
              </w:rPr>
              <w:t>id</w:t>
            </w:r>
            <w:r w:rsidRPr="538343CD">
              <w:rPr>
                <w:lang w:val="en-GB"/>
              </w:rPr>
              <w:t xml:space="preserve"> element provides a location to specify the Swissmedic application number (Swissmedic application number, not the marketing authorisation number) including specific extensions related to the regulatory activity. Use “</w:t>
            </w:r>
            <w:r w:rsidRPr="538343CD">
              <w:rPr>
                <w:b/>
                <w:bCs/>
                <w:lang w:val="en-GB"/>
              </w:rPr>
              <w:t>pending</w:t>
            </w:r>
            <w:r w:rsidRPr="538343CD">
              <w:rPr>
                <w:lang w:val="en-GB"/>
              </w:rPr>
              <w:t xml:space="preserve">” as value if actual Swissmedic application number is not known yet. “Pending” must be replaced in follow-up Submission units with the assigned application number. </w:t>
            </w:r>
          </w:p>
        </w:tc>
      </w:tr>
      <w:tr w:rsidR="0077424E" w:rsidRPr="00F169D5" w14:paraId="022BBA72" w14:textId="77777777" w:rsidTr="27D83C1E">
        <w:trPr>
          <w:cantSplit/>
        </w:trPr>
        <w:tc>
          <w:tcPr>
            <w:tcW w:w="1638" w:type="dxa"/>
            <w:shd w:val="clear" w:color="auto" w:fill="808080" w:themeFill="background1" w:themeFillShade="80"/>
          </w:tcPr>
          <w:p w14:paraId="7C285AFF" w14:textId="77777777" w:rsidR="0077424E" w:rsidRPr="00AD388A" w:rsidRDefault="293F3042" w:rsidP="27D83C1E">
            <w:pPr>
              <w:rPr>
                <w:b/>
                <w:bCs/>
                <w:i/>
                <w:iCs/>
                <w:color w:val="FFFFFF"/>
                <w:lang w:val="en-GB"/>
              </w:rPr>
            </w:pPr>
            <w:r w:rsidRPr="27D83C1E">
              <w:rPr>
                <w:b/>
                <w:bCs/>
                <w:i/>
                <w:iCs/>
                <w:color w:val="FFFFFF" w:themeColor="background1"/>
                <w:lang w:val="en-GB"/>
              </w:rPr>
              <w:t>Conformance</w:t>
            </w:r>
          </w:p>
        </w:tc>
        <w:tc>
          <w:tcPr>
            <w:tcW w:w="8010" w:type="dxa"/>
            <w:gridSpan w:val="4"/>
          </w:tcPr>
          <w:p w14:paraId="3337E3D2" w14:textId="77777777" w:rsidR="0077424E" w:rsidRPr="00AD388A" w:rsidRDefault="293F3042" w:rsidP="0077424E">
            <w:pPr>
              <w:rPr>
                <w:lang w:val="en-GB"/>
              </w:rPr>
            </w:pPr>
            <w:r w:rsidRPr="27D83C1E">
              <w:rPr>
                <w:lang w:val="en-GB"/>
              </w:rPr>
              <w:t xml:space="preserve">The </w:t>
            </w:r>
            <w:r w:rsidRPr="27D83C1E">
              <w:rPr>
                <w:b/>
                <w:bCs/>
                <w:i/>
                <w:iCs/>
                <w:lang w:val="en-GB"/>
              </w:rPr>
              <w:t xml:space="preserve">id.item@root </w:t>
            </w:r>
            <w:r w:rsidRPr="27D83C1E">
              <w:rPr>
                <w:lang w:val="en-GB"/>
              </w:rPr>
              <w:t xml:space="preserve">attribute is required for the </w:t>
            </w:r>
            <w:r w:rsidRPr="27D83C1E">
              <w:rPr>
                <w:b/>
                <w:bCs/>
                <w:i/>
                <w:iCs/>
                <w:lang w:val="en-GB"/>
              </w:rPr>
              <w:t>submission</w:t>
            </w:r>
            <w:r w:rsidRPr="27D83C1E">
              <w:rPr>
                <w:lang w:val="en-GB"/>
              </w:rPr>
              <w:t xml:space="preserve"> element.</w:t>
            </w:r>
          </w:p>
        </w:tc>
      </w:tr>
      <w:tr w:rsidR="0077424E" w:rsidRPr="00F169D5" w14:paraId="40ED5D9D" w14:textId="77777777" w:rsidTr="27D83C1E">
        <w:trPr>
          <w:cantSplit/>
        </w:trPr>
        <w:tc>
          <w:tcPr>
            <w:tcW w:w="1638" w:type="dxa"/>
            <w:shd w:val="clear" w:color="auto" w:fill="808080" w:themeFill="background1" w:themeFillShade="80"/>
          </w:tcPr>
          <w:p w14:paraId="629C6202" w14:textId="77777777" w:rsidR="0077424E" w:rsidRPr="00AD388A" w:rsidRDefault="293F3042" w:rsidP="27D83C1E">
            <w:pPr>
              <w:rPr>
                <w:b/>
                <w:bCs/>
                <w:i/>
                <w:iCs/>
                <w:color w:val="FFFFFF"/>
                <w:lang w:val="en-GB"/>
              </w:rPr>
            </w:pPr>
            <w:r w:rsidRPr="27D83C1E">
              <w:rPr>
                <w:b/>
                <w:bCs/>
                <w:i/>
                <w:iCs/>
                <w:color w:val="FFFFFF" w:themeColor="background1"/>
                <w:lang w:val="en-GB"/>
              </w:rPr>
              <w:t>Business Rules</w:t>
            </w:r>
          </w:p>
        </w:tc>
        <w:tc>
          <w:tcPr>
            <w:tcW w:w="8010" w:type="dxa"/>
            <w:gridSpan w:val="4"/>
          </w:tcPr>
          <w:p w14:paraId="2468C238" w14:textId="77777777" w:rsidR="0077424E" w:rsidRPr="00AD388A" w:rsidRDefault="293F3042" w:rsidP="0077424E">
            <w:pPr>
              <w:rPr>
                <w:lang w:val="en-GB"/>
              </w:rPr>
            </w:pPr>
            <w:r w:rsidRPr="27D83C1E">
              <w:rPr>
                <w:lang w:val="en-GB"/>
              </w:rPr>
              <w:t xml:space="preserve">Only one </w:t>
            </w:r>
            <w:r w:rsidRPr="27D83C1E">
              <w:rPr>
                <w:b/>
                <w:bCs/>
                <w:i/>
                <w:iCs/>
                <w:lang w:val="en-GB"/>
              </w:rPr>
              <w:t>item</w:t>
            </w:r>
            <w:r w:rsidRPr="27D83C1E">
              <w:rPr>
                <w:lang w:val="en-GB"/>
              </w:rPr>
              <w:t xml:space="preserve"> element should be provided for a submission.</w:t>
            </w:r>
          </w:p>
          <w:p w14:paraId="61EFA081" w14:textId="77777777" w:rsidR="0077424E" w:rsidRPr="00AD388A" w:rsidRDefault="293F3042" w:rsidP="0077424E">
            <w:pPr>
              <w:spacing w:line="243" w:lineRule="auto"/>
              <w:ind w:right="880"/>
              <w:rPr>
                <w:lang w:val="en-GB"/>
              </w:rPr>
            </w:pPr>
            <w:r w:rsidRPr="27D83C1E">
              <w:rPr>
                <w:lang w:val="en-GB"/>
              </w:rPr>
              <w:t xml:space="preserve">The </w:t>
            </w:r>
            <w:r w:rsidRPr="27D83C1E">
              <w:rPr>
                <w:b/>
                <w:bCs/>
                <w:i/>
                <w:iCs/>
                <w:lang w:val="en-GB"/>
              </w:rPr>
              <w:t xml:space="preserve">id@extension </w:t>
            </w:r>
            <w:r w:rsidRPr="27D83C1E">
              <w:rPr>
                <w:lang w:val="en-GB"/>
              </w:rPr>
              <w:t>is the extended procedure number for the regulatory activity.  This value will stay the same for all Submission Units within the regulatory activity.</w:t>
            </w:r>
          </w:p>
        </w:tc>
      </w:tr>
      <w:tr w:rsidR="0077424E" w:rsidRPr="00F169D5" w14:paraId="1A3FC0C3" w14:textId="77777777" w:rsidTr="27D83C1E">
        <w:trPr>
          <w:cantSplit/>
        </w:trPr>
        <w:tc>
          <w:tcPr>
            <w:tcW w:w="163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D2D2753" w14:textId="77777777" w:rsidR="0077424E" w:rsidRPr="00AD388A" w:rsidRDefault="293F3042" w:rsidP="27D83C1E">
            <w:pPr>
              <w:rPr>
                <w:b/>
                <w:bCs/>
                <w:i/>
                <w:iCs/>
                <w:color w:val="FFFFFF"/>
                <w:lang w:val="en-GB"/>
              </w:rPr>
            </w:pPr>
            <w:r w:rsidRPr="27D83C1E">
              <w:rPr>
                <w:b/>
                <w:bCs/>
                <w:i/>
                <w:iCs/>
                <w:color w:val="FFFFFF" w:themeColor="background1"/>
                <w:lang w:val="en-GB"/>
              </w:rPr>
              <w:lastRenderedPageBreak/>
              <w:t>Excluded Elements and Attributes</w:t>
            </w:r>
          </w:p>
        </w:tc>
        <w:tc>
          <w:tcPr>
            <w:tcW w:w="8010" w:type="dxa"/>
            <w:gridSpan w:val="4"/>
            <w:tcBorders>
              <w:top w:val="single" w:sz="4" w:space="0" w:color="auto"/>
              <w:left w:val="single" w:sz="4" w:space="0" w:color="auto"/>
              <w:bottom w:val="single" w:sz="4" w:space="0" w:color="auto"/>
              <w:right w:val="single" w:sz="4" w:space="0" w:color="auto"/>
            </w:tcBorders>
          </w:tcPr>
          <w:p w14:paraId="784A8C71" w14:textId="062ACE65" w:rsidR="0077424E" w:rsidRPr="00AD388A" w:rsidRDefault="293F3042" w:rsidP="0077424E">
            <w:pPr>
              <w:rPr>
                <w:lang w:val="en-GB"/>
              </w:rPr>
            </w:pPr>
            <w:r w:rsidRPr="27D83C1E">
              <w:rPr>
                <w:lang w:val="en-GB"/>
              </w:rPr>
              <w:t>The following attributes are not required by eCTD v4.0:</w:t>
            </w:r>
          </w:p>
          <w:p w14:paraId="5EFABD77" w14:textId="77777777" w:rsidR="0077424E" w:rsidRPr="00AD388A" w:rsidRDefault="293F3042" w:rsidP="27D83C1E">
            <w:pPr>
              <w:numPr>
                <w:ilvl w:val="0"/>
                <w:numId w:val="36"/>
              </w:numPr>
              <w:tabs>
                <w:tab w:val="num" w:pos="720"/>
              </w:tabs>
              <w:spacing w:line="280" w:lineRule="atLeast"/>
              <w:rPr>
                <w:b/>
                <w:bCs/>
                <w:i/>
                <w:iCs/>
                <w:lang w:val="en-GB"/>
              </w:rPr>
            </w:pPr>
            <w:r w:rsidRPr="27D83C1E">
              <w:rPr>
                <w:b/>
                <w:bCs/>
                <w:i/>
                <w:iCs/>
                <w:lang w:val="en-GB"/>
              </w:rPr>
              <w:t>id.item@identifierName</w:t>
            </w:r>
          </w:p>
          <w:p w14:paraId="54436628" w14:textId="77777777" w:rsidR="0077424E" w:rsidRPr="00AD388A" w:rsidRDefault="293F3042" w:rsidP="27D83C1E">
            <w:pPr>
              <w:numPr>
                <w:ilvl w:val="0"/>
                <w:numId w:val="36"/>
              </w:numPr>
              <w:tabs>
                <w:tab w:val="num" w:pos="720"/>
              </w:tabs>
              <w:spacing w:line="280" w:lineRule="atLeast"/>
              <w:rPr>
                <w:b/>
                <w:bCs/>
                <w:i/>
                <w:iCs/>
                <w:lang w:val="en-GB"/>
              </w:rPr>
            </w:pPr>
            <w:r w:rsidRPr="27D83C1E">
              <w:rPr>
                <w:b/>
                <w:bCs/>
                <w:i/>
                <w:iCs/>
                <w:lang w:val="en-GB"/>
              </w:rPr>
              <w:t>id.item@scope</w:t>
            </w:r>
          </w:p>
          <w:p w14:paraId="38B2E3E6" w14:textId="77777777" w:rsidR="0077424E" w:rsidRPr="00AD388A" w:rsidRDefault="293F3042" w:rsidP="27D83C1E">
            <w:pPr>
              <w:numPr>
                <w:ilvl w:val="0"/>
                <w:numId w:val="36"/>
              </w:numPr>
              <w:tabs>
                <w:tab w:val="num" w:pos="720"/>
              </w:tabs>
              <w:spacing w:line="280" w:lineRule="atLeast"/>
              <w:rPr>
                <w:b/>
                <w:bCs/>
                <w:i/>
                <w:iCs/>
                <w:lang w:val="en-GB"/>
              </w:rPr>
            </w:pPr>
            <w:r w:rsidRPr="27D83C1E">
              <w:rPr>
                <w:b/>
                <w:bCs/>
                <w:i/>
                <w:iCs/>
                <w:lang w:val="en-GB"/>
              </w:rPr>
              <w:t>id.item@reliability</w:t>
            </w:r>
          </w:p>
          <w:p w14:paraId="41DDC074" w14:textId="77777777" w:rsidR="0077424E" w:rsidRPr="00AD388A" w:rsidRDefault="293F3042" w:rsidP="0077424E">
            <w:pPr>
              <w:numPr>
                <w:ilvl w:val="0"/>
                <w:numId w:val="36"/>
              </w:numPr>
              <w:tabs>
                <w:tab w:val="num" w:pos="720"/>
              </w:tabs>
              <w:spacing w:line="280" w:lineRule="atLeast"/>
              <w:rPr>
                <w:lang w:val="en-GB"/>
              </w:rPr>
            </w:pPr>
            <w:r w:rsidRPr="27D83C1E">
              <w:rPr>
                <w:b/>
                <w:bCs/>
                <w:i/>
                <w:iCs/>
                <w:lang w:val="en-GB"/>
              </w:rPr>
              <w:t>id.item@displayable</w:t>
            </w:r>
            <w:r w:rsidRPr="27D83C1E">
              <w:rPr>
                <w:lang w:val="en-GB"/>
              </w:rPr>
              <w:t xml:space="preserve"> </w:t>
            </w:r>
          </w:p>
          <w:p w14:paraId="732CEA12" w14:textId="77777777" w:rsidR="0077424E" w:rsidRPr="00AD388A" w:rsidRDefault="293F3042" w:rsidP="27D83C1E">
            <w:pPr>
              <w:numPr>
                <w:ilvl w:val="0"/>
                <w:numId w:val="36"/>
              </w:numPr>
              <w:tabs>
                <w:tab w:val="num" w:pos="720"/>
              </w:tabs>
              <w:spacing w:line="280" w:lineRule="atLeast"/>
              <w:rPr>
                <w:b/>
                <w:bCs/>
                <w:i/>
                <w:iCs/>
                <w:lang w:val="en-GB"/>
              </w:rPr>
            </w:pPr>
            <w:r w:rsidRPr="27D83C1E">
              <w:rPr>
                <w:b/>
                <w:bCs/>
                <w:i/>
                <w:iCs/>
                <w:lang w:val="en-GB"/>
              </w:rPr>
              <w:t>id@validTimeLow</w:t>
            </w:r>
          </w:p>
          <w:p w14:paraId="1D1C9CC4" w14:textId="77777777" w:rsidR="0077424E" w:rsidRPr="00AD388A" w:rsidRDefault="293F3042" w:rsidP="27D83C1E">
            <w:pPr>
              <w:numPr>
                <w:ilvl w:val="0"/>
                <w:numId w:val="36"/>
              </w:numPr>
              <w:tabs>
                <w:tab w:val="num" w:pos="720"/>
              </w:tabs>
              <w:spacing w:line="280" w:lineRule="atLeast"/>
              <w:rPr>
                <w:b/>
                <w:bCs/>
                <w:i/>
                <w:iCs/>
                <w:lang w:val="en-GB"/>
              </w:rPr>
            </w:pPr>
            <w:r w:rsidRPr="27D83C1E">
              <w:rPr>
                <w:b/>
                <w:bCs/>
                <w:i/>
                <w:iCs/>
                <w:lang w:val="en-GB"/>
              </w:rPr>
              <w:t>id@validTimeHigh</w:t>
            </w:r>
          </w:p>
          <w:p w14:paraId="6DB6D827" w14:textId="77777777" w:rsidR="0077424E" w:rsidRPr="00AD388A" w:rsidRDefault="293F3042" w:rsidP="27D83C1E">
            <w:pPr>
              <w:numPr>
                <w:ilvl w:val="0"/>
                <w:numId w:val="36"/>
              </w:numPr>
              <w:tabs>
                <w:tab w:val="num" w:pos="720"/>
              </w:tabs>
              <w:spacing w:line="280" w:lineRule="atLeast"/>
              <w:rPr>
                <w:b/>
                <w:bCs/>
                <w:i/>
                <w:iCs/>
                <w:lang w:val="en-GB"/>
              </w:rPr>
            </w:pPr>
            <w:r w:rsidRPr="27D83C1E">
              <w:rPr>
                <w:b/>
                <w:bCs/>
                <w:i/>
                <w:iCs/>
                <w:lang w:val="en-GB"/>
              </w:rPr>
              <w:t>id@controlInformationRoot</w:t>
            </w:r>
          </w:p>
          <w:p w14:paraId="1A8F3EEA" w14:textId="77777777" w:rsidR="0077424E" w:rsidRPr="00AD388A" w:rsidRDefault="293F3042" w:rsidP="27D83C1E">
            <w:pPr>
              <w:numPr>
                <w:ilvl w:val="0"/>
                <w:numId w:val="36"/>
              </w:numPr>
              <w:tabs>
                <w:tab w:val="num" w:pos="720"/>
              </w:tabs>
              <w:spacing w:line="280" w:lineRule="atLeast"/>
              <w:rPr>
                <w:b/>
                <w:bCs/>
                <w:i/>
                <w:iCs/>
                <w:lang w:val="en-GB"/>
              </w:rPr>
            </w:pPr>
            <w:r w:rsidRPr="27D83C1E">
              <w:rPr>
                <w:b/>
                <w:bCs/>
                <w:i/>
                <w:iCs/>
                <w:lang w:val="en-GB"/>
              </w:rPr>
              <w:t>id@controlInformationExtension</w:t>
            </w:r>
          </w:p>
          <w:p w14:paraId="046D5C78" w14:textId="77777777" w:rsidR="0077424E" w:rsidRPr="00AD388A" w:rsidRDefault="293F3042" w:rsidP="27D83C1E">
            <w:pPr>
              <w:numPr>
                <w:ilvl w:val="0"/>
                <w:numId w:val="36"/>
              </w:numPr>
              <w:tabs>
                <w:tab w:val="num" w:pos="720"/>
              </w:tabs>
              <w:spacing w:line="280" w:lineRule="atLeast"/>
              <w:rPr>
                <w:b/>
                <w:bCs/>
                <w:i/>
                <w:iCs/>
                <w:lang w:val="en-GB"/>
              </w:rPr>
            </w:pPr>
            <w:r w:rsidRPr="27D83C1E">
              <w:rPr>
                <w:b/>
                <w:bCs/>
                <w:i/>
                <w:iCs/>
                <w:lang w:val="en-GB"/>
              </w:rPr>
              <w:t>id@nullFlavor</w:t>
            </w:r>
          </w:p>
          <w:p w14:paraId="728129AE" w14:textId="77777777" w:rsidR="0077424E" w:rsidRPr="00AD388A" w:rsidRDefault="293F3042" w:rsidP="27D83C1E">
            <w:pPr>
              <w:numPr>
                <w:ilvl w:val="0"/>
                <w:numId w:val="36"/>
              </w:numPr>
              <w:tabs>
                <w:tab w:val="num" w:pos="720"/>
              </w:tabs>
              <w:spacing w:line="280" w:lineRule="atLeast"/>
              <w:rPr>
                <w:b/>
                <w:bCs/>
                <w:i/>
                <w:iCs/>
                <w:lang w:val="en-GB"/>
              </w:rPr>
            </w:pPr>
            <w:r w:rsidRPr="27D83C1E">
              <w:rPr>
                <w:b/>
                <w:bCs/>
                <w:i/>
                <w:iCs/>
                <w:lang w:val="en-GB"/>
              </w:rPr>
              <w:t>id@flavorId</w:t>
            </w:r>
          </w:p>
          <w:p w14:paraId="6028D9FE" w14:textId="77777777" w:rsidR="0077424E" w:rsidRPr="00AD388A" w:rsidRDefault="293F3042" w:rsidP="0077424E">
            <w:pPr>
              <w:numPr>
                <w:ilvl w:val="0"/>
                <w:numId w:val="36"/>
              </w:numPr>
              <w:spacing w:line="280" w:lineRule="atLeast"/>
              <w:rPr>
                <w:lang w:val="en-GB"/>
              </w:rPr>
            </w:pPr>
            <w:r w:rsidRPr="27D83C1E">
              <w:rPr>
                <w:b/>
                <w:bCs/>
                <w:i/>
                <w:iCs/>
                <w:lang w:val="en-GB"/>
              </w:rPr>
              <w:t>id@updateMode</w:t>
            </w:r>
          </w:p>
        </w:tc>
      </w:tr>
    </w:tbl>
    <w:p w14:paraId="1AD2CA5D" w14:textId="77777777" w:rsidR="004D293E" w:rsidRPr="001D6D2E" w:rsidRDefault="004D293E" w:rsidP="004D293E">
      <w:pPr>
        <w:pStyle w:val="TextTi12"/>
        <w:rPr>
          <w:lang w:val="en-GB"/>
        </w:rPr>
      </w:pPr>
    </w:p>
    <w:p w14:paraId="23AA1D3D" w14:textId="77777777" w:rsidR="004D293E" w:rsidRPr="003E279D" w:rsidRDefault="004D293E" w:rsidP="00BD32BA">
      <w:pPr>
        <w:pStyle w:val="berschrift5"/>
        <w:numPr>
          <w:ilvl w:val="0"/>
          <w:numId w:val="0"/>
        </w:numPr>
        <w:ind w:left="1021" w:hanging="1021"/>
        <w:rPr>
          <w:lang w:val="en-GB"/>
        </w:rPr>
      </w:pPr>
      <w:r w:rsidRPr="1CE7CFD8">
        <w:rPr>
          <w:lang w:val="en-GB"/>
        </w:rPr>
        <w:t>Submission.code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1530"/>
        <w:gridCol w:w="1620"/>
        <w:gridCol w:w="3420"/>
      </w:tblGrid>
      <w:tr w:rsidR="004D293E" w:rsidRPr="00F169D5" w14:paraId="3AD6F748" w14:textId="77777777" w:rsidTr="02778D8D">
        <w:trPr>
          <w:cantSplit/>
          <w:trHeight w:val="580"/>
          <w:tblHeader/>
        </w:trPr>
        <w:tc>
          <w:tcPr>
            <w:tcW w:w="1638" w:type="dxa"/>
            <w:shd w:val="clear" w:color="auto" w:fill="808080" w:themeFill="background1" w:themeFillShade="80"/>
          </w:tcPr>
          <w:p w14:paraId="503083A0" w14:textId="77777777" w:rsidR="004D293E" w:rsidRPr="001D6D2E" w:rsidRDefault="004D293E" w:rsidP="004D293E">
            <w:pPr>
              <w:keepNext/>
              <w:jc w:val="center"/>
              <w:rPr>
                <w:b/>
                <w:i/>
                <w:color w:val="FFFFFF"/>
                <w:sz w:val="20"/>
                <w:szCs w:val="20"/>
                <w:lang w:val="en-GB"/>
              </w:rPr>
            </w:pPr>
            <w:r w:rsidRPr="001D6D2E">
              <w:rPr>
                <w:b/>
                <w:color w:val="FFFFFF"/>
                <w:lang w:val="en-GB"/>
              </w:rPr>
              <w:t>Element</w:t>
            </w:r>
          </w:p>
        </w:tc>
        <w:tc>
          <w:tcPr>
            <w:tcW w:w="1440" w:type="dxa"/>
            <w:shd w:val="clear" w:color="auto" w:fill="808080" w:themeFill="background1" w:themeFillShade="80"/>
          </w:tcPr>
          <w:p w14:paraId="7036827D" w14:textId="77777777" w:rsidR="004D293E" w:rsidRPr="001D6D2E" w:rsidRDefault="004D293E" w:rsidP="004D293E">
            <w:pPr>
              <w:keepNext/>
              <w:jc w:val="center"/>
              <w:rPr>
                <w:b/>
                <w:color w:val="FFFFFF"/>
                <w:lang w:val="en-GB"/>
              </w:rPr>
            </w:pPr>
            <w:r w:rsidRPr="001D6D2E">
              <w:rPr>
                <w:b/>
                <w:color w:val="FFFFFF"/>
                <w:lang w:val="en-GB"/>
              </w:rPr>
              <w:t>Attribute</w:t>
            </w:r>
          </w:p>
        </w:tc>
        <w:tc>
          <w:tcPr>
            <w:tcW w:w="1530" w:type="dxa"/>
            <w:shd w:val="clear" w:color="auto" w:fill="808080" w:themeFill="background1" w:themeFillShade="80"/>
          </w:tcPr>
          <w:p w14:paraId="7638EECA" w14:textId="77777777" w:rsidR="004D293E" w:rsidRPr="001D6D2E" w:rsidRDefault="004D293E" w:rsidP="004D293E">
            <w:pPr>
              <w:keepNext/>
              <w:jc w:val="center"/>
              <w:rPr>
                <w:b/>
                <w:color w:val="FFFFFF"/>
                <w:lang w:val="en-GB"/>
              </w:rPr>
            </w:pPr>
            <w:r w:rsidRPr="001D6D2E">
              <w:rPr>
                <w:b/>
                <w:color w:val="FFFFFF"/>
                <w:lang w:val="en-GB"/>
              </w:rPr>
              <w:t>Cardinality</w:t>
            </w:r>
          </w:p>
        </w:tc>
        <w:tc>
          <w:tcPr>
            <w:tcW w:w="1620" w:type="dxa"/>
            <w:shd w:val="clear" w:color="auto" w:fill="808080" w:themeFill="background1" w:themeFillShade="80"/>
          </w:tcPr>
          <w:p w14:paraId="012DC57B" w14:textId="77777777" w:rsidR="004D293E" w:rsidRPr="001D6D2E" w:rsidRDefault="004D293E" w:rsidP="004D293E">
            <w:pPr>
              <w:keepNext/>
              <w:jc w:val="center"/>
              <w:rPr>
                <w:b/>
                <w:color w:val="FFFFFF"/>
                <w:lang w:val="en-GB"/>
              </w:rPr>
            </w:pPr>
            <w:r w:rsidRPr="001D6D2E">
              <w:rPr>
                <w:b/>
                <w:color w:val="FFFFFF"/>
                <w:lang w:val="en-GB"/>
              </w:rPr>
              <w:t>Value(s) Allowed</w:t>
            </w:r>
          </w:p>
          <w:p w14:paraId="53FDAA2B" w14:textId="77777777" w:rsidR="004D293E" w:rsidRPr="001D6D2E" w:rsidRDefault="004D293E" w:rsidP="004D293E">
            <w:pPr>
              <w:keepNext/>
              <w:jc w:val="center"/>
              <w:rPr>
                <w:b/>
                <w:i/>
                <w:color w:val="FFFFFF"/>
                <w:lang w:val="en-GB"/>
              </w:rPr>
            </w:pPr>
            <w:r w:rsidRPr="001D6D2E">
              <w:rPr>
                <w:b/>
                <w:i/>
                <w:color w:val="FFFFFF"/>
                <w:lang w:val="en-GB"/>
              </w:rPr>
              <w:t>Examples</w:t>
            </w:r>
          </w:p>
        </w:tc>
        <w:tc>
          <w:tcPr>
            <w:tcW w:w="3420" w:type="dxa"/>
            <w:shd w:val="clear" w:color="auto" w:fill="808080" w:themeFill="background1" w:themeFillShade="80"/>
          </w:tcPr>
          <w:p w14:paraId="45760D16" w14:textId="77777777" w:rsidR="004D293E" w:rsidRPr="001D6D2E" w:rsidRDefault="004D293E" w:rsidP="004D293E">
            <w:pPr>
              <w:keepNext/>
              <w:jc w:val="center"/>
              <w:rPr>
                <w:b/>
                <w:color w:val="FFFFFF"/>
                <w:lang w:val="en-GB"/>
              </w:rPr>
            </w:pPr>
            <w:r w:rsidRPr="001D6D2E">
              <w:rPr>
                <w:b/>
                <w:color w:val="FFFFFF"/>
                <w:lang w:val="en-GB"/>
              </w:rPr>
              <w:t>Description</w:t>
            </w:r>
          </w:p>
          <w:p w14:paraId="5CE0E5A6" w14:textId="77777777" w:rsidR="004D293E" w:rsidRPr="001D6D2E" w:rsidRDefault="004D293E" w:rsidP="004D293E">
            <w:pPr>
              <w:keepNext/>
              <w:jc w:val="center"/>
              <w:rPr>
                <w:b/>
                <w:i/>
                <w:color w:val="FFFFFF"/>
                <w:lang w:val="en-GB"/>
              </w:rPr>
            </w:pPr>
            <w:r w:rsidRPr="001D6D2E">
              <w:rPr>
                <w:b/>
                <w:i/>
                <w:color w:val="FFFFFF"/>
                <w:lang w:val="en-GB"/>
              </w:rPr>
              <w:t>Instructions</w:t>
            </w:r>
          </w:p>
        </w:tc>
      </w:tr>
      <w:tr w:rsidR="004D293E" w:rsidRPr="00F169D5" w14:paraId="1338A7E2" w14:textId="77777777" w:rsidTr="02778D8D">
        <w:trPr>
          <w:cantSplit/>
        </w:trPr>
        <w:tc>
          <w:tcPr>
            <w:tcW w:w="1638" w:type="dxa"/>
            <w:vMerge w:val="restart"/>
          </w:tcPr>
          <w:p w14:paraId="63D96729" w14:textId="77777777" w:rsidR="004D293E" w:rsidRPr="00AD388A" w:rsidRDefault="004D293E" w:rsidP="27D83C1E">
            <w:pPr>
              <w:rPr>
                <w:b/>
                <w:bCs/>
                <w:i/>
                <w:iCs/>
                <w:lang w:val="en-GB"/>
              </w:rPr>
            </w:pPr>
            <w:r w:rsidRPr="27D83C1E">
              <w:rPr>
                <w:b/>
                <w:bCs/>
                <w:i/>
                <w:iCs/>
                <w:lang w:val="en-GB"/>
              </w:rPr>
              <w:t>code</w:t>
            </w:r>
          </w:p>
        </w:tc>
        <w:tc>
          <w:tcPr>
            <w:tcW w:w="1440" w:type="dxa"/>
            <w:shd w:val="clear" w:color="auto" w:fill="EEECE1"/>
          </w:tcPr>
          <w:p w14:paraId="26578037" w14:textId="77777777" w:rsidR="004D293E" w:rsidRPr="001D6D2E" w:rsidRDefault="004D293E" w:rsidP="004D293E">
            <w:pPr>
              <w:rPr>
                <w:lang w:val="en-GB"/>
              </w:rPr>
            </w:pPr>
          </w:p>
        </w:tc>
        <w:tc>
          <w:tcPr>
            <w:tcW w:w="1530" w:type="dxa"/>
            <w:shd w:val="clear" w:color="auto" w:fill="EEECE1"/>
          </w:tcPr>
          <w:p w14:paraId="05DE7C2D" w14:textId="77777777" w:rsidR="004D293E" w:rsidRPr="00AD388A" w:rsidRDefault="004D293E" w:rsidP="004D293E">
            <w:pPr>
              <w:jc w:val="center"/>
              <w:rPr>
                <w:lang w:val="en-GB"/>
              </w:rPr>
            </w:pPr>
            <w:r w:rsidRPr="27D83C1E">
              <w:rPr>
                <w:lang w:val="en-GB"/>
              </w:rPr>
              <w:t>[0..1]</w:t>
            </w:r>
          </w:p>
        </w:tc>
        <w:tc>
          <w:tcPr>
            <w:tcW w:w="1620" w:type="dxa"/>
            <w:shd w:val="clear" w:color="auto" w:fill="EEECE1"/>
          </w:tcPr>
          <w:p w14:paraId="434E74AF" w14:textId="77777777" w:rsidR="004D293E" w:rsidRPr="001D6D2E" w:rsidRDefault="004D293E" w:rsidP="004D293E">
            <w:pPr>
              <w:rPr>
                <w:lang w:val="en-GB"/>
              </w:rPr>
            </w:pPr>
          </w:p>
        </w:tc>
        <w:tc>
          <w:tcPr>
            <w:tcW w:w="3420" w:type="dxa"/>
            <w:shd w:val="clear" w:color="auto" w:fill="EEECE1"/>
          </w:tcPr>
          <w:p w14:paraId="33DF291A" w14:textId="77777777" w:rsidR="004D293E" w:rsidRPr="00AD388A" w:rsidRDefault="004D293E" w:rsidP="004D293E">
            <w:pPr>
              <w:rPr>
                <w:lang w:val="en-GB"/>
              </w:rPr>
            </w:pPr>
            <w:r w:rsidRPr="27D83C1E">
              <w:rPr>
                <w:lang w:val="en-GB"/>
              </w:rPr>
              <w:t xml:space="preserve">This is a container element for the </w:t>
            </w:r>
            <w:r w:rsidRPr="27D83C1E">
              <w:rPr>
                <w:b/>
                <w:bCs/>
                <w:i/>
                <w:iCs/>
                <w:lang w:val="en-GB"/>
              </w:rPr>
              <w:t>submission</w:t>
            </w:r>
            <w:r w:rsidRPr="27D83C1E">
              <w:rPr>
                <w:lang w:val="en-GB"/>
              </w:rPr>
              <w:t>.</w:t>
            </w:r>
          </w:p>
        </w:tc>
      </w:tr>
      <w:tr w:rsidR="004D293E" w:rsidRPr="00F169D5" w14:paraId="241DBEC7" w14:textId="77777777" w:rsidTr="02778D8D">
        <w:trPr>
          <w:cantSplit/>
        </w:trPr>
        <w:tc>
          <w:tcPr>
            <w:tcW w:w="1638" w:type="dxa"/>
            <w:vMerge/>
          </w:tcPr>
          <w:p w14:paraId="7F8D4FFB" w14:textId="77777777" w:rsidR="004D293E" w:rsidRPr="001D6D2E" w:rsidRDefault="004D293E" w:rsidP="004D293E">
            <w:pPr>
              <w:rPr>
                <w:b/>
                <w:i/>
                <w:lang w:val="en-GB"/>
              </w:rPr>
            </w:pPr>
          </w:p>
        </w:tc>
        <w:tc>
          <w:tcPr>
            <w:tcW w:w="1440" w:type="dxa"/>
          </w:tcPr>
          <w:p w14:paraId="6B4249F1" w14:textId="77777777" w:rsidR="004D293E" w:rsidRPr="00AD388A" w:rsidRDefault="004D293E" w:rsidP="27D83C1E">
            <w:pPr>
              <w:rPr>
                <w:b/>
                <w:bCs/>
                <w:i/>
                <w:iCs/>
                <w:lang w:val="en-GB"/>
              </w:rPr>
            </w:pPr>
            <w:r w:rsidRPr="27D83C1E">
              <w:rPr>
                <w:b/>
                <w:bCs/>
                <w:i/>
                <w:iCs/>
                <w:lang w:val="en-GB"/>
              </w:rPr>
              <w:t>code</w:t>
            </w:r>
          </w:p>
        </w:tc>
        <w:tc>
          <w:tcPr>
            <w:tcW w:w="1530" w:type="dxa"/>
          </w:tcPr>
          <w:p w14:paraId="691B82D5" w14:textId="77777777" w:rsidR="004D293E" w:rsidRPr="00AD388A" w:rsidRDefault="004D293E" w:rsidP="004D293E">
            <w:pPr>
              <w:jc w:val="center"/>
              <w:rPr>
                <w:lang w:val="en-GB"/>
              </w:rPr>
            </w:pPr>
            <w:r w:rsidRPr="27D83C1E">
              <w:rPr>
                <w:lang w:val="en-GB"/>
              </w:rPr>
              <w:t>[1..1]</w:t>
            </w:r>
          </w:p>
        </w:tc>
        <w:tc>
          <w:tcPr>
            <w:tcW w:w="1620" w:type="dxa"/>
          </w:tcPr>
          <w:p w14:paraId="5F770EF4" w14:textId="77777777" w:rsidR="004D293E" w:rsidRPr="00AD388A" w:rsidRDefault="004D293E" w:rsidP="004D293E">
            <w:pPr>
              <w:jc w:val="center"/>
              <w:rPr>
                <w:lang w:val="en-GB"/>
              </w:rPr>
            </w:pPr>
            <w:r w:rsidRPr="27D83C1E">
              <w:rPr>
                <w:lang w:val="en-GB"/>
              </w:rPr>
              <w:t>Alpha Numeric</w:t>
            </w:r>
          </w:p>
          <w:p w14:paraId="75857DDB" w14:textId="39802FB4" w:rsidR="004D293E" w:rsidRPr="001D6D2E" w:rsidRDefault="004D293E" w:rsidP="004D293E">
            <w:pPr>
              <w:jc w:val="center"/>
              <w:rPr>
                <w:lang w:val="en-GB"/>
              </w:rPr>
            </w:pPr>
          </w:p>
          <w:p w14:paraId="1D3A24E2" w14:textId="7DACE1A1" w:rsidR="004D293E" w:rsidRPr="001D6D2E" w:rsidRDefault="004D293E" w:rsidP="00747F93">
            <w:pPr>
              <w:rPr>
                <w:lang w:val="en-GB"/>
              </w:rPr>
            </w:pPr>
          </w:p>
        </w:tc>
        <w:tc>
          <w:tcPr>
            <w:tcW w:w="3420" w:type="dxa"/>
          </w:tcPr>
          <w:p w14:paraId="5AA5C259" w14:textId="77777777" w:rsidR="004D293E" w:rsidRPr="00AD388A" w:rsidRDefault="004D293E" w:rsidP="27D83C1E">
            <w:pPr>
              <w:rPr>
                <w:i/>
                <w:iCs/>
                <w:lang w:val="en-GB"/>
              </w:rPr>
            </w:pPr>
            <w:r w:rsidRPr="27D83C1E">
              <w:rPr>
                <w:lang w:val="en-GB"/>
              </w:rPr>
              <w:t xml:space="preserve">This is the code attribute, which is a unique value that indicates the type of content in the </w:t>
            </w:r>
            <w:r w:rsidRPr="27D83C1E">
              <w:rPr>
                <w:b/>
                <w:bCs/>
                <w:i/>
                <w:iCs/>
                <w:lang w:val="en-GB"/>
              </w:rPr>
              <w:t>submission</w:t>
            </w:r>
            <w:r w:rsidRPr="27D83C1E">
              <w:rPr>
                <w:lang w:val="en-GB"/>
              </w:rPr>
              <w:t>.</w:t>
            </w:r>
          </w:p>
        </w:tc>
      </w:tr>
      <w:tr w:rsidR="004D293E" w:rsidRPr="00F169D5" w14:paraId="7D22D104" w14:textId="77777777" w:rsidTr="02778D8D">
        <w:trPr>
          <w:cantSplit/>
        </w:trPr>
        <w:tc>
          <w:tcPr>
            <w:tcW w:w="1638" w:type="dxa"/>
            <w:vMerge/>
          </w:tcPr>
          <w:p w14:paraId="242CA818" w14:textId="77777777" w:rsidR="004D293E" w:rsidRPr="001D6D2E" w:rsidRDefault="004D293E" w:rsidP="004D293E">
            <w:pPr>
              <w:rPr>
                <w:b/>
                <w:i/>
                <w:lang w:val="en-GB"/>
              </w:rPr>
            </w:pPr>
          </w:p>
        </w:tc>
        <w:tc>
          <w:tcPr>
            <w:tcW w:w="1440" w:type="dxa"/>
          </w:tcPr>
          <w:p w14:paraId="6039655A" w14:textId="77777777" w:rsidR="004D293E" w:rsidRPr="00AD388A" w:rsidRDefault="004D293E" w:rsidP="27D83C1E">
            <w:pPr>
              <w:rPr>
                <w:b/>
                <w:bCs/>
                <w:i/>
                <w:iCs/>
                <w:lang w:val="en-GB"/>
              </w:rPr>
            </w:pPr>
            <w:r w:rsidRPr="27D83C1E">
              <w:rPr>
                <w:b/>
                <w:bCs/>
                <w:i/>
                <w:iCs/>
                <w:lang w:val="en-GB"/>
              </w:rPr>
              <w:t>codeSystem</w:t>
            </w:r>
          </w:p>
        </w:tc>
        <w:tc>
          <w:tcPr>
            <w:tcW w:w="1530" w:type="dxa"/>
          </w:tcPr>
          <w:p w14:paraId="14F21639" w14:textId="77777777" w:rsidR="004D293E" w:rsidRPr="00AD388A" w:rsidRDefault="004D293E" w:rsidP="004D293E">
            <w:pPr>
              <w:jc w:val="center"/>
              <w:rPr>
                <w:lang w:val="en-GB"/>
              </w:rPr>
            </w:pPr>
            <w:r w:rsidRPr="27D83C1E">
              <w:rPr>
                <w:lang w:val="en-GB"/>
              </w:rPr>
              <w:t>[1..1]</w:t>
            </w:r>
          </w:p>
        </w:tc>
        <w:tc>
          <w:tcPr>
            <w:tcW w:w="1620" w:type="dxa"/>
          </w:tcPr>
          <w:p w14:paraId="264B4B18" w14:textId="6C58DD77" w:rsidR="004D293E" w:rsidRPr="00AD388A" w:rsidRDefault="004D293E" w:rsidP="004D293E">
            <w:pPr>
              <w:rPr>
                <w:lang w:val="en-GB"/>
              </w:rPr>
            </w:pPr>
            <w:r w:rsidRPr="27D83C1E">
              <w:rPr>
                <w:lang w:val="en-GB"/>
              </w:rPr>
              <w:t xml:space="preserve">Valid OID or </w:t>
            </w:r>
            <w:r w:rsidR="5274387A" w:rsidRPr="27D83C1E">
              <w:rPr>
                <w:lang w:val="en-GB"/>
              </w:rPr>
              <w:t>U</w:t>
            </w:r>
            <w:r w:rsidRPr="27D83C1E">
              <w:rPr>
                <w:lang w:val="en-GB"/>
              </w:rPr>
              <w:t>UID</w:t>
            </w:r>
          </w:p>
        </w:tc>
        <w:tc>
          <w:tcPr>
            <w:tcW w:w="3420" w:type="dxa"/>
          </w:tcPr>
          <w:p w14:paraId="318CAF03" w14:textId="0C891561" w:rsidR="004D293E" w:rsidRPr="003E279D" w:rsidRDefault="6B05D007" w:rsidP="004D293E">
            <w:pPr>
              <w:rPr>
                <w:lang w:val="en-GB"/>
              </w:rPr>
            </w:pPr>
            <w:r w:rsidRPr="27D83C1E">
              <w:rPr>
                <w:lang w:val="en-GB"/>
              </w:rPr>
              <w:t>This is the codeSystem attribute</w:t>
            </w:r>
            <w:r w:rsidR="34C4E1E6" w:rsidRPr="27D83C1E">
              <w:rPr>
                <w:lang w:val="en-GB"/>
              </w:rPr>
              <w:t xml:space="preserve"> and it is the OID of the list representing the application submission types.</w:t>
            </w:r>
          </w:p>
        </w:tc>
      </w:tr>
      <w:tr w:rsidR="004D293E" w:rsidRPr="00F169D5" w14:paraId="2FA812C5" w14:textId="77777777" w:rsidTr="02778D8D">
        <w:trPr>
          <w:cantSplit/>
        </w:trPr>
        <w:tc>
          <w:tcPr>
            <w:tcW w:w="1638" w:type="dxa"/>
            <w:shd w:val="clear" w:color="auto" w:fill="808080" w:themeFill="background1" w:themeFillShade="80"/>
          </w:tcPr>
          <w:p w14:paraId="3BB978DF" w14:textId="77777777" w:rsidR="004D293E" w:rsidRPr="00AD388A" w:rsidRDefault="004D293E" w:rsidP="27D83C1E">
            <w:pPr>
              <w:rPr>
                <w:b/>
                <w:bCs/>
                <w:i/>
                <w:iCs/>
                <w:color w:val="FFFFFF"/>
                <w:lang w:val="en-GB"/>
              </w:rPr>
            </w:pPr>
            <w:r w:rsidRPr="27D83C1E">
              <w:rPr>
                <w:b/>
                <w:bCs/>
                <w:i/>
                <w:iCs/>
                <w:color w:val="FFFFFF" w:themeColor="background1"/>
                <w:lang w:val="en-GB"/>
              </w:rPr>
              <w:t>Conformance</w:t>
            </w:r>
          </w:p>
        </w:tc>
        <w:tc>
          <w:tcPr>
            <w:tcW w:w="8010" w:type="dxa"/>
            <w:gridSpan w:val="4"/>
          </w:tcPr>
          <w:p w14:paraId="555EC493" w14:textId="77777777" w:rsidR="004D293E" w:rsidRPr="00AD388A" w:rsidRDefault="004D293E" w:rsidP="004D293E">
            <w:pPr>
              <w:rPr>
                <w:lang w:val="en-GB"/>
              </w:rPr>
            </w:pPr>
            <w:r w:rsidRPr="27D83C1E">
              <w:rPr>
                <w:lang w:val="en-GB"/>
              </w:rPr>
              <w:t xml:space="preserve">There must be one, and only one, </w:t>
            </w:r>
            <w:r w:rsidRPr="27D83C1E">
              <w:rPr>
                <w:b/>
                <w:bCs/>
                <w:i/>
                <w:iCs/>
                <w:lang w:val="en-GB"/>
              </w:rPr>
              <w:t>code@code</w:t>
            </w:r>
            <w:r w:rsidRPr="27D83C1E">
              <w:rPr>
                <w:lang w:val="en-GB"/>
              </w:rPr>
              <w:t xml:space="preserve"> attribute specified for a submission.</w:t>
            </w:r>
          </w:p>
        </w:tc>
      </w:tr>
      <w:tr w:rsidR="004D293E" w:rsidRPr="00F169D5" w14:paraId="1251BF1F" w14:textId="77777777" w:rsidTr="02778D8D">
        <w:trPr>
          <w:cantSplit/>
        </w:trPr>
        <w:tc>
          <w:tcPr>
            <w:tcW w:w="1638" w:type="dxa"/>
            <w:shd w:val="clear" w:color="auto" w:fill="808080" w:themeFill="background1" w:themeFillShade="80"/>
          </w:tcPr>
          <w:p w14:paraId="5DE4E176" w14:textId="77777777" w:rsidR="004D293E" w:rsidRPr="00AD388A" w:rsidRDefault="004D293E" w:rsidP="27D83C1E">
            <w:pPr>
              <w:rPr>
                <w:b/>
                <w:bCs/>
                <w:i/>
                <w:iCs/>
                <w:color w:val="FFFFFF"/>
                <w:lang w:val="en-GB"/>
              </w:rPr>
            </w:pPr>
            <w:r w:rsidRPr="27D83C1E">
              <w:rPr>
                <w:b/>
                <w:bCs/>
                <w:i/>
                <w:iCs/>
                <w:color w:val="FFFFFF" w:themeColor="background1"/>
                <w:lang w:val="en-GB"/>
              </w:rPr>
              <w:t>Business Rules</w:t>
            </w:r>
          </w:p>
        </w:tc>
        <w:tc>
          <w:tcPr>
            <w:tcW w:w="8010" w:type="dxa"/>
            <w:gridSpan w:val="4"/>
          </w:tcPr>
          <w:p w14:paraId="30AA5A2A" w14:textId="571766FC" w:rsidR="004D293E" w:rsidRPr="00AD388A" w:rsidRDefault="004D293E" w:rsidP="004D293E">
            <w:pPr>
              <w:rPr>
                <w:lang w:val="en-GB"/>
              </w:rPr>
            </w:pPr>
            <w:r w:rsidRPr="02778D8D">
              <w:rPr>
                <w:b/>
                <w:bCs/>
                <w:i/>
                <w:iCs/>
                <w:lang w:val="en-GB"/>
              </w:rPr>
              <w:t>Submission</w:t>
            </w:r>
            <w:r w:rsidRPr="02778D8D">
              <w:rPr>
                <w:lang w:val="en-GB"/>
              </w:rPr>
              <w:t xml:space="preserve"> codes may vary for different product types. In case of eCTD for human medicinal product the relevant code list is referenced in </w:t>
            </w:r>
            <w:hyperlink w:anchor="_Keywords_and_Controlled_1" w:history="1">
              <w:r w:rsidR="003F2F07" w:rsidRPr="02778D8D">
                <w:rPr>
                  <w:rStyle w:val="Hyperlink"/>
                  <w:lang w:val="en-GB"/>
                </w:rPr>
                <w:t>section 8.1</w:t>
              </w:r>
            </w:hyperlink>
            <w:r w:rsidRPr="02778D8D">
              <w:rPr>
                <w:lang w:val="en-GB"/>
              </w:rPr>
              <w:t xml:space="preserve">. </w:t>
            </w:r>
          </w:p>
        </w:tc>
      </w:tr>
      <w:tr w:rsidR="004D293E" w:rsidRPr="00F169D5" w14:paraId="7265A317" w14:textId="77777777" w:rsidTr="02778D8D">
        <w:trPr>
          <w:cantSplit/>
        </w:trPr>
        <w:tc>
          <w:tcPr>
            <w:tcW w:w="163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51DD523" w14:textId="77777777" w:rsidR="004D293E" w:rsidRPr="00AD388A" w:rsidRDefault="004D293E" w:rsidP="27D83C1E">
            <w:pPr>
              <w:rPr>
                <w:b/>
                <w:bCs/>
                <w:i/>
                <w:iCs/>
                <w:color w:val="FFFFFF"/>
                <w:lang w:val="en-GB"/>
              </w:rPr>
            </w:pPr>
            <w:r w:rsidRPr="27D83C1E">
              <w:rPr>
                <w:b/>
                <w:bCs/>
                <w:i/>
                <w:iCs/>
                <w:color w:val="FFFFFF" w:themeColor="background1"/>
                <w:lang w:val="en-GB"/>
              </w:rPr>
              <w:lastRenderedPageBreak/>
              <w:t>Excluded Elements and Attributes</w:t>
            </w:r>
          </w:p>
        </w:tc>
        <w:tc>
          <w:tcPr>
            <w:tcW w:w="8010" w:type="dxa"/>
            <w:gridSpan w:val="4"/>
            <w:tcBorders>
              <w:top w:val="single" w:sz="4" w:space="0" w:color="auto"/>
              <w:left w:val="single" w:sz="4" w:space="0" w:color="auto"/>
              <w:bottom w:val="single" w:sz="4" w:space="0" w:color="auto"/>
              <w:right w:val="single" w:sz="4" w:space="0" w:color="auto"/>
            </w:tcBorders>
          </w:tcPr>
          <w:p w14:paraId="4486877E" w14:textId="4350A3DA" w:rsidR="004D293E" w:rsidRPr="00AD388A" w:rsidRDefault="004D293E" w:rsidP="004D293E">
            <w:pPr>
              <w:rPr>
                <w:lang w:val="en-GB"/>
              </w:rPr>
            </w:pPr>
            <w:r w:rsidRPr="27D83C1E">
              <w:rPr>
                <w:lang w:val="en-GB"/>
              </w:rPr>
              <w:t xml:space="preserve">The following attributes are not required by eCTD </w:t>
            </w:r>
            <w:r w:rsidR="6D3F38A3" w:rsidRPr="27D83C1E">
              <w:rPr>
                <w:lang w:val="en-GB"/>
              </w:rPr>
              <w:t>v</w:t>
            </w:r>
            <w:r w:rsidRPr="27D83C1E">
              <w:rPr>
                <w:lang w:val="en-GB"/>
              </w:rPr>
              <w:t>4.0:</w:t>
            </w:r>
          </w:p>
          <w:p w14:paraId="7808B633" w14:textId="77777777" w:rsidR="004D293E" w:rsidRPr="00AD388A" w:rsidRDefault="004D293E" w:rsidP="27D83C1E">
            <w:pPr>
              <w:numPr>
                <w:ilvl w:val="0"/>
                <w:numId w:val="37"/>
              </w:numPr>
              <w:spacing w:line="280" w:lineRule="atLeast"/>
              <w:rPr>
                <w:b/>
                <w:bCs/>
                <w:i/>
                <w:iCs/>
                <w:lang w:val="en-GB"/>
              </w:rPr>
            </w:pPr>
            <w:r w:rsidRPr="27D83C1E">
              <w:rPr>
                <w:b/>
                <w:bCs/>
                <w:i/>
                <w:iCs/>
                <w:lang w:val="en-GB"/>
              </w:rPr>
              <w:t>code.displayName</w:t>
            </w:r>
          </w:p>
          <w:p w14:paraId="0142C309" w14:textId="77777777" w:rsidR="004D293E" w:rsidRPr="00AD388A" w:rsidRDefault="004D293E" w:rsidP="27D83C1E">
            <w:pPr>
              <w:numPr>
                <w:ilvl w:val="0"/>
                <w:numId w:val="37"/>
              </w:numPr>
              <w:spacing w:line="280" w:lineRule="atLeast"/>
              <w:rPr>
                <w:b/>
                <w:bCs/>
                <w:i/>
                <w:iCs/>
                <w:lang w:val="en-GB"/>
              </w:rPr>
            </w:pPr>
            <w:r w:rsidRPr="27D83C1E">
              <w:rPr>
                <w:b/>
                <w:bCs/>
                <w:i/>
                <w:iCs/>
                <w:lang w:val="en-GB"/>
              </w:rPr>
              <w:t>code.originalText</w:t>
            </w:r>
          </w:p>
          <w:p w14:paraId="7940D129" w14:textId="77777777" w:rsidR="004D293E" w:rsidRPr="00AD388A" w:rsidRDefault="004D293E" w:rsidP="27D83C1E">
            <w:pPr>
              <w:numPr>
                <w:ilvl w:val="0"/>
                <w:numId w:val="37"/>
              </w:numPr>
              <w:spacing w:line="280" w:lineRule="atLeast"/>
              <w:rPr>
                <w:b/>
                <w:bCs/>
                <w:i/>
                <w:iCs/>
                <w:lang w:val="en-GB"/>
              </w:rPr>
            </w:pPr>
            <w:r w:rsidRPr="27D83C1E">
              <w:rPr>
                <w:b/>
                <w:bCs/>
                <w:i/>
                <w:iCs/>
                <w:lang w:val="en-GB"/>
              </w:rPr>
              <w:t>code.translation</w:t>
            </w:r>
          </w:p>
          <w:p w14:paraId="46A50822" w14:textId="77777777" w:rsidR="004D293E" w:rsidRPr="00AD388A" w:rsidRDefault="004D293E" w:rsidP="27D83C1E">
            <w:pPr>
              <w:numPr>
                <w:ilvl w:val="0"/>
                <w:numId w:val="37"/>
              </w:numPr>
              <w:spacing w:line="280" w:lineRule="atLeast"/>
              <w:rPr>
                <w:b/>
                <w:bCs/>
                <w:i/>
                <w:iCs/>
                <w:lang w:val="en-GB"/>
              </w:rPr>
            </w:pPr>
            <w:r w:rsidRPr="27D83C1E">
              <w:rPr>
                <w:b/>
                <w:bCs/>
                <w:i/>
                <w:iCs/>
                <w:lang w:val="en-GB"/>
              </w:rPr>
              <w:t>code.source</w:t>
            </w:r>
          </w:p>
          <w:p w14:paraId="4435D77E" w14:textId="77777777" w:rsidR="004D293E" w:rsidRPr="00AD388A" w:rsidRDefault="004D293E" w:rsidP="27D83C1E">
            <w:pPr>
              <w:numPr>
                <w:ilvl w:val="0"/>
                <w:numId w:val="37"/>
              </w:numPr>
              <w:spacing w:line="280" w:lineRule="atLeast"/>
              <w:rPr>
                <w:b/>
                <w:bCs/>
                <w:i/>
                <w:iCs/>
                <w:lang w:val="en-GB"/>
              </w:rPr>
            </w:pPr>
            <w:r w:rsidRPr="27D83C1E">
              <w:rPr>
                <w:b/>
                <w:bCs/>
                <w:i/>
                <w:iCs/>
                <w:lang w:val="en-GB"/>
              </w:rPr>
              <w:t>code@codeSystemName</w:t>
            </w:r>
          </w:p>
          <w:p w14:paraId="6098E020" w14:textId="77777777" w:rsidR="004D293E" w:rsidRPr="00AD388A" w:rsidRDefault="004D293E" w:rsidP="27D83C1E">
            <w:pPr>
              <w:numPr>
                <w:ilvl w:val="0"/>
                <w:numId w:val="37"/>
              </w:numPr>
              <w:spacing w:line="280" w:lineRule="atLeast"/>
              <w:rPr>
                <w:b/>
                <w:bCs/>
                <w:i/>
                <w:iCs/>
                <w:lang w:val="en-GB"/>
              </w:rPr>
            </w:pPr>
            <w:r w:rsidRPr="27D83C1E">
              <w:rPr>
                <w:b/>
                <w:bCs/>
                <w:i/>
                <w:iCs/>
                <w:lang w:val="en-GB"/>
              </w:rPr>
              <w:t>code@codeSystemVersion</w:t>
            </w:r>
          </w:p>
          <w:p w14:paraId="63DB2648" w14:textId="77777777" w:rsidR="004D293E" w:rsidRPr="00AD388A" w:rsidRDefault="004D293E" w:rsidP="27D83C1E">
            <w:pPr>
              <w:numPr>
                <w:ilvl w:val="0"/>
                <w:numId w:val="37"/>
              </w:numPr>
              <w:spacing w:line="280" w:lineRule="atLeast"/>
              <w:rPr>
                <w:b/>
                <w:bCs/>
                <w:i/>
                <w:iCs/>
                <w:lang w:val="en-GB"/>
              </w:rPr>
            </w:pPr>
            <w:r w:rsidRPr="27D83C1E">
              <w:rPr>
                <w:b/>
                <w:bCs/>
                <w:i/>
                <w:iCs/>
                <w:lang w:val="en-GB"/>
              </w:rPr>
              <w:t>code@valueSet</w:t>
            </w:r>
          </w:p>
          <w:p w14:paraId="69587F41" w14:textId="77777777" w:rsidR="004D293E" w:rsidRPr="00AD388A" w:rsidRDefault="004D293E" w:rsidP="27D83C1E">
            <w:pPr>
              <w:numPr>
                <w:ilvl w:val="0"/>
                <w:numId w:val="37"/>
              </w:numPr>
              <w:spacing w:line="280" w:lineRule="atLeast"/>
              <w:rPr>
                <w:b/>
                <w:bCs/>
                <w:i/>
                <w:iCs/>
                <w:lang w:val="en-GB"/>
              </w:rPr>
            </w:pPr>
            <w:r w:rsidRPr="27D83C1E">
              <w:rPr>
                <w:b/>
                <w:bCs/>
                <w:i/>
                <w:iCs/>
                <w:lang w:val="en-GB"/>
              </w:rPr>
              <w:t>code@valueSetVersion</w:t>
            </w:r>
          </w:p>
          <w:p w14:paraId="0316DE6C" w14:textId="77777777" w:rsidR="004D293E" w:rsidRPr="00AD388A" w:rsidRDefault="004D293E" w:rsidP="27D83C1E">
            <w:pPr>
              <w:numPr>
                <w:ilvl w:val="0"/>
                <w:numId w:val="37"/>
              </w:numPr>
              <w:spacing w:line="280" w:lineRule="atLeast"/>
              <w:rPr>
                <w:b/>
                <w:bCs/>
                <w:i/>
                <w:iCs/>
                <w:lang w:val="en-GB"/>
              </w:rPr>
            </w:pPr>
            <w:r w:rsidRPr="27D83C1E">
              <w:rPr>
                <w:b/>
                <w:bCs/>
                <w:i/>
                <w:iCs/>
                <w:lang w:val="en-GB"/>
              </w:rPr>
              <w:t>code@codingRationale</w:t>
            </w:r>
          </w:p>
          <w:p w14:paraId="1F5F87BD" w14:textId="77777777" w:rsidR="004D293E" w:rsidRPr="00AD388A" w:rsidRDefault="004D293E" w:rsidP="27D83C1E">
            <w:pPr>
              <w:numPr>
                <w:ilvl w:val="0"/>
                <w:numId w:val="37"/>
              </w:numPr>
              <w:spacing w:line="280" w:lineRule="atLeast"/>
              <w:rPr>
                <w:b/>
                <w:bCs/>
                <w:i/>
                <w:iCs/>
                <w:lang w:val="en-GB"/>
              </w:rPr>
            </w:pPr>
            <w:r w:rsidRPr="27D83C1E">
              <w:rPr>
                <w:b/>
                <w:bCs/>
                <w:i/>
                <w:iCs/>
                <w:lang w:val="en-GB"/>
              </w:rPr>
              <w:t>code@validTimeLow</w:t>
            </w:r>
          </w:p>
          <w:p w14:paraId="2EE72179" w14:textId="77777777" w:rsidR="004D293E" w:rsidRPr="00AD388A" w:rsidRDefault="004D293E" w:rsidP="27D83C1E">
            <w:pPr>
              <w:numPr>
                <w:ilvl w:val="0"/>
                <w:numId w:val="37"/>
              </w:numPr>
              <w:spacing w:line="280" w:lineRule="atLeast"/>
              <w:rPr>
                <w:b/>
                <w:bCs/>
                <w:i/>
                <w:iCs/>
                <w:lang w:val="en-GB"/>
              </w:rPr>
            </w:pPr>
            <w:r w:rsidRPr="27D83C1E">
              <w:rPr>
                <w:b/>
                <w:bCs/>
                <w:i/>
                <w:iCs/>
                <w:lang w:val="en-GB"/>
              </w:rPr>
              <w:t>code@validTimeHigh</w:t>
            </w:r>
          </w:p>
          <w:p w14:paraId="73FBF832" w14:textId="77777777" w:rsidR="004D293E" w:rsidRPr="00AD388A" w:rsidRDefault="004D293E" w:rsidP="27D83C1E">
            <w:pPr>
              <w:numPr>
                <w:ilvl w:val="0"/>
                <w:numId w:val="37"/>
              </w:numPr>
              <w:spacing w:line="280" w:lineRule="atLeast"/>
              <w:rPr>
                <w:b/>
                <w:bCs/>
                <w:i/>
                <w:iCs/>
                <w:lang w:val="en-GB"/>
              </w:rPr>
            </w:pPr>
            <w:r w:rsidRPr="27D83C1E">
              <w:rPr>
                <w:b/>
                <w:bCs/>
                <w:i/>
                <w:iCs/>
                <w:lang w:val="en-GB"/>
              </w:rPr>
              <w:t>code@controlInformationRoot</w:t>
            </w:r>
          </w:p>
          <w:p w14:paraId="246D7CD1" w14:textId="77777777" w:rsidR="004D293E" w:rsidRPr="00AD388A" w:rsidRDefault="004D293E" w:rsidP="27D83C1E">
            <w:pPr>
              <w:numPr>
                <w:ilvl w:val="0"/>
                <w:numId w:val="37"/>
              </w:numPr>
              <w:spacing w:line="280" w:lineRule="atLeast"/>
              <w:rPr>
                <w:b/>
                <w:bCs/>
                <w:i/>
                <w:iCs/>
                <w:lang w:val="en-GB"/>
              </w:rPr>
            </w:pPr>
            <w:r w:rsidRPr="27D83C1E">
              <w:rPr>
                <w:b/>
                <w:bCs/>
                <w:i/>
                <w:iCs/>
                <w:lang w:val="en-GB"/>
              </w:rPr>
              <w:t>code@controlInformationExtension</w:t>
            </w:r>
          </w:p>
          <w:p w14:paraId="175A3213" w14:textId="77777777" w:rsidR="004D293E" w:rsidRPr="00AD388A" w:rsidRDefault="004D293E" w:rsidP="27D83C1E">
            <w:pPr>
              <w:numPr>
                <w:ilvl w:val="0"/>
                <w:numId w:val="37"/>
              </w:numPr>
              <w:spacing w:line="280" w:lineRule="atLeast"/>
              <w:rPr>
                <w:b/>
                <w:bCs/>
                <w:i/>
                <w:iCs/>
                <w:lang w:val="en-GB"/>
              </w:rPr>
            </w:pPr>
            <w:r w:rsidRPr="27D83C1E">
              <w:rPr>
                <w:b/>
                <w:bCs/>
                <w:i/>
                <w:iCs/>
                <w:lang w:val="en-GB"/>
              </w:rPr>
              <w:t>code@nullFlavor</w:t>
            </w:r>
          </w:p>
          <w:p w14:paraId="7A3FB5B3" w14:textId="77777777" w:rsidR="004D293E" w:rsidRPr="00AD388A" w:rsidRDefault="004D293E" w:rsidP="27D83C1E">
            <w:pPr>
              <w:numPr>
                <w:ilvl w:val="0"/>
                <w:numId w:val="37"/>
              </w:numPr>
              <w:spacing w:line="280" w:lineRule="atLeast"/>
              <w:rPr>
                <w:b/>
                <w:bCs/>
                <w:i/>
                <w:iCs/>
                <w:lang w:val="en-GB"/>
              </w:rPr>
            </w:pPr>
            <w:r w:rsidRPr="27D83C1E">
              <w:rPr>
                <w:b/>
                <w:bCs/>
                <w:i/>
                <w:iCs/>
                <w:lang w:val="en-GB"/>
              </w:rPr>
              <w:t>code@flavorId</w:t>
            </w:r>
          </w:p>
          <w:p w14:paraId="792A9A12" w14:textId="77777777" w:rsidR="004D293E" w:rsidRPr="00AD388A" w:rsidRDefault="004D293E" w:rsidP="27D83C1E">
            <w:pPr>
              <w:numPr>
                <w:ilvl w:val="0"/>
                <w:numId w:val="37"/>
              </w:numPr>
              <w:tabs>
                <w:tab w:val="clear" w:pos="720"/>
              </w:tabs>
              <w:spacing w:line="280" w:lineRule="atLeast"/>
              <w:rPr>
                <w:b/>
                <w:bCs/>
                <w:i/>
                <w:iCs/>
                <w:lang w:val="en-GB"/>
              </w:rPr>
            </w:pPr>
            <w:r w:rsidRPr="27D83C1E">
              <w:rPr>
                <w:b/>
                <w:bCs/>
                <w:i/>
                <w:iCs/>
                <w:lang w:val="en-GB"/>
              </w:rPr>
              <w:t>code@updateMode</w:t>
            </w:r>
          </w:p>
        </w:tc>
      </w:tr>
    </w:tbl>
    <w:p w14:paraId="402EA19E" w14:textId="77777777" w:rsidR="004D293E" w:rsidRPr="001D6D2E" w:rsidRDefault="004D293E" w:rsidP="004D293E">
      <w:pPr>
        <w:pStyle w:val="TextTi12"/>
        <w:rPr>
          <w:lang w:val="en-GB"/>
        </w:rPr>
      </w:pPr>
    </w:p>
    <w:p w14:paraId="57FAF267" w14:textId="77777777" w:rsidR="004D293E" w:rsidRPr="00AD388A" w:rsidRDefault="004D293E" w:rsidP="00BD32BA">
      <w:pPr>
        <w:pStyle w:val="berschrift5"/>
        <w:numPr>
          <w:ilvl w:val="0"/>
          <w:numId w:val="0"/>
        </w:numPr>
        <w:ind w:left="1021" w:hanging="1021"/>
        <w:rPr>
          <w:lang w:val="en-GB"/>
        </w:rPr>
      </w:pPr>
      <w:r w:rsidRPr="1CE7CFD8">
        <w:rPr>
          <w:lang w:val="en-GB"/>
        </w:rPr>
        <w:t>Submission.statusCode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260"/>
        <w:gridCol w:w="1620"/>
        <w:gridCol w:w="1800"/>
        <w:gridCol w:w="3330"/>
      </w:tblGrid>
      <w:tr w:rsidR="004D293E" w:rsidRPr="00F169D5" w14:paraId="479F931B" w14:textId="77777777" w:rsidTr="27D83C1E">
        <w:trPr>
          <w:cantSplit/>
          <w:trHeight w:val="580"/>
          <w:tblHeader/>
        </w:trPr>
        <w:tc>
          <w:tcPr>
            <w:tcW w:w="1638" w:type="dxa"/>
            <w:shd w:val="clear" w:color="auto" w:fill="808080" w:themeFill="background1" w:themeFillShade="80"/>
          </w:tcPr>
          <w:p w14:paraId="5132489C" w14:textId="77777777" w:rsidR="004D293E" w:rsidRPr="00AD388A" w:rsidRDefault="004D293E" w:rsidP="27D83C1E">
            <w:pPr>
              <w:keepNext/>
              <w:jc w:val="center"/>
              <w:rPr>
                <w:b/>
                <w:bCs/>
                <w:i/>
                <w:iCs/>
                <w:color w:val="FFFFFF"/>
                <w:sz w:val="20"/>
                <w:szCs w:val="20"/>
                <w:lang w:val="en-GB"/>
              </w:rPr>
            </w:pPr>
            <w:r w:rsidRPr="27D83C1E">
              <w:rPr>
                <w:b/>
                <w:bCs/>
                <w:color w:val="FFFFFF" w:themeColor="background1"/>
                <w:lang w:val="en-GB"/>
              </w:rPr>
              <w:t>Element</w:t>
            </w:r>
          </w:p>
        </w:tc>
        <w:tc>
          <w:tcPr>
            <w:tcW w:w="1260" w:type="dxa"/>
            <w:shd w:val="clear" w:color="auto" w:fill="808080" w:themeFill="background1" w:themeFillShade="80"/>
          </w:tcPr>
          <w:p w14:paraId="111877CB" w14:textId="77777777" w:rsidR="004D293E" w:rsidRPr="00AD388A" w:rsidRDefault="004D293E" w:rsidP="27D83C1E">
            <w:pPr>
              <w:keepNext/>
              <w:jc w:val="center"/>
              <w:rPr>
                <w:b/>
                <w:bCs/>
                <w:color w:val="FFFFFF"/>
                <w:lang w:val="en-GB"/>
              </w:rPr>
            </w:pPr>
            <w:r w:rsidRPr="27D83C1E">
              <w:rPr>
                <w:b/>
                <w:bCs/>
                <w:color w:val="FFFFFF" w:themeColor="background1"/>
                <w:lang w:val="en-GB"/>
              </w:rPr>
              <w:t>Attribute</w:t>
            </w:r>
          </w:p>
        </w:tc>
        <w:tc>
          <w:tcPr>
            <w:tcW w:w="1620" w:type="dxa"/>
            <w:shd w:val="clear" w:color="auto" w:fill="808080" w:themeFill="background1" w:themeFillShade="80"/>
          </w:tcPr>
          <w:p w14:paraId="72B86888" w14:textId="77777777" w:rsidR="004D293E" w:rsidRPr="00AD388A" w:rsidRDefault="004D293E" w:rsidP="27D83C1E">
            <w:pPr>
              <w:keepNext/>
              <w:jc w:val="center"/>
              <w:rPr>
                <w:b/>
                <w:bCs/>
                <w:color w:val="FFFFFF"/>
                <w:lang w:val="en-GB"/>
              </w:rPr>
            </w:pPr>
            <w:r w:rsidRPr="27D83C1E">
              <w:rPr>
                <w:b/>
                <w:bCs/>
                <w:color w:val="FFFFFF" w:themeColor="background1"/>
                <w:lang w:val="en-GB"/>
              </w:rPr>
              <w:t>Cardinality</w:t>
            </w:r>
          </w:p>
        </w:tc>
        <w:tc>
          <w:tcPr>
            <w:tcW w:w="1800" w:type="dxa"/>
            <w:shd w:val="clear" w:color="auto" w:fill="808080" w:themeFill="background1" w:themeFillShade="80"/>
          </w:tcPr>
          <w:p w14:paraId="278F15AE" w14:textId="77777777" w:rsidR="004D293E" w:rsidRPr="00AD388A" w:rsidRDefault="004D293E" w:rsidP="27D83C1E">
            <w:pPr>
              <w:keepNext/>
              <w:jc w:val="center"/>
              <w:rPr>
                <w:b/>
                <w:bCs/>
                <w:color w:val="FFFFFF"/>
                <w:lang w:val="en-GB"/>
              </w:rPr>
            </w:pPr>
            <w:r w:rsidRPr="27D83C1E">
              <w:rPr>
                <w:b/>
                <w:bCs/>
                <w:color w:val="FFFFFF" w:themeColor="background1"/>
                <w:lang w:val="en-GB"/>
              </w:rPr>
              <w:t>Value(s) Allowed</w:t>
            </w:r>
          </w:p>
          <w:p w14:paraId="373F79D2" w14:textId="77777777" w:rsidR="004D293E" w:rsidRPr="00AD388A" w:rsidRDefault="004D293E" w:rsidP="27D83C1E">
            <w:pPr>
              <w:keepNext/>
              <w:jc w:val="center"/>
              <w:rPr>
                <w:b/>
                <w:bCs/>
                <w:i/>
                <w:iCs/>
                <w:color w:val="FFFFFF"/>
                <w:lang w:val="en-GB"/>
              </w:rPr>
            </w:pPr>
            <w:r w:rsidRPr="27D83C1E">
              <w:rPr>
                <w:b/>
                <w:bCs/>
                <w:i/>
                <w:iCs/>
                <w:color w:val="FFFFFF" w:themeColor="background1"/>
                <w:lang w:val="en-GB"/>
              </w:rPr>
              <w:t>Examples</w:t>
            </w:r>
          </w:p>
        </w:tc>
        <w:tc>
          <w:tcPr>
            <w:tcW w:w="3330" w:type="dxa"/>
            <w:shd w:val="clear" w:color="auto" w:fill="808080" w:themeFill="background1" w:themeFillShade="80"/>
          </w:tcPr>
          <w:p w14:paraId="19313D51" w14:textId="77777777" w:rsidR="004D293E" w:rsidRPr="00AD388A" w:rsidRDefault="004D293E" w:rsidP="27D83C1E">
            <w:pPr>
              <w:keepNext/>
              <w:jc w:val="center"/>
              <w:rPr>
                <w:b/>
                <w:bCs/>
                <w:color w:val="FFFFFF"/>
                <w:lang w:val="en-GB"/>
              </w:rPr>
            </w:pPr>
            <w:r w:rsidRPr="27D83C1E">
              <w:rPr>
                <w:b/>
                <w:bCs/>
                <w:color w:val="FFFFFF" w:themeColor="background1"/>
                <w:lang w:val="en-GB"/>
              </w:rPr>
              <w:t>Description</w:t>
            </w:r>
          </w:p>
          <w:p w14:paraId="1109FF9B" w14:textId="77777777" w:rsidR="004D293E" w:rsidRPr="00AD388A" w:rsidRDefault="004D293E" w:rsidP="27D83C1E">
            <w:pPr>
              <w:keepNext/>
              <w:jc w:val="center"/>
              <w:rPr>
                <w:b/>
                <w:bCs/>
                <w:i/>
                <w:iCs/>
                <w:color w:val="FFFFFF"/>
                <w:lang w:val="en-GB"/>
              </w:rPr>
            </w:pPr>
            <w:r w:rsidRPr="27D83C1E">
              <w:rPr>
                <w:b/>
                <w:bCs/>
                <w:i/>
                <w:iCs/>
                <w:color w:val="FFFFFF" w:themeColor="background1"/>
                <w:lang w:val="en-GB"/>
              </w:rPr>
              <w:t>Instructions</w:t>
            </w:r>
          </w:p>
        </w:tc>
      </w:tr>
      <w:tr w:rsidR="004D293E" w:rsidRPr="00F169D5" w14:paraId="1BFBC0BD" w14:textId="77777777" w:rsidTr="27D83C1E">
        <w:trPr>
          <w:cantSplit/>
        </w:trPr>
        <w:tc>
          <w:tcPr>
            <w:tcW w:w="1638" w:type="dxa"/>
            <w:vMerge w:val="restart"/>
          </w:tcPr>
          <w:p w14:paraId="4FDB5CAE" w14:textId="77777777" w:rsidR="004D293E" w:rsidRPr="00AD388A" w:rsidRDefault="004D293E" w:rsidP="27D83C1E">
            <w:pPr>
              <w:rPr>
                <w:b/>
                <w:bCs/>
                <w:i/>
                <w:iCs/>
                <w:lang w:val="en-GB"/>
              </w:rPr>
            </w:pPr>
            <w:r w:rsidRPr="27D83C1E">
              <w:rPr>
                <w:b/>
                <w:bCs/>
                <w:i/>
                <w:iCs/>
                <w:lang w:val="en-GB"/>
              </w:rPr>
              <w:t>statusCode</w:t>
            </w:r>
          </w:p>
        </w:tc>
        <w:tc>
          <w:tcPr>
            <w:tcW w:w="1260" w:type="dxa"/>
            <w:shd w:val="clear" w:color="auto" w:fill="EEECE1"/>
          </w:tcPr>
          <w:p w14:paraId="2D7F724D" w14:textId="77777777" w:rsidR="004D293E" w:rsidRPr="001D6D2E" w:rsidRDefault="004D293E" w:rsidP="004D293E">
            <w:pPr>
              <w:rPr>
                <w:lang w:val="en-GB"/>
              </w:rPr>
            </w:pPr>
          </w:p>
        </w:tc>
        <w:tc>
          <w:tcPr>
            <w:tcW w:w="1620" w:type="dxa"/>
            <w:shd w:val="clear" w:color="auto" w:fill="EEECE1"/>
          </w:tcPr>
          <w:p w14:paraId="0D50CDD1" w14:textId="77777777" w:rsidR="004D293E" w:rsidRPr="00AD388A" w:rsidRDefault="004D293E" w:rsidP="004D293E">
            <w:pPr>
              <w:jc w:val="center"/>
              <w:rPr>
                <w:lang w:val="en-GB"/>
              </w:rPr>
            </w:pPr>
            <w:r w:rsidRPr="27D83C1E">
              <w:rPr>
                <w:lang w:val="en-GB"/>
              </w:rPr>
              <w:t>[0..1]</w:t>
            </w:r>
          </w:p>
        </w:tc>
        <w:tc>
          <w:tcPr>
            <w:tcW w:w="1800" w:type="dxa"/>
            <w:shd w:val="clear" w:color="auto" w:fill="EEECE1"/>
          </w:tcPr>
          <w:p w14:paraId="6FF4763B" w14:textId="77777777" w:rsidR="004D293E" w:rsidRPr="001D6D2E" w:rsidRDefault="004D293E" w:rsidP="004D293E">
            <w:pPr>
              <w:jc w:val="center"/>
              <w:rPr>
                <w:lang w:val="en-GB"/>
              </w:rPr>
            </w:pPr>
          </w:p>
        </w:tc>
        <w:tc>
          <w:tcPr>
            <w:tcW w:w="3330" w:type="dxa"/>
            <w:shd w:val="clear" w:color="auto" w:fill="EEECE1"/>
          </w:tcPr>
          <w:p w14:paraId="1068B531" w14:textId="77777777" w:rsidR="004D293E" w:rsidRPr="00AD388A" w:rsidRDefault="004D293E" w:rsidP="004D293E">
            <w:pPr>
              <w:rPr>
                <w:lang w:val="en-GB"/>
              </w:rPr>
            </w:pPr>
            <w:r w:rsidRPr="27D83C1E">
              <w:rPr>
                <w:lang w:val="en-GB"/>
              </w:rPr>
              <w:t xml:space="preserve">This is a container element for the </w:t>
            </w:r>
            <w:r w:rsidRPr="27D83C1E">
              <w:rPr>
                <w:b/>
                <w:bCs/>
                <w:i/>
                <w:iCs/>
                <w:lang w:val="en-GB"/>
              </w:rPr>
              <w:t>statusCode</w:t>
            </w:r>
            <w:r w:rsidRPr="27D83C1E">
              <w:rPr>
                <w:lang w:val="en-GB"/>
              </w:rPr>
              <w:t xml:space="preserve"> of the submission.</w:t>
            </w:r>
          </w:p>
        </w:tc>
      </w:tr>
      <w:tr w:rsidR="004D293E" w:rsidRPr="00F169D5" w14:paraId="14287648" w14:textId="77777777" w:rsidTr="27D83C1E">
        <w:trPr>
          <w:cantSplit/>
        </w:trPr>
        <w:tc>
          <w:tcPr>
            <w:tcW w:w="1638" w:type="dxa"/>
            <w:vMerge/>
          </w:tcPr>
          <w:p w14:paraId="241DE562" w14:textId="77777777" w:rsidR="004D293E" w:rsidRPr="001D6D2E" w:rsidRDefault="004D293E" w:rsidP="004D293E">
            <w:pPr>
              <w:rPr>
                <w:b/>
                <w:i/>
                <w:lang w:val="en-GB"/>
              </w:rPr>
            </w:pPr>
          </w:p>
        </w:tc>
        <w:tc>
          <w:tcPr>
            <w:tcW w:w="1260" w:type="dxa"/>
          </w:tcPr>
          <w:p w14:paraId="29F5A876" w14:textId="77777777" w:rsidR="004D293E" w:rsidRPr="00AD388A" w:rsidRDefault="004D293E" w:rsidP="27D83C1E">
            <w:pPr>
              <w:rPr>
                <w:b/>
                <w:bCs/>
                <w:i/>
                <w:iCs/>
                <w:lang w:val="en-GB"/>
              </w:rPr>
            </w:pPr>
            <w:r w:rsidRPr="27D83C1E">
              <w:rPr>
                <w:b/>
                <w:bCs/>
                <w:i/>
                <w:iCs/>
                <w:lang w:val="en-GB"/>
              </w:rPr>
              <w:t>code</w:t>
            </w:r>
          </w:p>
        </w:tc>
        <w:tc>
          <w:tcPr>
            <w:tcW w:w="1620" w:type="dxa"/>
          </w:tcPr>
          <w:p w14:paraId="504C71C3" w14:textId="77777777" w:rsidR="004D293E" w:rsidRPr="00AD388A" w:rsidRDefault="004D293E" w:rsidP="004D293E">
            <w:pPr>
              <w:jc w:val="center"/>
              <w:rPr>
                <w:lang w:val="en-GB"/>
              </w:rPr>
            </w:pPr>
            <w:r w:rsidRPr="27D83C1E">
              <w:rPr>
                <w:lang w:val="en-GB"/>
              </w:rPr>
              <w:t>[1..1]</w:t>
            </w:r>
          </w:p>
        </w:tc>
        <w:tc>
          <w:tcPr>
            <w:tcW w:w="1800" w:type="dxa"/>
          </w:tcPr>
          <w:p w14:paraId="1FB516D7" w14:textId="77777777" w:rsidR="004D293E" w:rsidRPr="00AD388A" w:rsidRDefault="004D293E" w:rsidP="004D293E">
            <w:pPr>
              <w:jc w:val="center"/>
              <w:rPr>
                <w:lang w:val="en-GB"/>
              </w:rPr>
            </w:pPr>
            <w:r w:rsidRPr="27D83C1E">
              <w:rPr>
                <w:lang w:val="en-GB"/>
              </w:rPr>
              <w:t>Alpha Numeric</w:t>
            </w:r>
          </w:p>
          <w:p w14:paraId="0139F726" w14:textId="77777777" w:rsidR="004D293E" w:rsidRPr="001D6D2E" w:rsidRDefault="004D293E" w:rsidP="004D293E">
            <w:pPr>
              <w:jc w:val="center"/>
              <w:rPr>
                <w:lang w:val="en-GB"/>
              </w:rPr>
            </w:pPr>
          </w:p>
          <w:p w14:paraId="27CB1365" w14:textId="0205E62F" w:rsidR="004D293E" w:rsidRPr="003E279D" w:rsidRDefault="004D293E" w:rsidP="004D293E">
            <w:pPr>
              <w:jc w:val="center"/>
              <w:rPr>
                <w:lang w:val="en-GB"/>
              </w:rPr>
            </w:pPr>
            <w:r w:rsidRPr="27D83C1E">
              <w:rPr>
                <w:lang w:val="en-GB"/>
              </w:rPr>
              <w:t>e.g., active</w:t>
            </w:r>
          </w:p>
        </w:tc>
        <w:tc>
          <w:tcPr>
            <w:tcW w:w="3330" w:type="dxa"/>
          </w:tcPr>
          <w:p w14:paraId="34B3D213" w14:textId="77777777" w:rsidR="004D293E" w:rsidRPr="003E279D" w:rsidRDefault="004D293E" w:rsidP="004D293E">
            <w:pPr>
              <w:rPr>
                <w:lang w:val="en-GB"/>
              </w:rPr>
            </w:pPr>
            <w:r w:rsidRPr="27D83C1E">
              <w:rPr>
                <w:lang w:val="en-GB"/>
              </w:rPr>
              <w:t xml:space="preserve">This is the </w:t>
            </w:r>
            <w:r w:rsidRPr="27D83C1E">
              <w:rPr>
                <w:b/>
                <w:bCs/>
                <w:i/>
                <w:iCs/>
                <w:lang w:val="en-GB"/>
              </w:rPr>
              <w:t>statusCode</w:t>
            </w:r>
            <w:r w:rsidRPr="27D83C1E">
              <w:rPr>
                <w:lang w:val="en-GB"/>
              </w:rPr>
              <w:t xml:space="preserve"> attribute that indicates the status of the submission.</w:t>
            </w:r>
          </w:p>
          <w:p w14:paraId="718EF3B6" w14:textId="375C588A" w:rsidR="004D293E" w:rsidRPr="003E279D" w:rsidRDefault="004D293E" w:rsidP="004D293E">
            <w:pPr>
              <w:rPr>
                <w:lang w:val="en-GB"/>
              </w:rPr>
            </w:pPr>
          </w:p>
        </w:tc>
      </w:tr>
      <w:tr w:rsidR="004D293E" w:rsidRPr="00F169D5" w14:paraId="3CEEECCC" w14:textId="77777777" w:rsidTr="27D83C1E">
        <w:trPr>
          <w:cantSplit/>
        </w:trPr>
        <w:tc>
          <w:tcPr>
            <w:tcW w:w="1638" w:type="dxa"/>
            <w:shd w:val="clear" w:color="auto" w:fill="808080" w:themeFill="background1" w:themeFillShade="80"/>
          </w:tcPr>
          <w:p w14:paraId="6F4E6C43" w14:textId="77777777" w:rsidR="004D293E" w:rsidRPr="00AD388A" w:rsidRDefault="004D293E" w:rsidP="27D83C1E">
            <w:pPr>
              <w:rPr>
                <w:b/>
                <w:bCs/>
                <w:i/>
                <w:iCs/>
                <w:color w:val="FFFFFF"/>
                <w:lang w:val="en-GB"/>
              </w:rPr>
            </w:pPr>
            <w:r w:rsidRPr="27D83C1E">
              <w:rPr>
                <w:b/>
                <w:bCs/>
                <w:i/>
                <w:iCs/>
                <w:color w:val="FFFFFF" w:themeColor="background1"/>
                <w:lang w:val="en-GB"/>
              </w:rPr>
              <w:t>Conformance</w:t>
            </w:r>
          </w:p>
        </w:tc>
        <w:tc>
          <w:tcPr>
            <w:tcW w:w="8010" w:type="dxa"/>
            <w:gridSpan w:val="4"/>
          </w:tcPr>
          <w:p w14:paraId="2E9C4AD0" w14:textId="77777777" w:rsidR="004D293E" w:rsidRPr="00AD388A" w:rsidRDefault="004D293E" w:rsidP="004D293E">
            <w:pPr>
              <w:rPr>
                <w:lang w:val="en-GB"/>
              </w:rPr>
            </w:pPr>
            <w:r w:rsidRPr="27D83C1E">
              <w:rPr>
                <w:lang w:val="en-GB"/>
              </w:rPr>
              <w:t xml:space="preserve">If the </w:t>
            </w:r>
            <w:r w:rsidRPr="27D83C1E">
              <w:rPr>
                <w:b/>
                <w:bCs/>
                <w:i/>
                <w:iCs/>
                <w:lang w:val="en-GB"/>
              </w:rPr>
              <w:t>statusCode</w:t>
            </w:r>
            <w:r w:rsidRPr="27D83C1E">
              <w:rPr>
                <w:lang w:val="en-GB"/>
              </w:rPr>
              <w:t xml:space="preserve"> element is provided, the </w:t>
            </w:r>
            <w:r w:rsidRPr="27D83C1E">
              <w:rPr>
                <w:b/>
                <w:bCs/>
                <w:i/>
                <w:iCs/>
                <w:lang w:val="en-GB"/>
              </w:rPr>
              <w:t>code</w:t>
            </w:r>
            <w:r w:rsidRPr="27D83C1E">
              <w:rPr>
                <w:lang w:val="en-GB"/>
              </w:rPr>
              <w:t xml:space="preserve"> attribute is required.</w:t>
            </w:r>
          </w:p>
        </w:tc>
      </w:tr>
      <w:tr w:rsidR="004D293E" w:rsidRPr="00F169D5" w14:paraId="26FBC737" w14:textId="77777777" w:rsidTr="27D83C1E">
        <w:trPr>
          <w:cantSplit/>
        </w:trPr>
        <w:tc>
          <w:tcPr>
            <w:tcW w:w="1638" w:type="dxa"/>
            <w:shd w:val="clear" w:color="auto" w:fill="808080" w:themeFill="background1" w:themeFillShade="80"/>
          </w:tcPr>
          <w:p w14:paraId="34FF22C8" w14:textId="77777777" w:rsidR="004D293E" w:rsidRPr="00AD388A" w:rsidRDefault="004D293E" w:rsidP="27D83C1E">
            <w:pPr>
              <w:rPr>
                <w:b/>
                <w:bCs/>
                <w:i/>
                <w:iCs/>
                <w:color w:val="FFFFFF"/>
                <w:lang w:val="en-GB"/>
              </w:rPr>
            </w:pPr>
            <w:r w:rsidRPr="27D83C1E">
              <w:rPr>
                <w:b/>
                <w:bCs/>
                <w:i/>
                <w:iCs/>
                <w:color w:val="FFFFFF" w:themeColor="background1"/>
                <w:lang w:val="en-GB"/>
              </w:rPr>
              <w:t>Business Rules</w:t>
            </w:r>
          </w:p>
        </w:tc>
        <w:tc>
          <w:tcPr>
            <w:tcW w:w="8010" w:type="dxa"/>
            <w:gridSpan w:val="4"/>
          </w:tcPr>
          <w:p w14:paraId="3AE60FE0" w14:textId="6C3C265A" w:rsidR="004D293E" w:rsidRPr="003E279D" w:rsidRDefault="60E3AF09">
            <w:r w:rsidRPr="52804993">
              <w:t>Only “active” is allowed as a code for the Submisison.statusCode in Switzerland.</w:t>
            </w:r>
          </w:p>
        </w:tc>
      </w:tr>
      <w:tr w:rsidR="004D293E" w:rsidRPr="00F169D5" w14:paraId="1978D5A6" w14:textId="77777777" w:rsidTr="27D83C1E">
        <w:trPr>
          <w:cantSplit/>
        </w:trPr>
        <w:tc>
          <w:tcPr>
            <w:tcW w:w="163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4163D5B" w14:textId="77777777" w:rsidR="004D293E" w:rsidRPr="00AD388A" w:rsidRDefault="004D293E" w:rsidP="27D83C1E">
            <w:pPr>
              <w:rPr>
                <w:b/>
                <w:bCs/>
                <w:i/>
                <w:iCs/>
                <w:color w:val="FFFFFF"/>
                <w:lang w:val="en-GB"/>
              </w:rPr>
            </w:pPr>
            <w:r w:rsidRPr="27D83C1E">
              <w:rPr>
                <w:b/>
                <w:bCs/>
                <w:i/>
                <w:iCs/>
                <w:color w:val="FFFFFF" w:themeColor="background1"/>
                <w:lang w:val="en-GB"/>
              </w:rPr>
              <w:t>Excluded Elements and Attributes</w:t>
            </w:r>
          </w:p>
        </w:tc>
        <w:tc>
          <w:tcPr>
            <w:tcW w:w="8010" w:type="dxa"/>
            <w:gridSpan w:val="4"/>
            <w:tcBorders>
              <w:top w:val="single" w:sz="4" w:space="0" w:color="auto"/>
              <w:left w:val="single" w:sz="4" w:space="0" w:color="auto"/>
              <w:bottom w:val="single" w:sz="4" w:space="0" w:color="auto"/>
              <w:right w:val="single" w:sz="4" w:space="0" w:color="auto"/>
            </w:tcBorders>
          </w:tcPr>
          <w:p w14:paraId="043CA4A1" w14:textId="0B4E5B69" w:rsidR="004D293E" w:rsidRPr="00AD388A" w:rsidRDefault="004D293E" w:rsidP="004D293E">
            <w:pPr>
              <w:rPr>
                <w:lang w:val="en-GB"/>
              </w:rPr>
            </w:pPr>
            <w:r w:rsidRPr="27D83C1E">
              <w:rPr>
                <w:lang w:val="en-GB"/>
              </w:rPr>
              <w:t xml:space="preserve">The following attributes are not required by eCTD </w:t>
            </w:r>
            <w:r w:rsidR="6D3F38A3" w:rsidRPr="27D83C1E">
              <w:rPr>
                <w:lang w:val="en-GB"/>
              </w:rPr>
              <w:t>v</w:t>
            </w:r>
            <w:r w:rsidRPr="27D83C1E">
              <w:rPr>
                <w:lang w:val="en-GB"/>
              </w:rPr>
              <w:t>4.0:</w:t>
            </w:r>
          </w:p>
          <w:p w14:paraId="25845C6D" w14:textId="77777777" w:rsidR="004D293E" w:rsidRPr="00AD388A" w:rsidRDefault="004D293E" w:rsidP="27D83C1E">
            <w:pPr>
              <w:numPr>
                <w:ilvl w:val="0"/>
                <w:numId w:val="37"/>
              </w:numPr>
              <w:tabs>
                <w:tab w:val="clear" w:pos="720"/>
              </w:tabs>
              <w:spacing w:line="280" w:lineRule="atLeast"/>
              <w:rPr>
                <w:b/>
                <w:bCs/>
                <w:i/>
                <w:iCs/>
                <w:lang w:val="en-GB"/>
              </w:rPr>
            </w:pPr>
            <w:r w:rsidRPr="27D83C1E">
              <w:rPr>
                <w:b/>
                <w:bCs/>
                <w:i/>
                <w:iCs/>
                <w:lang w:val="en-GB"/>
              </w:rPr>
              <w:t>code@codeSystemName</w:t>
            </w:r>
          </w:p>
          <w:p w14:paraId="61DA9451" w14:textId="77777777" w:rsidR="004D293E" w:rsidRPr="00AD388A" w:rsidRDefault="004D293E" w:rsidP="004D293E">
            <w:pPr>
              <w:numPr>
                <w:ilvl w:val="0"/>
                <w:numId w:val="37"/>
              </w:numPr>
              <w:tabs>
                <w:tab w:val="clear" w:pos="720"/>
              </w:tabs>
              <w:spacing w:line="280" w:lineRule="atLeast"/>
              <w:rPr>
                <w:lang w:val="en-GB"/>
              </w:rPr>
            </w:pPr>
            <w:r w:rsidRPr="27D83C1E">
              <w:rPr>
                <w:b/>
                <w:bCs/>
                <w:i/>
                <w:iCs/>
                <w:lang w:val="en-GB"/>
              </w:rPr>
              <w:t>code@codeSystemVersion</w:t>
            </w:r>
          </w:p>
        </w:tc>
      </w:tr>
    </w:tbl>
    <w:p w14:paraId="4BA8FC33" w14:textId="77777777" w:rsidR="004D293E" w:rsidRPr="001D6D2E" w:rsidRDefault="004D293E" w:rsidP="004D293E">
      <w:pPr>
        <w:rPr>
          <w:lang w:val="en-GB"/>
        </w:rPr>
      </w:pPr>
    </w:p>
    <w:p w14:paraId="28A75915" w14:textId="77777777" w:rsidR="004D293E" w:rsidRPr="00AD388A" w:rsidRDefault="004D293E" w:rsidP="00BD32BA">
      <w:pPr>
        <w:pStyle w:val="berschrift4"/>
        <w:numPr>
          <w:ilvl w:val="0"/>
          <w:numId w:val="0"/>
        </w:numPr>
        <w:ind w:left="1021" w:hanging="1021"/>
        <w:rPr>
          <w:lang w:val="en-GB"/>
        </w:rPr>
      </w:pPr>
      <w:r w:rsidRPr="220DE164">
        <w:rPr>
          <w:lang w:val="en-GB"/>
        </w:rPr>
        <w:t>XML sample: Submission</w:t>
      </w:r>
    </w:p>
    <w:p w14:paraId="37114795" w14:textId="77777777" w:rsidR="004D293E" w:rsidRPr="001D6D2E" w:rsidRDefault="004D293E" w:rsidP="00805C6F">
      <w:pPr>
        <w:rPr>
          <w:lang w:val="en-GB"/>
        </w:rPr>
      </w:pPr>
      <w:r w:rsidRPr="001D6D2E">
        <w:rPr>
          <w:lang w:val="en-GB"/>
        </w:rPr>
        <w:t xml:space="preserve">The following is an example of the XML for the </w:t>
      </w:r>
      <w:r w:rsidRPr="001D6D2E">
        <w:rPr>
          <w:b/>
          <w:i/>
          <w:lang w:val="en-GB"/>
        </w:rPr>
        <w:t xml:space="preserve">submission </w:t>
      </w:r>
      <w:r w:rsidRPr="001D6D2E">
        <w:rPr>
          <w:lang w:val="en-GB"/>
        </w:rPr>
        <w:t>element.</w:t>
      </w:r>
    </w:p>
    <w:p w14:paraId="2CF3E783" w14:textId="37D6B55A" w:rsidR="004D293E" w:rsidRPr="001D6D2E" w:rsidRDefault="0014356D" w:rsidP="0014356D">
      <w:pPr>
        <w:tabs>
          <w:tab w:val="left" w:pos="142"/>
          <w:tab w:val="left" w:pos="284"/>
          <w:tab w:val="left" w:pos="426"/>
          <w:tab w:val="left" w:pos="709"/>
        </w:tabs>
        <w:autoSpaceDE w:val="0"/>
        <w:autoSpaceDN w:val="0"/>
        <w:adjustRightInd w:val="0"/>
        <w:spacing w:line="240" w:lineRule="auto"/>
        <w:rPr>
          <w:color w:val="0000FF"/>
          <w:lang w:val="en-GB"/>
        </w:rPr>
      </w:pPr>
      <w:r w:rsidRPr="001D6D2E">
        <w:rPr>
          <w:color w:val="0000FF"/>
          <w:lang w:val="en-GB"/>
        </w:rPr>
        <w:tab/>
      </w:r>
      <w:r w:rsidRPr="001D6D2E">
        <w:rPr>
          <w:color w:val="0000FF"/>
          <w:lang w:val="en-GB"/>
        </w:rPr>
        <w:tab/>
      </w:r>
      <w:r w:rsidR="004D293E" w:rsidRPr="001D6D2E">
        <w:rPr>
          <w:color w:val="0000FF"/>
          <w:lang w:val="en-GB"/>
        </w:rPr>
        <w:t>&lt;</w:t>
      </w:r>
      <w:r w:rsidR="004D293E" w:rsidRPr="001D6D2E">
        <w:rPr>
          <w:color w:val="800000"/>
          <w:lang w:val="en-GB"/>
        </w:rPr>
        <w:t>componentOf1</w:t>
      </w:r>
      <w:r w:rsidR="004D293E" w:rsidRPr="001D6D2E">
        <w:rPr>
          <w:color w:val="0000FF"/>
          <w:lang w:val="en-GB"/>
        </w:rPr>
        <w:t>&gt;</w:t>
      </w:r>
    </w:p>
    <w:p w14:paraId="240551E7" w14:textId="42F81570" w:rsidR="004D293E" w:rsidRPr="001D6D2E" w:rsidRDefault="0014356D" w:rsidP="0014356D">
      <w:pPr>
        <w:tabs>
          <w:tab w:val="left" w:pos="142"/>
          <w:tab w:val="left" w:pos="284"/>
          <w:tab w:val="left" w:pos="426"/>
          <w:tab w:val="left" w:pos="709"/>
          <w:tab w:val="left" w:pos="851"/>
        </w:tabs>
        <w:autoSpaceDE w:val="0"/>
        <w:autoSpaceDN w:val="0"/>
        <w:adjustRightInd w:val="0"/>
        <w:spacing w:line="240" w:lineRule="auto"/>
        <w:rPr>
          <w:color w:val="0000FF"/>
          <w:lang w:val="en-GB"/>
        </w:rPr>
      </w:pPr>
      <w:r w:rsidRPr="001D6D2E">
        <w:rPr>
          <w:color w:val="0000FF"/>
          <w:lang w:val="en-GB"/>
        </w:rPr>
        <w:tab/>
      </w:r>
      <w:r w:rsidRPr="001D6D2E">
        <w:rPr>
          <w:color w:val="0000FF"/>
          <w:lang w:val="en-GB"/>
        </w:rPr>
        <w:tab/>
      </w:r>
      <w:r w:rsidRPr="001D6D2E">
        <w:rPr>
          <w:color w:val="0000FF"/>
          <w:lang w:val="en-GB"/>
        </w:rPr>
        <w:tab/>
      </w:r>
      <w:r w:rsidR="004D293E" w:rsidRPr="001D6D2E">
        <w:rPr>
          <w:color w:val="0000FF"/>
          <w:lang w:val="en-GB"/>
        </w:rPr>
        <w:t>&lt;</w:t>
      </w:r>
      <w:r w:rsidR="004D293E" w:rsidRPr="001D6D2E">
        <w:rPr>
          <w:color w:val="800000"/>
          <w:lang w:val="en-GB"/>
        </w:rPr>
        <w:t>sequenceNumber</w:t>
      </w:r>
      <w:r w:rsidR="004D293E" w:rsidRPr="001D6D2E">
        <w:rPr>
          <w:color w:val="0000FF"/>
          <w:lang w:val="en-GB"/>
        </w:rPr>
        <w:t xml:space="preserve"> </w:t>
      </w:r>
      <w:r w:rsidR="004D293E" w:rsidRPr="001D6D2E">
        <w:rPr>
          <w:rFonts w:eastAsia="MS Mincho"/>
          <w:color w:val="FF0000"/>
          <w:lang w:val="en-GB"/>
        </w:rPr>
        <w:t>value</w:t>
      </w:r>
      <w:r w:rsidR="004D293E" w:rsidRPr="001D6D2E">
        <w:rPr>
          <w:color w:val="0000FF"/>
          <w:lang w:val="en-GB"/>
        </w:rPr>
        <w:t>="</w:t>
      </w:r>
      <w:r w:rsidR="004D293E" w:rsidRPr="001D6D2E">
        <w:rPr>
          <w:b/>
          <w:lang w:val="en-GB"/>
        </w:rPr>
        <w:t>1</w:t>
      </w:r>
      <w:r w:rsidR="004D293E" w:rsidRPr="001D6D2E">
        <w:rPr>
          <w:color w:val="0000FF"/>
          <w:lang w:val="en-GB"/>
        </w:rPr>
        <w:t>"/&gt;</w:t>
      </w:r>
    </w:p>
    <w:p w14:paraId="7B23BF11" w14:textId="425B3810" w:rsidR="004D293E" w:rsidRPr="001D6D2E" w:rsidRDefault="0014356D" w:rsidP="0014356D">
      <w:pPr>
        <w:tabs>
          <w:tab w:val="left" w:pos="142"/>
          <w:tab w:val="left" w:pos="284"/>
          <w:tab w:val="left" w:pos="426"/>
          <w:tab w:val="left" w:pos="709"/>
          <w:tab w:val="left" w:pos="851"/>
        </w:tabs>
        <w:autoSpaceDE w:val="0"/>
        <w:autoSpaceDN w:val="0"/>
        <w:adjustRightInd w:val="0"/>
        <w:spacing w:line="240" w:lineRule="auto"/>
        <w:rPr>
          <w:color w:val="0000FF"/>
          <w:lang w:val="en-GB"/>
        </w:rPr>
      </w:pPr>
      <w:r w:rsidRPr="001D6D2E">
        <w:rPr>
          <w:color w:val="0000FF"/>
          <w:lang w:val="en-GB"/>
        </w:rPr>
        <w:tab/>
      </w:r>
      <w:r w:rsidRPr="001D6D2E">
        <w:rPr>
          <w:color w:val="0000FF"/>
          <w:lang w:val="en-GB"/>
        </w:rPr>
        <w:tab/>
      </w:r>
      <w:r w:rsidRPr="001D6D2E">
        <w:rPr>
          <w:color w:val="0000FF"/>
          <w:lang w:val="en-GB"/>
        </w:rPr>
        <w:tab/>
      </w:r>
      <w:r w:rsidR="004D293E" w:rsidRPr="001D6D2E">
        <w:rPr>
          <w:color w:val="0000FF"/>
          <w:lang w:val="en-GB"/>
        </w:rPr>
        <w:t>&lt;</w:t>
      </w:r>
      <w:r w:rsidR="004D293E" w:rsidRPr="001D6D2E">
        <w:rPr>
          <w:color w:val="800000"/>
          <w:lang w:val="en-GB"/>
        </w:rPr>
        <w:t>submission</w:t>
      </w:r>
      <w:r w:rsidR="004D293E" w:rsidRPr="001D6D2E">
        <w:rPr>
          <w:color w:val="0000FF"/>
          <w:lang w:val="en-GB"/>
        </w:rPr>
        <w:t>&gt;</w:t>
      </w:r>
    </w:p>
    <w:p w14:paraId="2565D934" w14:textId="40829781" w:rsidR="004D293E" w:rsidRPr="001D6D2E" w:rsidRDefault="0014356D" w:rsidP="0014356D">
      <w:pPr>
        <w:tabs>
          <w:tab w:val="left" w:pos="142"/>
          <w:tab w:val="left" w:pos="284"/>
          <w:tab w:val="left" w:pos="426"/>
          <w:tab w:val="left" w:pos="567"/>
          <w:tab w:val="left" w:pos="851"/>
        </w:tabs>
        <w:autoSpaceDE w:val="0"/>
        <w:autoSpaceDN w:val="0"/>
        <w:adjustRightInd w:val="0"/>
        <w:spacing w:line="240" w:lineRule="auto"/>
        <w:rPr>
          <w:color w:val="0000FF"/>
          <w:lang w:val="en-GB"/>
        </w:rPr>
      </w:pPr>
      <w:r w:rsidRPr="001D6D2E">
        <w:rPr>
          <w:rFonts w:eastAsia="PMingLiU"/>
          <w:color w:val="000000"/>
          <w:highlight w:val="white"/>
          <w:lang w:val="en-GB"/>
        </w:rPr>
        <w:tab/>
      </w:r>
      <w:r w:rsidRPr="001D6D2E">
        <w:rPr>
          <w:rFonts w:eastAsia="PMingLiU"/>
          <w:color w:val="000000"/>
          <w:highlight w:val="white"/>
          <w:lang w:val="en-GB"/>
        </w:rPr>
        <w:tab/>
      </w:r>
      <w:r w:rsidRPr="001D6D2E">
        <w:rPr>
          <w:rFonts w:eastAsia="PMingLiU"/>
          <w:color w:val="000000"/>
          <w:highlight w:val="white"/>
          <w:lang w:val="en-GB"/>
        </w:rPr>
        <w:tab/>
      </w:r>
      <w:r w:rsidRPr="001D6D2E">
        <w:rPr>
          <w:rFonts w:eastAsia="PMingLiU"/>
          <w:color w:val="000000"/>
          <w:highlight w:val="white"/>
          <w:lang w:val="en-GB"/>
        </w:rPr>
        <w:tab/>
      </w:r>
      <w:r w:rsidR="004D293E" w:rsidRPr="001D6D2E">
        <w:rPr>
          <w:rFonts w:eastAsia="PMingLiU"/>
          <w:color w:val="0000FF"/>
          <w:highlight w:val="white"/>
          <w:lang w:val="en-GB"/>
        </w:rPr>
        <w:t>&lt;</w:t>
      </w:r>
      <w:r w:rsidR="004D293E" w:rsidRPr="001D6D2E">
        <w:rPr>
          <w:rFonts w:eastAsia="PMingLiU"/>
          <w:color w:val="800000"/>
          <w:highlight w:val="white"/>
          <w:lang w:val="en-GB"/>
        </w:rPr>
        <w:t>id</w:t>
      </w:r>
      <w:r w:rsidR="004D293E" w:rsidRPr="001D6D2E">
        <w:rPr>
          <w:color w:val="0000FF"/>
          <w:lang w:val="en-GB"/>
        </w:rPr>
        <w:t>&gt;</w:t>
      </w:r>
    </w:p>
    <w:p w14:paraId="4F4A5444" w14:textId="72601636" w:rsidR="004D293E" w:rsidRPr="001D6D2E" w:rsidRDefault="0014356D" w:rsidP="0014356D">
      <w:pPr>
        <w:tabs>
          <w:tab w:val="left" w:pos="142"/>
          <w:tab w:val="left" w:pos="284"/>
          <w:tab w:val="left" w:pos="426"/>
          <w:tab w:val="left" w:pos="567"/>
          <w:tab w:val="left" w:pos="709"/>
        </w:tabs>
        <w:autoSpaceDE w:val="0"/>
        <w:autoSpaceDN w:val="0"/>
        <w:adjustRightInd w:val="0"/>
        <w:spacing w:line="240" w:lineRule="auto"/>
        <w:rPr>
          <w:rFonts w:eastAsia="PMingLiU"/>
          <w:color w:val="0000FF"/>
          <w:lang w:val="en-GB"/>
        </w:rPr>
      </w:pP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Pr="001D6D2E">
        <w:rPr>
          <w:color w:val="0000FF"/>
          <w:lang w:val="en-GB"/>
        </w:rPr>
        <w:tab/>
      </w:r>
      <w:r w:rsidR="004D293E" w:rsidRPr="001D6D2E">
        <w:rPr>
          <w:color w:val="0000FF"/>
          <w:lang w:val="en-GB"/>
        </w:rPr>
        <w:t>&lt;</w:t>
      </w:r>
      <w:r w:rsidR="004D293E" w:rsidRPr="001D6D2E">
        <w:rPr>
          <w:color w:val="800000"/>
          <w:lang w:val="en-GB"/>
        </w:rPr>
        <w:t>item</w:t>
      </w:r>
      <w:r w:rsidR="004D293E" w:rsidRPr="001D6D2E">
        <w:rPr>
          <w:color w:val="0000FF"/>
          <w:lang w:val="en-GB"/>
        </w:rPr>
        <w:t xml:space="preserve"> </w:t>
      </w:r>
      <w:r w:rsidR="004D293E" w:rsidRPr="001D6D2E">
        <w:rPr>
          <w:color w:val="FF0000"/>
          <w:lang w:val="en-GB"/>
        </w:rPr>
        <w:t>root</w:t>
      </w:r>
      <w:r w:rsidR="004D293E" w:rsidRPr="001D6D2E">
        <w:rPr>
          <w:color w:val="0000FF"/>
          <w:lang w:val="en-GB"/>
        </w:rPr>
        <w:t>="</w:t>
      </w:r>
      <w:r w:rsidR="004D293E" w:rsidRPr="001D6D2E">
        <w:rPr>
          <w:b/>
          <w:lang w:val="en-GB"/>
        </w:rPr>
        <w:t>0d84467e-f20b-42ad-a69a-63e61a4f7ea7</w:t>
      </w:r>
      <w:r w:rsidR="004D293E" w:rsidRPr="001D6D2E">
        <w:rPr>
          <w:color w:val="0000FF"/>
          <w:lang w:val="en-GB"/>
        </w:rPr>
        <w:t xml:space="preserve">" </w:t>
      </w:r>
      <w:r w:rsidR="004D293E" w:rsidRPr="001D6D2E">
        <w:rPr>
          <w:rFonts w:eastAsia="MS Mincho"/>
          <w:color w:val="FF0000"/>
          <w:lang w:val="en-GB"/>
        </w:rPr>
        <w:t>extension</w:t>
      </w:r>
      <w:r w:rsidR="004D293E" w:rsidRPr="001D6D2E">
        <w:rPr>
          <w:color w:val="0000FF"/>
          <w:lang w:val="en-GB"/>
        </w:rPr>
        <w:t>="</w:t>
      </w:r>
      <w:r w:rsidR="00E717CD" w:rsidRPr="001D6D2E">
        <w:rPr>
          <w:b/>
          <w:lang w:val="en-GB"/>
        </w:rPr>
        <w:t>123456789</w:t>
      </w:r>
      <w:r w:rsidR="004D293E" w:rsidRPr="001D6D2E">
        <w:rPr>
          <w:b/>
          <w:lang w:val="en-GB"/>
        </w:rPr>
        <w:t>"</w:t>
      </w:r>
      <w:r w:rsidR="004D293E" w:rsidRPr="001D6D2E">
        <w:rPr>
          <w:rFonts w:eastAsia="PMingLiU"/>
          <w:color w:val="0000FF"/>
          <w:highlight w:val="white"/>
          <w:lang w:val="en-GB"/>
        </w:rPr>
        <w:t>/&gt;</w:t>
      </w:r>
    </w:p>
    <w:p w14:paraId="718F8D44" w14:textId="6B410987" w:rsidR="004D293E" w:rsidRPr="001D6D2E" w:rsidRDefault="0014356D" w:rsidP="0014356D">
      <w:pPr>
        <w:tabs>
          <w:tab w:val="left" w:pos="142"/>
          <w:tab w:val="left" w:pos="284"/>
          <w:tab w:val="left" w:pos="426"/>
          <w:tab w:val="left" w:pos="567"/>
          <w:tab w:val="left" w:pos="851"/>
        </w:tabs>
        <w:autoSpaceDE w:val="0"/>
        <w:autoSpaceDN w:val="0"/>
        <w:adjustRightInd w:val="0"/>
        <w:spacing w:line="240" w:lineRule="auto"/>
        <w:rPr>
          <w:color w:val="0000FF"/>
          <w:lang w:val="en-GB"/>
        </w:rPr>
      </w:pPr>
      <w:r w:rsidRPr="001D6D2E">
        <w:rPr>
          <w:rFonts w:eastAsia="PMingLiU"/>
          <w:color w:val="000000"/>
          <w:highlight w:val="white"/>
          <w:lang w:val="en-GB"/>
        </w:rPr>
        <w:tab/>
      </w:r>
      <w:r w:rsidRPr="001D6D2E">
        <w:rPr>
          <w:rFonts w:eastAsia="PMingLiU"/>
          <w:color w:val="000000"/>
          <w:highlight w:val="white"/>
          <w:lang w:val="en-GB"/>
        </w:rPr>
        <w:tab/>
      </w:r>
      <w:r w:rsidRPr="001D6D2E">
        <w:rPr>
          <w:rFonts w:eastAsia="PMingLiU"/>
          <w:color w:val="000000"/>
          <w:highlight w:val="white"/>
          <w:lang w:val="en-GB"/>
        </w:rPr>
        <w:tab/>
      </w:r>
      <w:r w:rsidRPr="001D6D2E">
        <w:rPr>
          <w:rFonts w:eastAsia="PMingLiU"/>
          <w:color w:val="000000"/>
          <w:highlight w:val="white"/>
          <w:lang w:val="en-GB"/>
        </w:rPr>
        <w:tab/>
      </w:r>
      <w:r w:rsidR="004D293E" w:rsidRPr="001D6D2E">
        <w:rPr>
          <w:rFonts w:eastAsia="PMingLiU"/>
          <w:color w:val="0000FF"/>
          <w:highlight w:val="white"/>
          <w:lang w:val="en-GB"/>
        </w:rPr>
        <w:t>&lt;</w:t>
      </w:r>
      <w:r w:rsidR="004D293E" w:rsidRPr="001D6D2E">
        <w:rPr>
          <w:color w:val="0000FF"/>
          <w:lang w:val="en-GB"/>
        </w:rPr>
        <w:t>/</w:t>
      </w:r>
      <w:r w:rsidR="004D293E" w:rsidRPr="001D6D2E">
        <w:rPr>
          <w:rFonts w:eastAsia="PMingLiU"/>
          <w:color w:val="800000"/>
          <w:highlight w:val="white"/>
          <w:lang w:val="en-GB"/>
        </w:rPr>
        <w:t>id</w:t>
      </w:r>
      <w:r w:rsidR="004D293E" w:rsidRPr="001D6D2E">
        <w:rPr>
          <w:color w:val="0000FF"/>
          <w:lang w:val="en-GB"/>
        </w:rPr>
        <w:t>&gt;</w:t>
      </w:r>
    </w:p>
    <w:p w14:paraId="2B2B5E5E" w14:textId="3C060617" w:rsidR="004D293E" w:rsidRPr="003E279D" w:rsidRDefault="6B05D007" w:rsidP="0014356D">
      <w:pPr>
        <w:tabs>
          <w:tab w:val="left" w:pos="142"/>
          <w:tab w:val="left" w:pos="284"/>
          <w:tab w:val="left" w:pos="426"/>
          <w:tab w:val="left" w:pos="567"/>
          <w:tab w:val="left" w:pos="709"/>
        </w:tabs>
        <w:spacing w:line="240" w:lineRule="auto"/>
        <w:rPr>
          <w:rFonts w:eastAsia="MS Mincho"/>
          <w:color w:val="0000FF"/>
          <w:lang w:val="en-GB"/>
        </w:rPr>
      </w:pPr>
      <w:r w:rsidRPr="001D6D2E">
        <w:rPr>
          <w:rFonts w:eastAsia="MS Mincho"/>
          <w:color w:val="0000FF"/>
          <w:lang w:val="en-GB"/>
        </w:rPr>
        <w:lastRenderedPageBreak/>
        <w:t>&lt;</w:t>
      </w:r>
      <w:r w:rsidRPr="001D6D2E">
        <w:rPr>
          <w:rFonts w:eastAsia="MS Mincho"/>
          <w:color w:val="800000"/>
          <w:lang w:val="en-GB"/>
        </w:rPr>
        <w:t>code</w:t>
      </w:r>
      <w:r w:rsidRPr="001D6D2E">
        <w:rPr>
          <w:rFonts w:eastAsia="MS Mincho"/>
          <w:color w:val="0000FF"/>
          <w:lang w:val="en-GB"/>
        </w:rPr>
        <w:t xml:space="preserve"> </w:t>
      </w:r>
      <w:r w:rsidRPr="001D6D2E">
        <w:rPr>
          <w:rFonts w:eastAsia="MS Mincho"/>
          <w:color w:val="FF0000"/>
          <w:lang w:val="en-GB"/>
        </w:rPr>
        <w:t>code</w:t>
      </w:r>
      <w:r w:rsidRPr="001D6D2E">
        <w:rPr>
          <w:rFonts w:eastAsia="MS Mincho"/>
          <w:color w:val="0000FF"/>
          <w:lang w:val="en-GB"/>
        </w:rPr>
        <w:t>=</w:t>
      </w:r>
      <w:r w:rsidRPr="001D6D2E">
        <w:rPr>
          <w:color w:val="0000FF"/>
          <w:lang w:val="en-GB"/>
        </w:rPr>
        <w:t>"</w:t>
      </w:r>
      <w:r w:rsidR="6F9EE1C9" w:rsidRPr="001D6D2E">
        <w:rPr>
          <w:b/>
          <w:bCs/>
          <w:lang w:val="en-GB"/>
        </w:rPr>
        <w:t>100001</w:t>
      </w:r>
      <w:r w:rsidRPr="001D6D2E">
        <w:rPr>
          <w:rFonts w:eastAsia="MS Mincho"/>
          <w:color w:val="0000FF"/>
          <w:lang w:val="en-GB"/>
        </w:rPr>
        <w:t xml:space="preserve">” </w:t>
      </w:r>
      <w:r w:rsidRPr="001D6D2E">
        <w:rPr>
          <w:rFonts w:eastAsia="MS Mincho"/>
          <w:color w:val="FF0000"/>
          <w:lang w:val="en-GB"/>
        </w:rPr>
        <w:t>codeSystem</w:t>
      </w:r>
      <w:r w:rsidRPr="001D6D2E">
        <w:rPr>
          <w:rFonts w:eastAsia="MS Mincho"/>
          <w:color w:val="0000FF"/>
          <w:lang w:val="en-GB"/>
        </w:rPr>
        <w:t>=</w:t>
      </w:r>
      <w:r w:rsidRPr="001D6D2E">
        <w:rPr>
          <w:color w:val="0000FF"/>
          <w:lang w:val="en-GB"/>
        </w:rPr>
        <w:t>"</w:t>
      </w:r>
      <w:r w:rsidR="5349DCD8" w:rsidRPr="2964871A">
        <w:rPr>
          <w:rFonts w:eastAsia="Arial"/>
          <w:i/>
          <w:iCs/>
          <w:color w:val="242424"/>
          <w:lang w:val="en-GB"/>
        </w:rPr>
        <w:t>2.16.840.1.113883.3.989.5.1.5</w:t>
      </w:r>
      <w:r w:rsidR="00F17FBD" w:rsidRPr="2964871A">
        <w:rPr>
          <w:rFonts w:eastAsia="Arial"/>
          <w:color w:val="242424"/>
          <w:lang w:val="en-GB"/>
        </w:rPr>
        <w:t>.1</w:t>
      </w:r>
      <w:r w:rsidR="00F17FBD" w:rsidRPr="2964871A">
        <w:rPr>
          <w:rFonts w:eastAsia="Arial"/>
          <w:b/>
          <w:color w:val="242424"/>
          <w:lang w:val="en-GB"/>
        </w:rPr>
        <w:t>.2.2.1</w:t>
      </w:r>
      <w:r w:rsidRPr="001D6D2E">
        <w:rPr>
          <w:rFonts w:eastAsia="MS Mincho"/>
          <w:color w:val="0000FF"/>
          <w:lang w:val="en-GB"/>
        </w:rPr>
        <w:t>/&gt;</w:t>
      </w:r>
      <w:r w:rsidRPr="001D6D2E">
        <w:rPr>
          <w:color w:val="FF0000"/>
          <w:lang w:val="en-GB"/>
        </w:rPr>
        <w:t xml:space="preserve"> </w:t>
      </w:r>
    </w:p>
    <w:p w14:paraId="39D00EF2" w14:textId="7E5233ED" w:rsidR="004D293E" w:rsidRPr="001D6D2E" w:rsidRDefault="0014356D" w:rsidP="00585817">
      <w:pPr>
        <w:tabs>
          <w:tab w:val="left" w:pos="142"/>
          <w:tab w:val="left" w:pos="284"/>
          <w:tab w:val="left" w:pos="567"/>
          <w:tab w:val="left" w:pos="709"/>
        </w:tabs>
        <w:spacing w:line="240" w:lineRule="auto"/>
        <w:rPr>
          <w:rFonts w:eastAsia="MS Mincho"/>
          <w:color w:val="BFBFBF" w:themeColor="background1" w:themeShade="BF"/>
          <w:lang w:val="en-GB"/>
        </w:rPr>
      </w:pPr>
      <w:r w:rsidRPr="001D6D2E">
        <w:rPr>
          <w:color w:val="FF0000"/>
          <w:lang w:val="en-GB"/>
        </w:rPr>
        <w:tab/>
      </w:r>
      <w:r w:rsidRPr="001D6D2E">
        <w:rPr>
          <w:color w:val="FF0000"/>
          <w:lang w:val="en-GB"/>
        </w:rPr>
        <w:tab/>
      </w:r>
      <w:r w:rsidR="00585817" w:rsidRPr="001D6D2E">
        <w:rPr>
          <w:color w:val="FF0000"/>
          <w:lang w:val="en-GB"/>
        </w:rPr>
        <w:tab/>
      </w:r>
      <w:r w:rsidR="00585817" w:rsidRPr="001D6D2E">
        <w:rPr>
          <w:color w:val="FF0000"/>
          <w:lang w:val="en-GB"/>
        </w:rPr>
        <w:tab/>
      </w:r>
      <w:r w:rsidR="004D293E" w:rsidRPr="001D6D2E">
        <w:rPr>
          <w:color w:val="0000FF"/>
          <w:lang w:val="en-GB"/>
        </w:rPr>
        <w:t>&lt;!..</w:t>
      </w:r>
      <w:r w:rsidR="004D293E" w:rsidRPr="001D6D2E">
        <w:rPr>
          <w:color w:val="BFBFBF" w:themeColor="background1" w:themeShade="BF"/>
          <w:lang w:val="en-GB"/>
        </w:rPr>
        <w:t>.</w:t>
      </w:r>
      <w:r w:rsidR="004D293E" w:rsidRPr="001D6D2E" w:rsidDel="00254CDB">
        <w:rPr>
          <w:color w:val="BFBFBF" w:themeColor="background1" w:themeShade="BF"/>
          <w:lang w:val="en-GB"/>
        </w:rPr>
        <w:t xml:space="preserve"> </w:t>
      </w:r>
      <w:r w:rsidR="004D293E" w:rsidRPr="001D6D2E">
        <w:rPr>
          <w:color w:val="808080" w:themeColor="background1" w:themeShade="80"/>
          <w:lang w:val="en-GB"/>
        </w:rPr>
        <w:t>displayName value</w:t>
      </w:r>
      <w:r w:rsidR="004D293E" w:rsidRPr="001D6D2E">
        <w:rPr>
          <w:rFonts w:eastAsia="MS Mincho"/>
          <w:color w:val="808080" w:themeColor="background1" w:themeShade="80"/>
          <w:lang w:val="en-GB"/>
        </w:rPr>
        <w:t>=</w:t>
      </w:r>
      <w:r w:rsidR="004D293E" w:rsidRPr="001D6D2E">
        <w:rPr>
          <w:color w:val="808080" w:themeColor="background1" w:themeShade="80"/>
          <w:lang w:val="en-GB"/>
        </w:rPr>
        <w:t>"</w:t>
      </w:r>
      <w:r w:rsidR="00D83F3D" w:rsidRPr="001D6D2E">
        <w:rPr>
          <w:rFonts w:eastAsia="MS Mincho"/>
          <w:color w:val="808080" w:themeColor="background1" w:themeShade="80"/>
          <w:lang w:val="en-GB"/>
        </w:rPr>
        <w:t>na-nas</w:t>
      </w:r>
      <w:r w:rsidR="004D293E" w:rsidRPr="001D6D2E">
        <w:rPr>
          <w:color w:val="808080" w:themeColor="background1" w:themeShade="80"/>
          <w:lang w:val="en-GB"/>
        </w:rPr>
        <w:t xml:space="preserve">" as </w:t>
      </w:r>
      <w:r w:rsidR="00CA40F7" w:rsidRPr="001D6D2E">
        <w:rPr>
          <w:color w:val="808080" w:themeColor="background1" w:themeShade="80"/>
          <w:lang w:val="en-GB"/>
        </w:rPr>
        <w:t>r</w:t>
      </w:r>
      <w:r w:rsidR="004D293E" w:rsidRPr="001D6D2E">
        <w:rPr>
          <w:color w:val="808080" w:themeColor="background1" w:themeShade="80"/>
          <w:lang w:val="en-GB"/>
        </w:rPr>
        <w:t>etrieved from the code system</w:t>
      </w:r>
      <w:r w:rsidR="004D293E" w:rsidRPr="001D6D2E">
        <w:rPr>
          <w:color w:val="0066FF"/>
          <w:lang w:val="en-GB"/>
        </w:rPr>
        <w:t>…!</w:t>
      </w:r>
    </w:p>
    <w:p w14:paraId="7DDA28BC" w14:textId="329F1857" w:rsidR="004D293E" w:rsidRPr="001D6D2E" w:rsidRDefault="0014356D" w:rsidP="00585817">
      <w:pPr>
        <w:tabs>
          <w:tab w:val="left" w:pos="142"/>
          <w:tab w:val="left" w:pos="284"/>
          <w:tab w:val="left" w:pos="426"/>
          <w:tab w:val="left" w:pos="567"/>
          <w:tab w:val="left" w:pos="709"/>
        </w:tabs>
        <w:autoSpaceDE w:val="0"/>
        <w:autoSpaceDN w:val="0"/>
        <w:adjustRightInd w:val="0"/>
        <w:spacing w:line="240" w:lineRule="auto"/>
        <w:rPr>
          <w:color w:val="0000FF"/>
          <w:lang w:val="en-GB"/>
        </w:rPr>
      </w:pPr>
      <w:r w:rsidRPr="001D6D2E">
        <w:rPr>
          <w:rFonts w:eastAsia="MS Mincho"/>
          <w:color w:val="0000FF"/>
          <w:lang w:val="en-GB"/>
        </w:rPr>
        <w:tab/>
      </w:r>
      <w:r w:rsidRPr="001D6D2E">
        <w:rPr>
          <w:rFonts w:eastAsia="MS Mincho"/>
          <w:color w:val="0000FF"/>
          <w:lang w:val="en-GB"/>
        </w:rPr>
        <w:tab/>
      </w:r>
      <w:r w:rsidR="00585817" w:rsidRPr="001D6D2E">
        <w:rPr>
          <w:rFonts w:eastAsia="MS Mincho"/>
          <w:color w:val="0000FF"/>
          <w:lang w:val="en-GB"/>
        </w:rPr>
        <w:tab/>
      </w:r>
      <w:r w:rsidR="00585817" w:rsidRPr="001D6D2E">
        <w:rPr>
          <w:rFonts w:eastAsia="MS Mincho"/>
          <w:color w:val="0000FF"/>
          <w:lang w:val="en-GB"/>
        </w:rPr>
        <w:tab/>
      </w:r>
      <w:r w:rsidR="004D293E" w:rsidRPr="001D6D2E">
        <w:rPr>
          <w:rFonts w:eastAsia="PMingLiU"/>
          <w:color w:val="0000FF"/>
          <w:highlight w:val="white"/>
          <w:lang w:val="en-GB"/>
        </w:rPr>
        <w:t>&lt;</w:t>
      </w:r>
      <w:r w:rsidR="004D293E" w:rsidRPr="001D6D2E">
        <w:rPr>
          <w:color w:val="0000FF"/>
          <w:lang w:val="en-GB"/>
        </w:rPr>
        <w:t>/</w:t>
      </w:r>
      <w:r w:rsidR="004D293E" w:rsidRPr="001D6D2E">
        <w:rPr>
          <w:rFonts w:eastAsia="PMingLiU"/>
          <w:color w:val="800000"/>
          <w:lang w:val="en-GB"/>
        </w:rPr>
        <w:t>code</w:t>
      </w:r>
      <w:r w:rsidR="004D293E" w:rsidRPr="001D6D2E">
        <w:rPr>
          <w:color w:val="0000FF"/>
          <w:lang w:val="en-GB"/>
        </w:rPr>
        <w:t>&gt;</w:t>
      </w:r>
    </w:p>
    <w:p w14:paraId="3559B7CC" w14:textId="1C758438" w:rsidR="004D293E" w:rsidRPr="001D6D2E" w:rsidRDefault="0014356D" w:rsidP="00585817">
      <w:pPr>
        <w:tabs>
          <w:tab w:val="left" w:pos="142"/>
          <w:tab w:val="left" w:pos="284"/>
          <w:tab w:val="left" w:pos="426"/>
          <w:tab w:val="left" w:pos="567"/>
          <w:tab w:val="left" w:pos="709"/>
        </w:tabs>
        <w:spacing w:line="240" w:lineRule="auto"/>
        <w:rPr>
          <w:rFonts w:eastAsia="MS Mincho"/>
          <w:color w:val="0000FF"/>
          <w:lang w:val="en-GB"/>
        </w:rPr>
      </w:pPr>
      <w:r w:rsidRPr="001D6D2E">
        <w:rPr>
          <w:rFonts w:eastAsia="MS Mincho"/>
          <w:color w:val="0000FF"/>
          <w:lang w:val="en-GB"/>
        </w:rPr>
        <w:tab/>
      </w:r>
      <w:r w:rsidRPr="001D6D2E">
        <w:rPr>
          <w:rFonts w:eastAsia="MS Mincho"/>
          <w:color w:val="0000FF"/>
          <w:lang w:val="en-GB"/>
        </w:rPr>
        <w:tab/>
      </w:r>
      <w:r w:rsidR="00585817" w:rsidRPr="001D6D2E">
        <w:rPr>
          <w:rFonts w:eastAsia="MS Mincho"/>
          <w:color w:val="0000FF"/>
          <w:lang w:val="en-GB"/>
        </w:rPr>
        <w:tab/>
      </w:r>
      <w:r w:rsidR="00585817" w:rsidRPr="001D6D2E">
        <w:rPr>
          <w:rFonts w:eastAsia="MS Mincho"/>
          <w:color w:val="0000FF"/>
          <w:lang w:val="en-GB"/>
        </w:rPr>
        <w:tab/>
      </w:r>
      <w:r w:rsidR="004D293E" w:rsidRPr="001D6D2E">
        <w:rPr>
          <w:rFonts w:eastAsia="MS Mincho"/>
          <w:color w:val="0000FF"/>
          <w:lang w:val="en-GB"/>
        </w:rPr>
        <w:t>&lt;</w:t>
      </w:r>
      <w:r w:rsidR="004D293E" w:rsidRPr="001D6D2E">
        <w:rPr>
          <w:rFonts w:eastAsia="MS Mincho"/>
          <w:color w:val="800000"/>
          <w:lang w:val="en-GB"/>
        </w:rPr>
        <w:t>statusCode</w:t>
      </w:r>
      <w:r w:rsidR="004D293E" w:rsidRPr="001D6D2E">
        <w:rPr>
          <w:rFonts w:eastAsia="MS Mincho"/>
          <w:color w:val="0000FF"/>
          <w:lang w:val="en-GB"/>
        </w:rPr>
        <w:t xml:space="preserve"> </w:t>
      </w:r>
      <w:r w:rsidR="004D293E" w:rsidRPr="001D6D2E">
        <w:rPr>
          <w:rFonts w:eastAsia="MS Mincho"/>
          <w:color w:val="FF0000"/>
          <w:lang w:val="en-GB"/>
        </w:rPr>
        <w:t>code</w:t>
      </w:r>
      <w:r w:rsidR="004D293E" w:rsidRPr="001D6D2E">
        <w:rPr>
          <w:rFonts w:eastAsia="MS Mincho"/>
          <w:color w:val="0000FF"/>
          <w:lang w:val="en-GB"/>
        </w:rPr>
        <w:t>=</w:t>
      </w:r>
      <w:r w:rsidR="004D293E" w:rsidRPr="001D6D2E">
        <w:rPr>
          <w:color w:val="0000FF"/>
          <w:lang w:val="en-GB"/>
        </w:rPr>
        <w:t>"</w:t>
      </w:r>
      <w:r w:rsidR="004D293E" w:rsidRPr="001D6D2E">
        <w:rPr>
          <w:rFonts w:eastAsia="MS Mincho"/>
          <w:b/>
          <w:lang w:val="en-GB"/>
        </w:rPr>
        <w:t>active</w:t>
      </w:r>
      <w:r w:rsidR="004D293E" w:rsidRPr="001D6D2E">
        <w:rPr>
          <w:color w:val="0000FF"/>
          <w:lang w:val="en-GB"/>
        </w:rPr>
        <w:t>"</w:t>
      </w:r>
      <w:r w:rsidR="004D293E" w:rsidRPr="001D6D2E">
        <w:rPr>
          <w:rFonts w:eastAsia="MS Mincho"/>
          <w:color w:val="0000FF"/>
          <w:lang w:val="en-GB"/>
        </w:rPr>
        <w:t>/&gt;</w:t>
      </w:r>
    </w:p>
    <w:p w14:paraId="4DECDE8E" w14:textId="2CB88947" w:rsidR="004D293E" w:rsidRPr="001D6D2E" w:rsidRDefault="0014356D" w:rsidP="00585817">
      <w:pPr>
        <w:tabs>
          <w:tab w:val="left" w:pos="142"/>
          <w:tab w:val="left" w:pos="284"/>
          <w:tab w:val="left" w:pos="426"/>
          <w:tab w:val="left" w:pos="567"/>
          <w:tab w:val="left" w:pos="709"/>
        </w:tabs>
        <w:spacing w:line="240" w:lineRule="auto"/>
        <w:rPr>
          <w:i/>
          <w:color w:val="808080"/>
          <w:lang w:val="en-GB"/>
        </w:rPr>
      </w:pPr>
      <w:r w:rsidRPr="001D6D2E">
        <w:rPr>
          <w:color w:val="0000FF"/>
          <w:lang w:val="en-GB"/>
        </w:rPr>
        <w:tab/>
      </w:r>
      <w:r w:rsidRPr="001D6D2E">
        <w:rPr>
          <w:color w:val="0000FF"/>
          <w:lang w:val="en-GB"/>
        </w:rPr>
        <w:tab/>
      </w:r>
      <w:r w:rsidR="00585817" w:rsidRPr="001D6D2E">
        <w:rPr>
          <w:color w:val="0000FF"/>
          <w:lang w:val="en-GB"/>
        </w:rPr>
        <w:tab/>
      </w:r>
      <w:r w:rsidR="00585817" w:rsidRPr="001D6D2E">
        <w:rPr>
          <w:color w:val="0000FF"/>
          <w:lang w:val="en-GB"/>
        </w:rPr>
        <w:tab/>
      </w:r>
      <w:r w:rsidR="004D293E" w:rsidRPr="001D6D2E">
        <w:rPr>
          <w:color w:val="0000FF"/>
          <w:lang w:val="en-GB"/>
        </w:rPr>
        <w:t>&lt;!..</w:t>
      </w:r>
      <w:r w:rsidR="004D293E" w:rsidRPr="001D6D2E">
        <w:rPr>
          <w:color w:val="808080"/>
          <w:lang w:val="en-GB"/>
        </w:rPr>
        <w:t xml:space="preserve">Additional information will follow in the </w:t>
      </w:r>
      <w:r w:rsidR="004D293E" w:rsidRPr="001D6D2E">
        <w:rPr>
          <w:b/>
          <w:color w:val="808080"/>
          <w:lang w:val="en-GB"/>
        </w:rPr>
        <w:t>submission</w:t>
      </w:r>
      <w:r w:rsidR="004D293E" w:rsidRPr="001D6D2E">
        <w:rPr>
          <w:color w:val="808080"/>
          <w:lang w:val="en-GB"/>
        </w:rPr>
        <w:t xml:space="preserve"> element</w:t>
      </w:r>
      <w:r w:rsidR="004D293E" w:rsidRPr="001D6D2E">
        <w:rPr>
          <w:i/>
          <w:color w:val="808080"/>
          <w:lang w:val="en-GB"/>
        </w:rPr>
        <w:t>.</w:t>
      </w:r>
      <w:r w:rsidR="004D293E" w:rsidRPr="001D6D2E">
        <w:rPr>
          <w:i/>
          <w:color w:val="0000FF"/>
          <w:lang w:val="en-GB"/>
        </w:rPr>
        <w:t>--&gt;</w:t>
      </w:r>
    </w:p>
    <w:p w14:paraId="1322D870" w14:textId="3E7735F8" w:rsidR="004D293E" w:rsidRPr="001D6D2E" w:rsidRDefault="0014356D" w:rsidP="00585817">
      <w:pPr>
        <w:tabs>
          <w:tab w:val="left" w:pos="142"/>
          <w:tab w:val="left" w:pos="284"/>
          <w:tab w:val="left" w:pos="426"/>
          <w:tab w:val="left" w:pos="567"/>
          <w:tab w:val="left" w:pos="709"/>
        </w:tabs>
        <w:autoSpaceDE w:val="0"/>
        <w:autoSpaceDN w:val="0"/>
        <w:adjustRightInd w:val="0"/>
        <w:spacing w:line="240" w:lineRule="auto"/>
        <w:rPr>
          <w:rFonts w:eastAsia="MS Mincho"/>
          <w:color w:val="0000FF"/>
          <w:highlight w:val="white"/>
          <w:lang w:val="en-GB" w:eastAsia="ja-JP"/>
        </w:rPr>
      </w:pPr>
      <w:r w:rsidRPr="001D6D2E">
        <w:rPr>
          <w:color w:val="0000FF"/>
          <w:lang w:val="en-GB"/>
        </w:rPr>
        <w:tab/>
      </w:r>
      <w:r w:rsidRPr="001D6D2E">
        <w:rPr>
          <w:color w:val="0000FF"/>
          <w:lang w:val="en-GB"/>
        </w:rPr>
        <w:tab/>
      </w:r>
      <w:r w:rsidR="00585817" w:rsidRPr="001D6D2E">
        <w:rPr>
          <w:color w:val="0000FF"/>
          <w:lang w:val="en-GB"/>
        </w:rPr>
        <w:tab/>
      </w:r>
      <w:r w:rsidR="00585817" w:rsidRPr="001D6D2E">
        <w:rPr>
          <w:color w:val="0000FF"/>
          <w:lang w:val="en-GB"/>
        </w:rPr>
        <w:tab/>
      </w:r>
      <w:r w:rsidR="004D293E" w:rsidRPr="001D6D2E">
        <w:rPr>
          <w:rFonts w:eastAsia="MS Mincho"/>
          <w:color w:val="0000FF"/>
          <w:highlight w:val="white"/>
          <w:lang w:val="en-GB" w:eastAsia="ja-JP"/>
        </w:rPr>
        <w:t>&lt;</w:t>
      </w:r>
      <w:r w:rsidR="004D293E" w:rsidRPr="001D6D2E">
        <w:rPr>
          <w:rFonts w:eastAsia="MS Mincho"/>
          <w:color w:val="800000"/>
          <w:highlight w:val="white"/>
          <w:lang w:val="en-GB" w:eastAsia="ja-JP"/>
        </w:rPr>
        <w:t>componentOf</w:t>
      </w:r>
      <w:r w:rsidR="004D293E" w:rsidRPr="001D6D2E">
        <w:rPr>
          <w:rFonts w:eastAsia="MS Mincho"/>
          <w:color w:val="0000FF"/>
          <w:highlight w:val="white"/>
          <w:lang w:val="en-GB" w:eastAsia="ja-JP"/>
        </w:rPr>
        <w:t>&gt;</w:t>
      </w:r>
    </w:p>
    <w:p w14:paraId="3AD5F4EA" w14:textId="7E5E4860" w:rsidR="004D293E" w:rsidRPr="001D6D2E" w:rsidRDefault="0014356D" w:rsidP="00585817">
      <w:pPr>
        <w:tabs>
          <w:tab w:val="left" w:pos="142"/>
          <w:tab w:val="left" w:pos="284"/>
          <w:tab w:val="left" w:pos="426"/>
          <w:tab w:val="left" w:pos="567"/>
          <w:tab w:val="left" w:pos="709"/>
          <w:tab w:val="left" w:pos="851"/>
        </w:tabs>
        <w:autoSpaceDE w:val="0"/>
        <w:autoSpaceDN w:val="0"/>
        <w:adjustRightInd w:val="0"/>
        <w:spacing w:line="240" w:lineRule="auto"/>
        <w:rPr>
          <w:i/>
          <w:color w:val="808080"/>
          <w:lang w:val="en-GB"/>
        </w:rPr>
      </w:pPr>
      <w:r w:rsidRPr="001D6D2E">
        <w:rPr>
          <w:color w:val="0000FF"/>
          <w:lang w:val="en-GB"/>
        </w:rPr>
        <w:tab/>
      </w:r>
      <w:r w:rsidRPr="001D6D2E">
        <w:rPr>
          <w:color w:val="0000FF"/>
          <w:lang w:val="en-GB"/>
        </w:rPr>
        <w:tab/>
      </w:r>
      <w:r w:rsidR="00585817" w:rsidRPr="001D6D2E">
        <w:rPr>
          <w:color w:val="0000FF"/>
          <w:lang w:val="en-GB"/>
        </w:rPr>
        <w:tab/>
      </w:r>
      <w:r w:rsidR="00585817" w:rsidRPr="001D6D2E">
        <w:rPr>
          <w:color w:val="0000FF"/>
          <w:lang w:val="en-GB"/>
        </w:rPr>
        <w:tab/>
      </w:r>
      <w:r w:rsidR="00585817" w:rsidRPr="001D6D2E">
        <w:rPr>
          <w:color w:val="0000FF"/>
          <w:lang w:val="en-GB"/>
        </w:rPr>
        <w:tab/>
      </w:r>
      <w:r w:rsidR="004D293E" w:rsidRPr="001D6D2E">
        <w:rPr>
          <w:color w:val="0000FF"/>
          <w:lang w:val="en-GB"/>
        </w:rPr>
        <w:t>&lt;!..</w:t>
      </w:r>
      <w:r w:rsidR="004D293E" w:rsidRPr="001D6D2E">
        <w:rPr>
          <w:color w:val="808080"/>
          <w:lang w:val="en-GB"/>
        </w:rPr>
        <w:t xml:space="preserve">Additional information appears for the </w:t>
      </w:r>
      <w:r w:rsidR="004D293E" w:rsidRPr="001D6D2E">
        <w:rPr>
          <w:b/>
          <w:color w:val="808080"/>
          <w:lang w:val="en-GB"/>
        </w:rPr>
        <w:t>application</w:t>
      </w:r>
      <w:r w:rsidR="004D293E" w:rsidRPr="001D6D2E">
        <w:rPr>
          <w:color w:val="808080"/>
          <w:lang w:val="en-GB"/>
        </w:rPr>
        <w:t xml:space="preserve"> element</w:t>
      </w:r>
      <w:r w:rsidR="004D293E" w:rsidRPr="001D6D2E">
        <w:rPr>
          <w:i/>
          <w:color w:val="808080"/>
          <w:lang w:val="en-GB"/>
        </w:rPr>
        <w:t>.</w:t>
      </w:r>
      <w:r w:rsidR="004D293E" w:rsidRPr="001D6D2E">
        <w:rPr>
          <w:i/>
          <w:color w:val="0066FF"/>
          <w:lang w:val="en-GB"/>
        </w:rPr>
        <w:t xml:space="preserve"> </w:t>
      </w:r>
      <w:r w:rsidR="004D293E" w:rsidRPr="001D6D2E">
        <w:rPr>
          <w:i/>
          <w:color w:val="0000FF"/>
          <w:lang w:val="en-GB"/>
        </w:rPr>
        <w:t>--&gt;</w:t>
      </w:r>
    </w:p>
    <w:p w14:paraId="3D217FA3" w14:textId="020B908D" w:rsidR="004D293E" w:rsidRPr="001D6D2E" w:rsidRDefault="0014356D" w:rsidP="00585817">
      <w:pPr>
        <w:tabs>
          <w:tab w:val="left" w:pos="142"/>
          <w:tab w:val="left" w:pos="284"/>
          <w:tab w:val="left" w:pos="426"/>
          <w:tab w:val="left" w:pos="567"/>
          <w:tab w:val="left" w:pos="709"/>
        </w:tabs>
        <w:autoSpaceDE w:val="0"/>
        <w:autoSpaceDN w:val="0"/>
        <w:adjustRightInd w:val="0"/>
        <w:spacing w:line="240" w:lineRule="auto"/>
        <w:rPr>
          <w:rFonts w:eastAsia="MS Mincho"/>
          <w:color w:val="0000FF"/>
          <w:highlight w:val="white"/>
          <w:lang w:val="en-GB" w:eastAsia="ja-JP"/>
        </w:rPr>
      </w:pPr>
      <w:r w:rsidRPr="001D6D2E">
        <w:rPr>
          <w:color w:val="0000FF"/>
          <w:lang w:val="en-GB"/>
        </w:rPr>
        <w:tab/>
      </w:r>
      <w:r w:rsidRPr="001D6D2E">
        <w:rPr>
          <w:color w:val="0000FF"/>
          <w:lang w:val="en-GB"/>
        </w:rPr>
        <w:tab/>
      </w:r>
      <w:r w:rsidR="00585817" w:rsidRPr="001D6D2E">
        <w:rPr>
          <w:color w:val="0000FF"/>
          <w:lang w:val="en-GB"/>
        </w:rPr>
        <w:tab/>
      </w:r>
      <w:r w:rsidR="00585817" w:rsidRPr="001D6D2E">
        <w:rPr>
          <w:color w:val="0000FF"/>
          <w:lang w:val="en-GB"/>
        </w:rPr>
        <w:tab/>
      </w:r>
      <w:r w:rsidR="004D293E" w:rsidRPr="001D6D2E">
        <w:rPr>
          <w:rFonts w:eastAsia="MS Mincho"/>
          <w:color w:val="0000FF"/>
          <w:highlight w:val="white"/>
          <w:lang w:val="en-GB" w:eastAsia="ja-JP"/>
        </w:rPr>
        <w:t>&lt;</w:t>
      </w:r>
      <w:r w:rsidR="004D293E" w:rsidRPr="001D6D2E">
        <w:rPr>
          <w:color w:val="0000FF"/>
          <w:lang w:val="en-GB"/>
        </w:rPr>
        <w:t>/</w:t>
      </w:r>
      <w:r w:rsidR="004D293E" w:rsidRPr="001D6D2E">
        <w:rPr>
          <w:rFonts w:eastAsia="MS Mincho"/>
          <w:color w:val="800000"/>
          <w:highlight w:val="white"/>
          <w:lang w:val="en-GB" w:eastAsia="ja-JP"/>
        </w:rPr>
        <w:t>componentOf</w:t>
      </w:r>
      <w:r w:rsidR="004D293E" w:rsidRPr="001D6D2E">
        <w:rPr>
          <w:rFonts w:eastAsia="MS Mincho"/>
          <w:color w:val="0000FF"/>
          <w:highlight w:val="white"/>
          <w:lang w:val="en-GB" w:eastAsia="ja-JP"/>
        </w:rPr>
        <w:t>&gt;</w:t>
      </w:r>
    </w:p>
    <w:p w14:paraId="492A66C2" w14:textId="10B52680" w:rsidR="004D293E" w:rsidRPr="001D6D2E" w:rsidRDefault="0014356D" w:rsidP="00585817">
      <w:pPr>
        <w:tabs>
          <w:tab w:val="left" w:pos="142"/>
          <w:tab w:val="left" w:pos="284"/>
          <w:tab w:val="left" w:pos="426"/>
          <w:tab w:val="left" w:pos="567"/>
          <w:tab w:val="left" w:pos="709"/>
        </w:tabs>
        <w:autoSpaceDE w:val="0"/>
        <w:autoSpaceDN w:val="0"/>
        <w:adjustRightInd w:val="0"/>
        <w:spacing w:line="240" w:lineRule="auto"/>
        <w:rPr>
          <w:color w:val="0000FF"/>
          <w:lang w:val="en-GB"/>
        </w:rPr>
      </w:pPr>
      <w:r w:rsidRPr="001D6D2E">
        <w:rPr>
          <w:color w:val="0000FF"/>
          <w:lang w:val="en-GB"/>
        </w:rPr>
        <w:tab/>
      </w:r>
      <w:r w:rsidRPr="001D6D2E">
        <w:rPr>
          <w:color w:val="0000FF"/>
          <w:lang w:val="en-GB"/>
        </w:rPr>
        <w:tab/>
      </w:r>
      <w:r w:rsidR="00585817" w:rsidRPr="001D6D2E">
        <w:rPr>
          <w:color w:val="0000FF"/>
          <w:lang w:val="en-GB"/>
        </w:rPr>
        <w:tab/>
      </w:r>
      <w:r w:rsidR="004D293E" w:rsidRPr="001D6D2E">
        <w:rPr>
          <w:color w:val="0000FF"/>
          <w:lang w:val="en-GB"/>
        </w:rPr>
        <w:t>&lt;/</w:t>
      </w:r>
      <w:r w:rsidR="004D293E" w:rsidRPr="001D6D2E">
        <w:rPr>
          <w:color w:val="800000"/>
          <w:lang w:val="en-GB"/>
        </w:rPr>
        <w:t>submission</w:t>
      </w:r>
      <w:r w:rsidR="004D293E" w:rsidRPr="001D6D2E">
        <w:rPr>
          <w:color w:val="0000FF"/>
          <w:lang w:val="en-GB"/>
        </w:rPr>
        <w:t>&gt;</w:t>
      </w:r>
    </w:p>
    <w:p w14:paraId="7AB4F272" w14:textId="1092B59A" w:rsidR="004D293E" w:rsidRPr="001D6D2E" w:rsidRDefault="0014356D" w:rsidP="00585817">
      <w:pPr>
        <w:tabs>
          <w:tab w:val="left" w:pos="142"/>
          <w:tab w:val="left" w:pos="284"/>
          <w:tab w:val="left" w:pos="426"/>
          <w:tab w:val="left" w:pos="567"/>
          <w:tab w:val="left" w:pos="709"/>
        </w:tabs>
        <w:spacing w:line="240" w:lineRule="auto"/>
        <w:rPr>
          <w:color w:val="0000FF"/>
          <w:lang w:val="en-GB"/>
        </w:rPr>
      </w:pPr>
      <w:r w:rsidRPr="001D6D2E">
        <w:rPr>
          <w:lang w:val="en-GB"/>
        </w:rPr>
        <w:tab/>
      </w:r>
      <w:r w:rsidRPr="001D6D2E">
        <w:rPr>
          <w:lang w:val="en-GB"/>
        </w:rPr>
        <w:tab/>
      </w:r>
      <w:r w:rsidR="004D293E" w:rsidRPr="001D6D2E">
        <w:rPr>
          <w:lang w:val="en-GB"/>
        </w:rPr>
        <w:t>&lt;/</w:t>
      </w:r>
      <w:r w:rsidR="004D293E" w:rsidRPr="001D6D2E">
        <w:rPr>
          <w:color w:val="800000"/>
          <w:lang w:val="en-GB"/>
        </w:rPr>
        <w:t>componentOf1</w:t>
      </w:r>
      <w:r w:rsidR="004D293E" w:rsidRPr="001D6D2E">
        <w:rPr>
          <w:lang w:val="en-GB"/>
        </w:rPr>
        <w:t>&gt;</w:t>
      </w:r>
    </w:p>
    <w:p w14:paraId="5614514E" w14:textId="77777777" w:rsidR="004D293E" w:rsidRPr="00AD388A" w:rsidRDefault="004D293E" w:rsidP="00F607E0">
      <w:pPr>
        <w:pStyle w:val="berschrift3"/>
        <w:rPr>
          <w:lang w:val="en-GB"/>
        </w:rPr>
      </w:pPr>
      <w:bookmarkStart w:id="1492" w:name="_Toc408319604"/>
      <w:bookmarkStart w:id="1493" w:name="_Toc409716145"/>
      <w:bookmarkStart w:id="1494" w:name="_Toc8312724"/>
      <w:r w:rsidRPr="220DE164">
        <w:rPr>
          <w:lang w:val="en-GB"/>
        </w:rPr>
        <w:t>Terminology</w:t>
      </w:r>
      <w:bookmarkEnd w:id="1492"/>
      <w:bookmarkEnd w:id="1493"/>
      <w:bookmarkEnd w:id="1494"/>
    </w:p>
    <w:p w14:paraId="64800B07" w14:textId="2D2857B7" w:rsidR="004D293E" w:rsidRPr="00AD388A" w:rsidRDefault="004D293E" w:rsidP="00805C6F">
      <w:pPr>
        <w:rPr>
          <w:lang w:val="en-GB"/>
        </w:rPr>
      </w:pPr>
      <w:r w:rsidRPr="00AD388A">
        <w:rPr>
          <w:lang w:val="en-GB"/>
        </w:rPr>
        <w:t xml:space="preserve">The </w:t>
      </w:r>
      <w:r w:rsidRPr="27D83C1E">
        <w:rPr>
          <w:b/>
          <w:bCs/>
          <w:i/>
          <w:iCs/>
          <w:lang w:val="en-GB"/>
        </w:rPr>
        <w:t>submission</w:t>
      </w:r>
      <w:r w:rsidRPr="00AD388A">
        <w:rPr>
          <w:lang w:val="en-GB"/>
        </w:rPr>
        <w:t xml:space="preserve"> element code values will be provided by CH-specific controlled vocabularies (see </w:t>
      </w:r>
      <w:hyperlink w:anchor="_Keywords_and_Controlled_1" w:history="1">
        <w:r w:rsidR="79AAF421" w:rsidRPr="00AD388A">
          <w:rPr>
            <w:rStyle w:val="Hyperlink"/>
            <w:lang w:val="en-GB"/>
          </w:rPr>
          <w:t>Section 8.1</w:t>
        </w:r>
      </w:hyperlink>
      <w:r w:rsidRPr="00AD388A">
        <w:rPr>
          <w:lang w:val="en-GB"/>
        </w:rPr>
        <w:t xml:space="preserve">). </w:t>
      </w:r>
    </w:p>
    <w:p w14:paraId="1F3408C0" w14:textId="77777777" w:rsidR="004D293E" w:rsidRPr="00AD388A" w:rsidRDefault="004D293E" w:rsidP="00805C6F">
      <w:pPr>
        <w:rPr>
          <w:lang w:val="en-GB"/>
        </w:rPr>
      </w:pPr>
      <w:r w:rsidRPr="1CE7CFD8">
        <w:rPr>
          <w:lang w:val="en-GB"/>
        </w:rPr>
        <w:t>The desired status codes will be used in line with ICH eCTD IG definitions.</w:t>
      </w:r>
    </w:p>
    <w:p w14:paraId="2A40753C" w14:textId="77777777" w:rsidR="004D293E" w:rsidRPr="001D6D2E" w:rsidRDefault="004D293E" w:rsidP="004D293E">
      <w:pPr>
        <w:pStyle w:val="TextTi12"/>
        <w:spacing w:after="120"/>
        <w:rPr>
          <w:color w:val="000000"/>
          <w:lang w:val="en-GB"/>
        </w:rPr>
      </w:pPr>
    </w:p>
    <w:p w14:paraId="05DE3D37" w14:textId="77777777" w:rsidR="004D293E" w:rsidRPr="00AD388A" w:rsidRDefault="004D293E" w:rsidP="00F607E0">
      <w:pPr>
        <w:pStyle w:val="berschrift3"/>
        <w:rPr>
          <w:lang w:val="en-GB"/>
        </w:rPr>
      </w:pPr>
      <w:bookmarkStart w:id="1495" w:name="_Toc408319605"/>
      <w:bookmarkStart w:id="1496" w:name="_Toc409716146"/>
      <w:bookmarkStart w:id="1497" w:name="_Toc8312725"/>
      <w:r w:rsidRPr="220DE164">
        <w:rPr>
          <w:lang w:val="en-GB"/>
        </w:rPr>
        <w:t>Related Elements</w:t>
      </w:r>
      <w:bookmarkEnd w:id="1495"/>
      <w:bookmarkEnd w:id="1496"/>
      <w:bookmarkEnd w:id="1497"/>
    </w:p>
    <w:p w14:paraId="39DF2638" w14:textId="77777777" w:rsidR="004D293E" w:rsidRPr="003E279D" w:rsidRDefault="6B05D007" w:rsidP="00805C6F">
      <w:pPr>
        <w:rPr>
          <w:lang w:val="en-GB"/>
        </w:rPr>
      </w:pPr>
      <w:r w:rsidRPr="1CE7CFD8">
        <w:rPr>
          <w:lang w:val="en-GB"/>
        </w:rPr>
        <w:t xml:space="preserve">The </w:t>
      </w:r>
      <w:r w:rsidRPr="1CE7CFD8">
        <w:rPr>
          <w:b/>
          <w:bCs/>
          <w:i/>
          <w:iCs/>
          <w:lang w:val="en-GB"/>
        </w:rPr>
        <w:t xml:space="preserve">following </w:t>
      </w:r>
      <w:r w:rsidRPr="1CE7CFD8">
        <w:rPr>
          <w:lang w:val="en-GB"/>
        </w:rPr>
        <w:t xml:space="preserve">elements are related to </w:t>
      </w:r>
      <w:r w:rsidRPr="1CE7CFD8">
        <w:rPr>
          <w:b/>
          <w:bCs/>
          <w:i/>
          <w:iCs/>
          <w:lang w:val="en-GB"/>
        </w:rPr>
        <w:t>submission</w:t>
      </w:r>
      <w:r w:rsidRPr="1CE7CFD8">
        <w:rPr>
          <w:lang w:val="en-GB"/>
        </w:rPr>
        <w:t xml:space="preserve"> and require additional information:</w:t>
      </w:r>
    </w:p>
    <w:p w14:paraId="40CA17DF" w14:textId="7175E391" w:rsidR="004D293E" w:rsidRPr="00AD388A" w:rsidRDefault="004D293E" w:rsidP="27D83C1E">
      <w:pPr>
        <w:pStyle w:val="Listenabsatz"/>
        <w:numPr>
          <w:ilvl w:val="0"/>
          <w:numId w:val="70"/>
        </w:numPr>
        <w:rPr>
          <w:b/>
          <w:bCs/>
          <w:i/>
          <w:iCs/>
          <w:lang w:val="en-GB" w:eastAsia="zh-CN"/>
        </w:rPr>
      </w:pPr>
      <w:r w:rsidRPr="27D83C1E">
        <w:rPr>
          <w:b/>
          <w:bCs/>
          <w:i/>
          <w:iCs/>
          <w:lang w:val="en-GB" w:eastAsia="zh-CN"/>
        </w:rPr>
        <w:t xml:space="preserve">subject2.review </w:t>
      </w:r>
      <w:r w:rsidRPr="27D83C1E">
        <w:rPr>
          <w:lang w:val="en-GB" w:eastAsia="zh-CN"/>
        </w:rPr>
        <w:t xml:space="preserve">(not being used </w:t>
      </w:r>
      <w:r w:rsidR="37EC9821" w:rsidRPr="27D83C1E">
        <w:rPr>
          <w:lang w:val="en-GB" w:eastAsia="zh-CN"/>
        </w:rPr>
        <w:t>by Swissmedic</w:t>
      </w:r>
      <w:r w:rsidRPr="27D83C1E">
        <w:rPr>
          <w:lang w:val="en-GB" w:eastAsia="zh-CN"/>
        </w:rPr>
        <w:t xml:space="preserve">, see </w:t>
      </w:r>
      <w:hyperlink w:anchor="_Review_1" w:history="1">
        <w:r w:rsidR="79AAF421" w:rsidRPr="27D83C1E">
          <w:rPr>
            <w:rStyle w:val="Hyperlink"/>
            <w:lang w:val="en-GB" w:eastAsia="zh-CN"/>
          </w:rPr>
          <w:t>Section 10.12</w:t>
        </w:r>
      </w:hyperlink>
      <w:r w:rsidRPr="001D6D2E">
        <w:rPr>
          <w:lang w:val="en-GB" w:eastAsia="zh-CN"/>
        </w:rPr>
        <w:t>)</w:t>
      </w:r>
    </w:p>
    <w:p w14:paraId="177924E5" w14:textId="06226834" w:rsidR="008162E1" w:rsidRPr="001D6D2E" w:rsidRDefault="001C2AE5" w:rsidP="001C2AE5">
      <w:pPr>
        <w:pStyle w:val="Listenabsatz"/>
        <w:numPr>
          <w:ilvl w:val="0"/>
          <w:numId w:val="70"/>
        </w:numPr>
        <w:rPr>
          <w:b/>
          <w:i/>
          <w:lang w:val="en-GB" w:eastAsia="zh-CN"/>
        </w:rPr>
      </w:pPr>
      <w:r w:rsidRPr="001D6D2E">
        <w:rPr>
          <w:b/>
          <w:i/>
          <w:lang w:val="en-GB" w:eastAsia="zh-CN"/>
        </w:rPr>
        <w:t xml:space="preserve">subject3.mode </w:t>
      </w:r>
      <w:r w:rsidRPr="001D6D2E">
        <w:rPr>
          <w:i/>
          <w:lang w:val="en-GB" w:eastAsia="zh-CN"/>
        </w:rPr>
        <w:t>(</w:t>
      </w:r>
      <w:r w:rsidRPr="001D6D2E">
        <w:rPr>
          <w:lang w:val="en-GB" w:eastAsia="zh-CN"/>
        </w:rPr>
        <w:t xml:space="preserve">not being used by Swissmedic, see </w:t>
      </w:r>
      <w:hyperlink w:anchor="_Mode_1" w:history="1">
        <w:r w:rsidRPr="001D6D2E">
          <w:rPr>
            <w:rStyle w:val="Hyperlink"/>
            <w:lang w:val="en-GB" w:eastAsia="zh-CN"/>
          </w:rPr>
          <w:t>Section</w:t>
        </w:r>
        <w:r w:rsidR="008162E1">
          <w:rPr>
            <w:rStyle w:val="Hyperlink"/>
            <w:lang w:val="en-GB" w:eastAsia="zh-CN"/>
          </w:rPr>
          <w:t xml:space="preserve"> </w:t>
        </w:r>
        <w:r w:rsidRPr="001D6D2E">
          <w:rPr>
            <w:rStyle w:val="Hyperlink"/>
            <w:lang w:val="en-GB" w:eastAsia="zh-CN"/>
          </w:rPr>
          <w:t>10.18</w:t>
        </w:r>
      </w:hyperlink>
      <w:r w:rsidRPr="001D6D2E">
        <w:rPr>
          <w:lang w:val="en-GB" w:eastAsia="zh-CN"/>
        </w:rPr>
        <w:t>)</w:t>
      </w:r>
    </w:p>
    <w:p w14:paraId="147057B9" w14:textId="14A7D9E2" w:rsidR="004D293E" w:rsidRPr="00AD388A" w:rsidRDefault="004D293E" w:rsidP="27D83C1E">
      <w:pPr>
        <w:pStyle w:val="Listenabsatz"/>
        <w:numPr>
          <w:ilvl w:val="0"/>
          <w:numId w:val="70"/>
        </w:numPr>
        <w:rPr>
          <w:b/>
          <w:bCs/>
          <w:i/>
          <w:iCs/>
          <w:lang w:val="en-GB" w:eastAsia="zh-CN"/>
        </w:rPr>
      </w:pPr>
      <w:hyperlink w:anchor="_Regulatory_Review_Time_2" w:history="1"/>
      <w:r w:rsidRPr="27D83C1E">
        <w:rPr>
          <w:b/>
          <w:bCs/>
          <w:i/>
          <w:iCs/>
          <w:lang w:val="en-GB" w:eastAsia="zh-CN"/>
        </w:rPr>
        <w:t xml:space="preserve">subject5.submissionGroup </w:t>
      </w:r>
      <w:r w:rsidRPr="27D83C1E">
        <w:rPr>
          <w:lang w:val="en-GB" w:eastAsia="zh-CN"/>
        </w:rPr>
        <w:t>(</w:t>
      </w:r>
      <w:r w:rsidR="7902EBAB" w:rsidRPr="27D83C1E">
        <w:rPr>
          <w:lang w:val="en-GB" w:eastAsia="zh-CN"/>
        </w:rPr>
        <w:t xml:space="preserve">not being used by Swissmedic, </w:t>
      </w:r>
      <w:r w:rsidRPr="27D83C1E">
        <w:rPr>
          <w:lang w:val="en-GB" w:eastAsia="zh-CN"/>
        </w:rPr>
        <w:t xml:space="preserve">see </w:t>
      </w:r>
      <w:hyperlink w:anchor="_Submission_Group_2" w:history="1">
        <w:r w:rsidR="79AAF421" w:rsidRPr="27D83C1E">
          <w:rPr>
            <w:rStyle w:val="Hyperlink"/>
            <w:lang w:val="en-GB" w:eastAsia="zh-CN"/>
          </w:rPr>
          <w:t>Section 10.20</w:t>
        </w:r>
      </w:hyperlink>
      <w:r w:rsidRPr="001D6D2E">
        <w:rPr>
          <w:lang w:val="en-GB" w:eastAsia="zh-CN"/>
        </w:rPr>
        <w:t>)</w:t>
      </w:r>
    </w:p>
    <w:p w14:paraId="5F9267A1" w14:textId="77777777" w:rsidR="004D293E" w:rsidRPr="001D6D2E" w:rsidRDefault="004D293E" w:rsidP="004D293E">
      <w:pPr>
        <w:rPr>
          <w:lang w:val="en-GB"/>
        </w:rPr>
      </w:pPr>
    </w:p>
    <w:p w14:paraId="728480EE" w14:textId="1D91F81A" w:rsidR="004D293E" w:rsidRPr="00AD388A" w:rsidRDefault="004D293E" w:rsidP="00F607E0">
      <w:pPr>
        <w:pStyle w:val="berschrift2"/>
        <w:rPr>
          <w:lang w:val="en-GB"/>
        </w:rPr>
      </w:pPr>
      <w:bookmarkStart w:id="1498" w:name="_Toc233176461"/>
      <w:bookmarkStart w:id="1499" w:name="_Contact_Party_1"/>
      <w:bookmarkStart w:id="1500" w:name="_Toc408319606"/>
      <w:bookmarkStart w:id="1501" w:name="_Toc409716147"/>
      <w:bookmarkStart w:id="1502" w:name="_Toc8312726"/>
      <w:bookmarkStart w:id="1503" w:name="_Toc129033548"/>
      <w:bookmarkStart w:id="1504" w:name="_Toc233176462"/>
      <w:bookmarkEnd w:id="1498"/>
      <w:bookmarkEnd w:id="1499"/>
      <w:r w:rsidRPr="02778D8D">
        <w:rPr>
          <w:lang w:val="en-GB"/>
        </w:rPr>
        <w:t>Contact Party</w:t>
      </w:r>
      <w:bookmarkEnd w:id="1500"/>
      <w:bookmarkEnd w:id="1501"/>
      <w:bookmarkEnd w:id="1502"/>
      <w:bookmarkEnd w:id="1503"/>
      <w:bookmarkEnd w:id="1504"/>
    </w:p>
    <w:p w14:paraId="3E846542" w14:textId="784F800E" w:rsidR="004D293E" w:rsidRPr="00AD388A" w:rsidRDefault="7296F23A" w:rsidP="004D293E">
      <w:pPr>
        <w:rPr>
          <w:lang w:val="en-GB"/>
        </w:rPr>
      </w:pPr>
      <w:r>
        <w:rPr>
          <w:noProof/>
        </w:rPr>
        <w:drawing>
          <wp:inline distT="0" distB="0" distL="0" distR="0" wp14:anchorId="4DF7A12E" wp14:editId="0C14FEB9">
            <wp:extent cx="226695" cy="226695"/>
            <wp:effectExtent l="0" t="0" r="1905" b="1905"/>
            <wp:docPr id="22" name="Grafik 22" descr="https://icons.iconarchive.com/icons/icojam/blue-bits/24/warning-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cons.iconarchive.com/icons/icojam/blue-bits/24/warning-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1CE7CFD8">
        <w:rPr>
          <w:lang w:val="en-GB"/>
        </w:rPr>
        <w:t xml:space="preserve"> </w:t>
      </w:r>
      <w:r w:rsidR="004D293E" w:rsidRPr="1CE7CFD8">
        <w:rPr>
          <w:lang w:val="en-GB"/>
        </w:rPr>
        <w:t xml:space="preserve">This element will not be used in Switzerland. Any occurrence in the XML message will be ignored. </w:t>
      </w:r>
    </w:p>
    <w:p w14:paraId="782D65AC" w14:textId="77777777" w:rsidR="004D293E" w:rsidRPr="00AD388A" w:rsidRDefault="004D293E" w:rsidP="00F607E0">
      <w:pPr>
        <w:pStyle w:val="berschrift2"/>
        <w:rPr>
          <w:lang w:val="en-GB"/>
        </w:rPr>
      </w:pPr>
      <w:bookmarkStart w:id="1505" w:name="_Review_1"/>
      <w:bookmarkStart w:id="1506" w:name="_Toc129033549"/>
      <w:bookmarkStart w:id="1507" w:name="_Toc233176463"/>
      <w:bookmarkStart w:id="1508" w:name="_Toc8312730"/>
      <w:bookmarkStart w:id="1509" w:name="_Toc408319611"/>
      <w:bookmarkStart w:id="1510" w:name="_Toc409716152"/>
      <w:bookmarkEnd w:id="1505"/>
      <w:r w:rsidRPr="02778D8D">
        <w:rPr>
          <w:lang w:val="en-GB"/>
        </w:rPr>
        <w:t>Review</w:t>
      </w:r>
      <w:bookmarkEnd w:id="1506"/>
      <w:bookmarkEnd w:id="1507"/>
      <w:r w:rsidRPr="02778D8D">
        <w:rPr>
          <w:lang w:val="en-GB"/>
        </w:rPr>
        <w:t xml:space="preserve"> </w:t>
      </w:r>
      <w:bookmarkEnd w:id="1508"/>
    </w:p>
    <w:p w14:paraId="00A26961" w14:textId="61CEBC79" w:rsidR="004D293E" w:rsidRPr="00AD388A" w:rsidRDefault="7296F23A" w:rsidP="00BE3B64">
      <w:pPr>
        <w:rPr>
          <w:lang w:val="en-GB"/>
        </w:rPr>
      </w:pPr>
      <w:r>
        <w:rPr>
          <w:noProof/>
        </w:rPr>
        <w:drawing>
          <wp:inline distT="0" distB="0" distL="0" distR="0" wp14:anchorId="749CCE1B" wp14:editId="4DDB38FB">
            <wp:extent cx="226695" cy="226695"/>
            <wp:effectExtent l="0" t="0" r="1905" b="1905"/>
            <wp:docPr id="24" name="Grafik 24" descr="https://icons.iconarchive.com/icons/icojam/blue-bits/24/warning-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cons.iconarchive.com/icons/icojam/blue-bits/24/warning-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004D293E" w:rsidRPr="1CE7CFD8">
        <w:rPr>
          <w:lang w:val="en-GB" w:eastAsia="de-CH"/>
        </w:rPr>
        <w:t xml:space="preserve"> </w:t>
      </w:r>
      <w:r w:rsidR="004D293E" w:rsidRPr="1CE7CFD8">
        <w:rPr>
          <w:lang w:val="en-GB"/>
        </w:rPr>
        <w:t xml:space="preserve">This element will not be used in Switzerland. Any occurrence in the XML message will be ignored. </w:t>
      </w:r>
    </w:p>
    <w:p w14:paraId="4CAAFD87" w14:textId="77777777" w:rsidR="00805C6F" w:rsidRPr="001D6D2E" w:rsidRDefault="00805C6F" w:rsidP="00BE3B64">
      <w:pPr>
        <w:rPr>
          <w:lang w:val="en-GB"/>
        </w:rPr>
      </w:pPr>
    </w:p>
    <w:p w14:paraId="52ABAC81" w14:textId="77777777" w:rsidR="004D293E" w:rsidRPr="00AD388A" w:rsidRDefault="004D293E" w:rsidP="00F607E0">
      <w:pPr>
        <w:pStyle w:val="berschrift2"/>
        <w:rPr>
          <w:lang w:val="en-GB"/>
        </w:rPr>
      </w:pPr>
      <w:bookmarkStart w:id="1511" w:name="_Toc39659768"/>
      <w:bookmarkStart w:id="1512" w:name="_Toc40110666"/>
      <w:bookmarkStart w:id="1513" w:name="_Toc42876207"/>
      <w:bookmarkStart w:id="1514" w:name="_Toc43386188"/>
      <w:bookmarkStart w:id="1515" w:name="_Toc43910670"/>
      <w:bookmarkStart w:id="1516" w:name="_Toc44574569"/>
      <w:bookmarkStart w:id="1517" w:name="_Toc39659769"/>
      <w:bookmarkStart w:id="1518" w:name="_Toc40110667"/>
      <w:bookmarkStart w:id="1519" w:name="_Toc42876208"/>
      <w:bookmarkStart w:id="1520" w:name="_Toc43386189"/>
      <w:bookmarkStart w:id="1521" w:name="_Toc43910671"/>
      <w:bookmarkStart w:id="1522" w:name="_Toc44574570"/>
      <w:bookmarkStart w:id="1523" w:name="_Toc39659770"/>
      <w:bookmarkStart w:id="1524" w:name="_Toc40110668"/>
      <w:bookmarkStart w:id="1525" w:name="_Toc42876209"/>
      <w:bookmarkStart w:id="1526" w:name="_Toc43386190"/>
      <w:bookmarkStart w:id="1527" w:name="_Toc43910672"/>
      <w:bookmarkStart w:id="1528" w:name="_Toc44574571"/>
      <w:bookmarkStart w:id="1529" w:name="_Toc39659771"/>
      <w:bookmarkStart w:id="1530" w:name="_Toc40110669"/>
      <w:bookmarkStart w:id="1531" w:name="_Toc42876210"/>
      <w:bookmarkStart w:id="1532" w:name="_Toc43386191"/>
      <w:bookmarkStart w:id="1533" w:name="_Toc43910673"/>
      <w:bookmarkStart w:id="1534" w:name="_Toc44574572"/>
      <w:bookmarkStart w:id="1535" w:name="_Toc39659773"/>
      <w:bookmarkStart w:id="1536" w:name="_Toc40110671"/>
      <w:bookmarkStart w:id="1537" w:name="_Toc42876212"/>
      <w:bookmarkStart w:id="1538" w:name="_Toc43386193"/>
      <w:bookmarkStart w:id="1539" w:name="_Toc43910675"/>
      <w:bookmarkStart w:id="1540" w:name="_Toc44574574"/>
      <w:bookmarkStart w:id="1541" w:name="_Toc39659775"/>
      <w:bookmarkStart w:id="1542" w:name="_Toc40110673"/>
      <w:bookmarkStart w:id="1543" w:name="_Toc42876214"/>
      <w:bookmarkStart w:id="1544" w:name="_Toc43386195"/>
      <w:bookmarkStart w:id="1545" w:name="_Toc43910677"/>
      <w:bookmarkStart w:id="1546" w:name="_Toc44574576"/>
      <w:bookmarkStart w:id="1547" w:name="_Toc39659776"/>
      <w:bookmarkStart w:id="1548" w:name="_Toc40110674"/>
      <w:bookmarkStart w:id="1549" w:name="_Toc42876215"/>
      <w:bookmarkStart w:id="1550" w:name="_Toc43386196"/>
      <w:bookmarkStart w:id="1551" w:name="_Toc43910678"/>
      <w:bookmarkStart w:id="1552" w:name="_Toc44574577"/>
      <w:bookmarkStart w:id="1553" w:name="_Toc39659777"/>
      <w:bookmarkStart w:id="1554" w:name="_Toc40110675"/>
      <w:bookmarkStart w:id="1555" w:name="_Toc42876216"/>
      <w:bookmarkStart w:id="1556" w:name="_Toc43386197"/>
      <w:bookmarkStart w:id="1557" w:name="_Toc43910679"/>
      <w:bookmarkStart w:id="1558" w:name="_Toc44574578"/>
      <w:bookmarkStart w:id="1559" w:name="_Toc39659779"/>
      <w:bookmarkStart w:id="1560" w:name="_Toc40110677"/>
      <w:bookmarkStart w:id="1561" w:name="_Toc42876218"/>
      <w:bookmarkStart w:id="1562" w:name="_Toc43386199"/>
      <w:bookmarkStart w:id="1563" w:name="_Toc43910681"/>
      <w:bookmarkStart w:id="1564" w:name="_Toc44574580"/>
      <w:bookmarkStart w:id="1565" w:name="_Toc39659784"/>
      <w:bookmarkStart w:id="1566" w:name="_Toc40110682"/>
      <w:bookmarkStart w:id="1567" w:name="_Toc42876223"/>
      <w:bookmarkStart w:id="1568" w:name="_Toc43386204"/>
      <w:bookmarkStart w:id="1569" w:name="_Toc43910686"/>
      <w:bookmarkStart w:id="1570" w:name="_Toc44574585"/>
      <w:bookmarkStart w:id="1571" w:name="_Toc39659785"/>
      <w:bookmarkStart w:id="1572" w:name="_Toc40110683"/>
      <w:bookmarkStart w:id="1573" w:name="_Toc42876224"/>
      <w:bookmarkStart w:id="1574" w:name="_Toc43386205"/>
      <w:bookmarkStart w:id="1575" w:name="_Toc43910687"/>
      <w:bookmarkStart w:id="1576" w:name="_Toc44574586"/>
      <w:bookmarkStart w:id="1577" w:name="_Toc39659800"/>
      <w:bookmarkStart w:id="1578" w:name="_Toc40110698"/>
      <w:bookmarkStart w:id="1579" w:name="_Toc42876239"/>
      <w:bookmarkStart w:id="1580" w:name="_Toc43386220"/>
      <w:bookmarkStart w:id="1581" w:name="_Toc43910702"/>
      <w:bookmarkStart w:id="1582" w:name="_Toc44574601"/>
      <w:bookmarkStart w:id="1583" w:name="_Toc39659820"/>
      <w:bookmarkStart w:id="1584" w:name="_Toc40110718"/>
      <w:bookmarkStart w:id="1585" w:name="_Toc42876259"/>
      <w:bookmarkStart w:id="1586" w:name="_Toc43386240"/>
      <w:bookmarkStart w:id="1587" w:name="_Toc43910722"/>
      <w:bookmarkStart w:id="1588" w:name="_Toc44574621"/>
      <w:bookmarkStart w:id="1589" w:name="_Toc39659821"/>
      <w:bookmarkStart w:id="1590" w:name="_Toc40110719"/>
      <w:bookmarkStart w:id="1591" w:name="_Toc42876260"/>
      <w:bookmarkStart w:id="1592" w:name="_Toc43386241"/>
      <w:bookmarkStart w:id="1593" w:name="_Toc43910723"/>
      <w:bookmarkStart w:id="1594" w:name="_Toc44574622"/>
      <w:bookmarkStart w:id="1595" w:name="_Toc39659836"/>
      <w:bookmarkStart w:id="1596" w:name="_Toc40110734"/>
      <w:bookmarkStart w:id="1597" w:name="_Toc42876275"/>
      <w:bookmarkStart w:id="1598" w:name="_Toc43386256"/>
      <w:bookmarkStart w:id="1599" w:name="_Toc43910738"/>
      <w:bookmarkStart w:id="1600" w:name="_Toc44574637"/>
      <w:bookmarkStart w:id="1601" w:name="_Toc39659855"/>
      <w:bookmarkStart w:id="1602" w:name="_Toc40110753"/>
      <w:bookmarkStart w:id="1603" w:name="_Toc42876294"/>
      <w:bookmarkStart w:id="1604" w:name="_Toc43386275"/>
      <w:bookmarkStart w:id="1605" w:name="_Toc43910757"/>
      <w:bookmarkStart w:id="1606" w:name="_Toc44574656"/>
      <w:bookmarkStart w:id="1607" w:name="_Toc39659856"/>
      <w:bookmarkStart w:id="1608" w:name="_Toc40110754"/>
      <w:bookmarkStart w:id="1609" w:name="_Toc42876295"/>
      <w:bookmarkStart w:id="1610" w:name="_Toc43386276"/>
      <w:bookmarkStart w:id="1611" w:name="_Toc43910758"/>
      <w:bookmarkStart w:id="1612" w:name="_Toc44574657"/>
      <w:bookmarkStart w:id="1613" w:name="_Toc39659858"/>
      <w:bookmarkStart w:id="1614" w:name="_Toc40110756"/>
      <w:bookmarkStart w:id="1615" w:name="_Toc42876297"/>
      <w:bookmarkStart w:id="1616" w:name="_Toc43386278"/>
      <w:bookmarkStart w:id="1617" w:name="_Toc43910760"/>
      <w:bookmarkStart w:id="1618" w:name="_Toc44574659"/>
      <w:bookmarkStart w:id="1619" w:name="_Toc39659859"/>
      <w:bookmarkStart w:id="1620" w:name="_Toc40110757"/>
      <w:bookmarkStart w:id="1621" w:name="_Toc42876298"/>
      <w:bookmarkStart w:id="1622" w:name="_Toc43386279"/>
      <w:bookmarkStart w:id="1623" w:name="_Toc43910761"/>
      <w:bookmarkStart w:id="1624" w:name="_Toc44574660"/>
      <w:bookmarkStart w:id="1625" w:name="_Toc39659860"/>
      <w:bookmarkStart w:id="1626" w:name="_Toc40110758"/>
      <w:bookmarkStart w:id="1627" w:name="_Toc42876299"/>
      <w:bookmarkStart w:id="1628" w:name="_Toc43386280"/>
      <w:bookmarkStart w:id="1629" w:name="_Toc43910762"/>
      <w:bookmarkStart w:id="1630" w:name="_Toc44574661"/>
      <w:bookmarkStart w:id="1631" w:name="_Toc39659861"/>
      <w:bookmarkStart w:id="1632" w:name="_Toc40110759"/>
      <w:bookmarkStart w:id="1633" w:name="_Toc42876300"/>
      <w:bookmarkStart w:id="1634" w:name="_Toc43386281"/>
      <w:bookmarkStart w:id="1635" w:name="_Toc43910763"/>
      <w:bookmarkStart w:id="1636" w:name="_Toc44574662"/>
      <w:bookmarkStart w:id="1637" w:name="_Toc39659862"/>
      <w:bookmarkStart w:id="1638" w:name="_Toc40110760"/>
      <w:bookmarkStart w:id="1639" w:name="_Toc42876301"/>
      <w:bookmarkStart w:id="1640" w:name="_Toc43386282"/>
      <w:bookmarkStart w:id="1641" w:name="_Toc43910764"/>
      <w:bookmarkStart w:id="1642" w:name="_Toc44574663"/>
      <w:bookmarkStart w:id="1643" w:name="_Toc39659863"/>
      <w:bookmarkStart w:id="1644" w:name="_Toc40110761"/>
      <w:bookmarkStart w:id="1645" w:name="_Toc42876302"/>
      <w:bookmarkStart w:id="1646" w:name="_Toc43386283"/>
      <w:bookmarkStart w:id="1647" w:name="_Toc43910765"/>
      <w:bookmarkStart w:id="1648" w:name="_Toc44574664"/>
      <w:bookmarkStart w:id="1649" w:name="_Toc39659864"/>
      <w:bookmarkStart w:id="1650" w:name="_Toc40110762"/>
      <w:bookmarkStart w:id="1651" w:name="_Toc42876303"/>
      <w:bookmarkStart w:id="1652" w:name="_Toc43386284"/>
      <w:bookmarkStart w:id="1653" w:name="_Toc43910766"/>
      <w:bookmarkStart w:id="1654" w:name="_Toc44574665"/>
      <w:bookmarkStart w:id="1655" w:name="_Toc39659865"/>
      <w:bookmarkStart w:id="1656" w:name="_Toc40110763"/>
      <w:bookmarkStart w:id="1657" w:name="_Toc42876304"/>
      <w:bookmarkStart w:id="1658" w:name="_Toc43386285"/>
      <w:bookmarkStart w:id="1659" w:name="_Toc43910767"/>
      <w:bookmarkStart w:id="1660" w:name="_Toc44574666"/>
      <w:bookmarkStart w:id="1661" w:name="_Toc39659866"/>
      <w:bookmarkStart w:id="1662" w:name="_Toc40110764"/>
      <w:bookmarkStart w:id="1663" w:name="_Toc42876305"/>
      <w:bookmarkStart w:id="1664" w:name="_Toc43386286"/>
      <w:bookmarkStart w:id="1665" w:name="_Toc43910768"/>
      <w:bookmarkStart w:id="1666" w:name="_Toc44574667"/>
      <w:bookmarkStart w:id="1667" w:name="_Toc39659867"/>
      <w:bookmarkStart w:id="1668" w:name="_Toc40110765"/>
      <w:bookmarkStart w:id="1669" w:name="_Toc42876306"/>
      <w:bookmarkStart w:id="1670" w:name="_Toc43386287"/>
      <w:bookmarkStart w:id="1671" w:name="_Toc43910769"/>
      <w:bookmarkStart w:id="1672" w:name="_Toc44574668"/>
      <w:bookmarkStart w:id="1673" w:name="_Toc39659869"/>
      <w:bookmarkStart w:id="1674" w:name="_Toc40110767"/>
      <w:bookmarkStart w:id="1675" w:name="_Toc42876308"/>
      <w:bookmarkStart w:id="1676" w:name="_Toc43386289"/>
      <w:bookmarkStart w:id="1677" w:name="_Toc43910771"/>
      <w:bookmarkStart w:id="1678" w:name="_Toc44574670"/>
      <w:bookmarkStart w:id="1679" w:name="_Toc39659870"/>
      <w:bookmarkStart w:id="1680" w:name="_Toc40110768"/>
      <w:bookmarkStart w:id="1681" w:name="_Toc42876309"/>
      <w:bookmarkStart w:id="1682" w:name="_Toc43386290"/>
      <w:bookmarkStart w:id="1683" w:name="_Toc43910772"/>
      <w:bookmarkStart w:id="1684" w:name="_Toc44574671"/>
      <w:bookmarkStart w:id="1685" w:name="_Toc39659871"/>
      <w:bookmarkStart w:id="1686" w:name="_Toc40110769"/>
      <w:bookmarkStart w:id="1687" w:name="_Toc42876310"/>
      <w:bookmarkStart w:id="1688" w:name="_Toc43386291"/>
      <w:bookmarkStart w:id="1689" w:name="_Toc43910773"/>
      <w:bookmarkStart w:id="1690" w:name="_Toc44574672"/>
      <w:bookmarkStart w:id="1691" w:name="_Toc39659872"/>
      <w:bookmarkStart w:id="1692" w:name="_Toc40110770"/>
      <w:bookmarkStart w:id="1693" w:name="_Toc42876311"/>
      <w:bookmarkStart w:id="1694" w:name="_Toc43386292"/>
      <w:bookmarkStart w:id="1695" w:name="_Toc43910774"/>
      <w:bookmarkStart w:id="1696" w:name="_Toc44574673"/>
      <w:bookmarkStart w:id="1697" w:name="_Toc39659873"/>
      <w:bookmarkStart w:id="1698" w:name="_Toc40110771"/>
      <w:bookmarkStart w:id="1699" w:name="_Toc42876312"/>
      <w:bookmarkStart w:id="1700" w:name="_Toc43386293"/>
      <w:bookmarkStart w:id="1701" w:name="_Toc43910775"/>
      <w:bookmarkStart w:id="1702" w:name="_Toc44574674"/>
      <w:bookmarkStart w:id="1703" w:name="_Toc39659874"/>
      <w:bookmarkStart w:id="1704" w:name="_Toc40110772"/>
      <w:bookmarkStart w:id="1705" w:name="_Toc42876313"/>
      <w:bookmarkStart w:id="1706" w:name="_Toc43386294"/>
      <w:bookmarkStart w:id="1707" w:name="_Toc43910776"/>
      <w:bookmarkStart w:id="1708" w:name="_Toc44574675"/>
      <w:bookmarkStart w:id="1709" w:name="_Toc39659875"/>
      <w:bookmarkStart w:id="1710" w:name="_Toc40110773"/>
      <w:bookmarkStart w:id="1711" w:name="_Toc42876314"/>
      <w:bookmarkStart w:id="1712" w:name="_Toc43386295"/>
      <w:bookmarkStart w:id="1713" w:name="_Toc43910777"/>
      <w:bookmarkStart w:id="1714" w:name="_Toc44574676"/>
      <w:bookmarkStart w:id="1715" w:name="_Toc39659876"/>
      <w:bookmarkStart w:id="1716" w:name="_Toc40110774"/>
      <w:bookmarkStart w:id="1717" w:name="_Toc42876315"/>
      <w:bookmarkStart w:id="1718" w:name="_Toc43386296"/>
      <w:bookmarkStart w:id="1719" w:name="_Toc43910778"/>
      <w:bookmarkStart w:id="1720" w:name="_Toc44574677"/>
      <w:bookmarkStart w:id="1721" w:name="_Toc39659877"/>
      <w:bookmarkStart w:id="1722" w:name="_Toc40110775"/>
      <w:bookmarkStart w:id="1723" w:name="_Toc42876316"/>
      <w:bookmarkStart w:id="1724" w:name="_Toc43386297"/>
      <w:bookmarkStart w:id="1725" w:name="_Toc43910779"/>
      <w:bookmarkStart w:id="1726" w:name="_Toc44574678"/>
      <w:bookmarkStart w:id="1727" w:name="_Toc39659878"/>
      <w:bookmarkStart w:id="1728" w:name="_Toc40110776"/>
      <w:bookmarkStart w:id="1729" w:name="_Toc42876317"/>
      <w:bookmarkStart w:id="1730" w:name="_Toc43386298"/>
      <w:bookmarkStart w:id="1731" w:name="_Toc43910780"/>
      <w:bookmarkStart w:id="1732" w:name="_Toc44574679"/>
      <w:bookmarkStart w:id="1733" w:name="_Toc39659879"/>
      <w:bookmarkStart w:id="1734" w:name="_Toc40110777"/>
      <w:bookmarkStart w:id="1735" w:name="_Toc42876318"/>
      <w:bookmarkStart w:id="1736" w:name="_Toc43386299"/>
      <w:bookmarkStart w:id="1737" w:name="_Toc43910781"/>
      <w:bookmarkStart w:id="1738" w:name="_Toc44574680"/>
      <w:bookmarkStart w:id="1739" w:name="_Toc39659880"/>
      <w:bookmarkStart w:id="1740" w:name="_Toc40110778"/>
      <w:bookmarkStart w:id="1741" w:name="_Toc42876319"/>
      <w:bookmarkStart w:id="1742" w:name="_Toc43386300"/>
      <w:bookmarkStart w:id="1743" w:name="_Toc43910782"/>
      <w:bookmarkStart w:id="1744" w:name="_Toc44574681"/>
      <w:bookmarkStart w:id="1745" w:name="_Toc39659881"/>
      <w:bookmarkStart w:id="1746" w:name="_Toc40110779"/>
      <w:bookmarkStart w:id="1747" w:name="_Toc42876320"/>
      <w:bookmarkStart w:id="1748" w:name="_Toc43386301"/>
      <w:bookmarkStart w:id="1749" w:name="_Toc43910783"/>
      <w:bookmarkStart w:id="1750" w:name="_Toc44574682"/>
      <w:bookmarkStart w:id="1751" w:name="_Toc39659882"/>
      <w:bookmarkStart w:id="1752" w:name="_Toc40110780"/>
      <w:bookmarkStart w:id="1753" w:name="_Toc42876321"/>
      <w:bookmarkStart w:id="1754" w:name="_Toc43386302"/>
      <w:bookmarkStart w:id="1755" w:name="_Toc43910784"/>
      <w:bookmarkStart w:id="1756" w:name="_Toc44574683"/>
      <w:bookmarkStart w:id="1757" w:name="_Toc39659883"/>
      <w:bookmarkStart w:id="1758" w:name="_Toc40110781"/>
      <w:bookmarkStart w:id="1759" w:name="_Toc42876322"/>
      <w:bookmarkStart w:id="1760" w:name="_Toc43386303"/>
      <w:bookmarkStart w:id="1761" w:name="_Toc43910785"/>
      <w:bookmarkStart w:id="1762" w:name="_Toc44574684"/>
      <w:bookmarkStart w:id="1763" w:name="_Toc39659884"/>
      <w:bookmarkStart w:id="1764" w:name="_Toc40110782"/>
      <w:bookmarkStart w:id="1765" w:name="_Toc42876323"/>
      <w:bookmarkStart w:id="1766" w:name="_Toc43386304"/>
      <w:bookmarkStart w:id="1767" w:name="_Toc43910786"/>
      <w:bookmarkStart w:id="1768" w:name="_Toc44574685"/>
      <w:bookmarkStart w:id="1769" w:name="_Toc39659885"/>
      <w:bookmarkStart w:id="1770" w:name="_Toc40110783"/>
      <w:bookmarkStart w:id="1771" w:name="_Toc42876324"/>
      <w:bookmarkStart w:id="1772" w:name="_Toc43386305"/>
      <w:bookmarkStart w:id="1773" w:name="_Toc43910787"/>
      <w:bookmarkStart w:id="1774" w:name="_Toc44574686"/>
      <w:bookmarkStart w:id="1775" w:name="_Toc39659886"/>
      <w:bookmarkStart w:id="1776" w:name="_Toc40110784"/>
      <w:bookmarkStart w:id="1777" w:name="_Toc42876325"/>
      <w:bookmarkStart w:id="1778" w:name="_Toc43386306"/>
      <w:bookmarkStart w:id="1779" w:name="_Toc43910788"/>
      <w:bookmarkStart w:id="1780" w:name="_Toc44574687"/>
      <w:bookmarkStart w:id="1781" w:name="_Toc39659887"/>
      <w:bookmarkStart w:id="1782" w:name="_Toc40110785"/>
      <w:bookmarkStart w:id="1783" w:name="_Toc42876326"/>
      <w:bookmarkStart w:id="1784" w:name="_Toc43386307"/>
      <w:bookmarkStart w:id="1785" w:name="_Toc43910789"/>
      <w:bookmarkStart w:id="1786" w:name="_Toc44574688"/>
      <w:bookmarkStart w:id="1787" w:name="_Toc39659888"/>
      <w:bookmarkStart w:id="1788" w:name="_Toc40110786"/>
      <w:bookmarkStart w:id="1789" w:name="_Toc42876327"/>
      <w:bookmarkStart w:id="1790" w:name="_Toc43386308"/>
      <w:bookmarkStart w:id="1791" w:name="_Toc43910790"/>
      <w:bookmarkStart w:id="1792" w:name="_Toc44574689"/>
      <w:bookmarkStart w:id="1793" w:name="_Toc39659889"/>
      <w:bookmarkStart w:id="1794" w:name="_Toc40110787"/>
      <w:bookmarkStart w:id="1795" w:name="_Toc42876328"/>
      <w:bookmarkStart w:id="1796" w:name="_Toc43386309"/>
      <w:bookmarkStart w:id="1797" w:name="_Toc43910791"/>
      <w:bookmarkStart w:id="1798" w:name="_Toc44574690"/>
      <w:bookmarkStart w:id="1799" w:name="_Toc39659890"/>
      <w:bookmarkStart w:id="1800" w:name="_Toc40110788"/>
      <w:bookmarkStart w:id="1801" w:name="_Toc42876329"/>
      <w:bookmarkStart w:id="1802" w:name="_Toc43386310"/>
      <w:bookmarkStart w:id="1803" w:name="_Toc43910792"/>
      <w:bookmarkStart w:id="1804" w:name="_Toc44574691"/>
      <w:bookmarkStart w:id="1805" w:name="_Toc39659891"/>
      <w:bookmarkStart w:id="1806" w:name="_Toc40110789"/>
      <w:bookmarkStart w:id="1807" w:name="_Toc42876330"/>
      <w:bookmarkStart w:id="1808" w:name="_Toc43386311"/>
      <w:bookmarkStart w:id="1809" w:name="_Toc43910793"/>
      <w:bookmarkStart w:id="1810" w:name="_Toc44574692"/>
      <w:bookmarkStart w:id="1811" w:name="_Toc39659892"/>
      <w:bookmarkStart w:id="1812" w:name="_Toc40110790"/>
      <w:bookmarkStart w:id="1813" w:name="_Toc42876331"/>
      <w:bookmarkStart w:id="1814" w:name="_Toc43386312"/>
      <w:bookmarkStart w:id="1815" w:name="_Toc43910794"/>
      <w:bookmarkStart w:id="1816" w:name="_Toc44574693"/>
      <w:bookmarkStart w:id="1817" w:name="_Toc39659893"/>
      <w:bookmarkStart w:id="1818" w:name="_Toc40110791"/>
      <w:bookmarkStart w:id="1819" w:name="_Toc42876332"/>
      <w:bookmarkStart w:id="1820" w:name="_Toc43386313"/>
      <w:bookmarkStart w:id="1821" w:name="_Toc43910795"/>
      <w:bookmarkStart w:id="1822" w:name="_Toc44574694"/>
      <w:bookmarkStart w:id="1823" w:name="_Toc39659894"/>
      <w:bookmarkStart w:id="1824" w:name="_Toc40110792"/>
      <w:bookmarkStart w:id="1825" w:name="_Toc42876333"/>
      <w:bookmarkStart w:id="1826" w:name="_Toc43386314"/>
      <w:bookmarkStart w:id="1827" w:name="_Toc43910796"/>
      <w:bookmarkStart w:id="1828" w:name="_Toc44574695"/>
      <w:bookmarkStart w:id="1829" w:name="_Toc39659896"/>
      <w:bookmarkStart w:id="1830" w:name="_Toc40110794"/>
      <w:bookmarkStart w:id="1831" w:name="_Toc42876335"/>
      <w:bookmarkStart w:id="1832" w:name="_Toc43386316"/>
      <w:bookmarkStart w:id="1833" w:name="_Toc43910798"/>
      <w:bookmarkStart w:id="1834" w:name="_Toc44574697"/>
      <w:bookmarkStart w:id="1835" w:name="_Toc39659897"/>
      <w:bookmarkStart w:id="1836" w:name="_Toc40110795"/>
      <w:bookmarkStart w:id="1837" w:name="_Toc42876336"/>
      <w:bookmarkStart w:id="1838" w:name="_Toc43386317"/>
      <w:bookmarkStart w:id="1839" w:name="_Toc43910799"/>
      <w:bookmarkStart w:id="1840" w:name="_Toc44574698"/>
      <w:bookmarkStart w:id="1841" w:name="_Toc39659898"/>
      <w:bookmarkStart w:id="1842" w:name="_Toc40110796"/>
      <w:bookmarkStart w:id="1843" w:name="_Toc42876337"/>
      <w:bookmarkStart w:id="1844" w:name="_Toc43386318"/>
      <w:bookmarkStart w:id="1845" w:name="_Toc43910800"/>
      <w:bookmarkStart w:id="1846" w:name="_Toc44574699"/>
      <w:bookmarkStart w:id="1847" w:name="_Toc39659899"/>
      <w:bookmarkStart w:id="1848" w:name="_Toc40110797"/>
      <w:bookmarkStart w:id="1849" w:name="_Toc42876338"/>
      <w:bookmarkStart w:id="1850" w:name="_Toc43386319"/>
      <w:bookmarkStart w:id="1851" w:name="_Toc43910801"/>
      <w:bookmarkStart w:id="1852" w:name="_Toc44574700"/>
      <w:bookmarkStart w:id="1853" w:name="_Toc39659900"/>
      <w:bookmarkStart w:id="1854" w:name="_Toc40110798"/>
      <w:bookmarkStart w:id="1855" w:name="_Toc42876339"/>
      <w:bookmarkStart w:id="1856" w:name="_Toc43386320"/>
      <w:bookmarkStart w:id="1857" w:name="_Toc43910802"/>
      <w:bookmarkStart w:id="1858" w:name="_Toc44574701"/>
      <w:bookmarkStart w:id="1859" w:name="_Toc39659901"/>
      <w:bookmarkStart w:id="1860" w:name="_Toc40110799"/>
      <w:bookmarkStart w:id="1861" w:name="_Toc42876340"/>
      <w:bookmarkStart w:id="1862" w:name="_Toc43386321"/>
      <w:bookmarkStart w:id="1863" w:name="_Toc43910803"/>
      <w:bookmarkStart w:id="1864" w:name="_Toc44574702"/>
      <w:bookmarkStart w:id="1865" w:name="_Toc39659902"/>
      <w:bookmarkStart w:id="1866" w:name="_Toc40110800"/>
      <w:bookmarkStart w:id="1867" w:name="_Toc42876341"/>
      <w:bookmarkStart w:id="1868" w:name="_Toc43386322"/>
      <w:bookmarkStart w:id="1869" w:name="_Toc43910804"/>
      <w:bookmarkStart w:id="1870" w:name="_Toc44574703"/>
      <w:bookmarkStart w:id="1871" w:name="_Toc39659903"/>
      <w:bookmarkStart w:id="1872" w:name="_Toc40110801"/>
      <w:bookmarkStart w:id="1873" w:name="_Toc42876342"/>
      <w:bookmarkStart w:id="1874" w:name="_Toc43386323"/>
      <w:bookmarkStart w:id="1875" w:name="_Toc43910805"/>
      <w:bookmarkStart w:id="1876" w:name="_Toc44574704"/>
      <w:bookmarkStart w:id="1877" w:name="_Toc39659904"/>
      <w:bookmarkStart w:id="1878" w:name="_Toc40110802"/>
      <w:bookmarkStart w:id="1879" w:name="_Toc42876343"/>
      <w:bookmarkStart w:id="1880" w:name="_Toc43386324"/>
      <w:bookmarkStart w:id="1881" w:name="_Toc43910806"/>
      <w:bookmarkStart w:id="1882" w:name="_Toc44574705"/>
      <w:bookmarkStart w:id="1883" w:name="_Toc39659905"/>
      <w:bookmarkStart w:id="1884" w:name="_Toc40110803"/>
      <w:bookmarkStart w:id="1885" w:name="_Toc42876344"/>
      <w:bookmarkStart w:id="1886" w:name="_Toc43386325"/>
      <w:bookmarkStart w:id="1887" w:name="_Toc43910807"/>
      <w:bookmarkStart w:id="1888" w:name="_Toc44574706"/>
      <w:bookmarkStart w:id="1889" w:name="_Toc39659906"/>
      <w:bookmarkStart w:id="1890" w:name="_Toc40110804"/>
      <w:bookmarkStart w:id="1891" w:name="_Toc42876345"/>
      <w:bookmarkStart w:id="1892" w:name="_Toc43386326"/>
      <w:bookmarkStart w:id="1893" w:name="_Toc43910808"/>
      <w:bookmarkStart w:id="1894" w:name="_Toc44574707"/>
      <w:bookmarkStart w:id="1895" w:name="_Toc39659907"/>
      <w:bookmarkStart w:id="1896" w:name="_Toc40110805"/>
      <w:bookmarkStart w:id="1897" w:name="_Toc42876346"/>
      <w:bookmarkStart w:id="1898" w:name="_Toc43386327"/>
      <w:bookmarkStart w:id="1899" w:name="_Toc43910809"/>
      <w:bookmarkStart w:id="1900" w:name="_Toc44574708"/>
      <w:bookmarkStart w:id="1901" w:name="_Toc39659908"/>
      <w:bookmarkStart w:id="1902" w:name="_Toc40110806"/>
      <w:bookmarkStart w:id="1903" w:name="_Toc42876347"/>
      <w:bookmarkStart w:id="1904" w:name="_Toc43386328"/>
      <w:bookmarkStart w:id="1905" w:name="_Toc43910810"/>
      <w:bookmarkStart w:id="1906" w:name="_Toc44574709"/>
      <w:bookmarkStart w:id="1907" w:name="_Toc39659909"/>
      <w:bookmarkStart w:id="1908" w:name="_Toc40110807"/>
      <w:bookmarkStart w:id="1909" w:name="_Toc42876348"/>
      <w:bookmarkStart w:id="1910" w:name="_Toc43386329"/>
      <w:bookmarkStart w:id="1911" w:name="_Toc43910811"/>
      <w:bookmarkStart w:id="1912" w:name="_Toc44574710"/>
      <w:bookmarkStart w:id="1913" w:name="_Toc39659910"/>
      <w:bookmarkStart w:id="1914" w:name="_Toc40110808"/>
      <w:bookmarkStart w:id="1915" w:name="_Toc42876349"/>
      <w:bookmarkStart w:id="1916" w:name="_Toc43386330"/>
      <w:bookmarkStart w:id="1917" w:name="_Toc43910812"/>
      <w:bookmarkStart w:id="1918" w:name="_Toc44574711"/>
      <w:bookmarkStart w:id="1919" w:name="_Toc39659911"/>
      <w:bookmarkStart w:id="1920" w:name="_Toc40110809"/>
      <w:bookmarkStart w:id="1921" w:name="_Toc42876350"/>
      <w:bookmarkStart w:id="1922" w:name="_Toc43386331"/>
      <w:bookmarkStart w:id="1923" w:name="_Toc43910813"/>
      <w:bookmarkStart w:id="1924" w:name="_Toc44574712"/>
      <w:bookmarkStart w:id="1925" w:name="_Toc39659912"/>
      <w:bookmarkStart w:id="1926" w:name="_Toc40110810"/>
      <w:bookmarkStart w:id="1927" w:name="_Toc42876351"/>
      <w:bookmarkStart w:id="1928" w:name="_Toc43386332"/>
      <w:bookmarkStart w:id="1929" w:name="_Toc43910814"/>
      <w:bookmarkStart w:id="1930" w:name="_Toc44574713"/>
      <w:bookmarkStart w:id="1931" w:name="_Toc39659913"/>
      <w:bookmarkStart w:id="1932" w:name="_Toc40110811"/>
      <w:bookmarkStart w:id="1933" w:name="_Toc42876352"/>
      <w:bookmarkStart w:id="1934" w:name="_Toc43386333"/>
      <w:bookmarkStart w:id="1935" w:name="_Toc43910815"/>
      <w:bookmarkStart w:id="1936" w:name="_Toc44574714"/>
      <w:bookmarkStart w:id="1937" w:name="_Toc39659914"/>
      <w:bookmarkStart w:id="1938" w:name="_Toc40110812"/>
      <w:bookmarkStart w:id="1939" w:name="_Toc42876353"/>
      <w:bookmarkStart w:id="1940" w:name="_Toc43386334"/>
      <w:bookmarkStart w:id="1941" w:name="_Toc43910816"/>
      <w:bookmarkStart w:id="1942" w:name="_Toc44574715"/>
      <w:bookmarkStart w:id="1943" w:name="_Toc39659915"/>
      <w:bookmarkStart w:id="1944" w:name="_Toc40110813"/>
      <w:bookmarkStart w:id="1945" w:name="_Toc42876354"/>
      <w:bookmarkStart w:id="1946" w:name="_Toc43386335"/>
      <w:bookmarkStart w:id="1947" w:name="_Toc43910817"/>
      <w:bookmarkStart w:id="1948" w:name="_Toc44574716"/>
      <w:bookmarkStart w:id="1949" w:name="_Toc39659916"/>
      <w:bookmarkStart w:id="1950" w:name="_Toc40110814"/>
      <w:bookmarkStart w:id="1951" w:name="_Toc42876355"/>
      <w:bookmarkStart w:id="1952" w:name="_Toc43386336"/>
      <w:bookmarkStart w:id="1953" w:name="_Toc43910818"/>
      <w:bookmarkStart w:id="1954" w:name="_Toc44574717"/>
      <w:bookmarkStart w:id="1955" w:name="_Toc39659917"/>
      <w:bookmarkStart w:id="1956" w:name="_Toc40110815"/>
      <w:bookmarkStart w:id="1957" w:name="_Toc42876356"/>
      <w:bookmarkStart w:id="1958" w:name="_Toc43386337"/>
      <w:bookmarkStart w:id="1959" w:name="_Toc43910819"/>
      <w:bookmarkStart w:id="1960" w:name="_Toc44574718"/>
      <w:bookmarkStart w:id="1961" w:name="_Toc39659918"/>
      <w:bookmarkStart w:id="1962" w:name="_Toc40110816"/>
      <w:bookmarkStart w:id="1963" w:name="_Toc42876357"/>
      <w:bookmarkStart w:id="1964" w:name="_Toc43386338"/>
      <w:bookmarkStart w:id="1965" w:name="_Toc43910820"/>
      <w:bookmarkStart w:id="1966" w:name="_Toc44574719"/>
      <w:bookmarkStart w:id="1967" w:name="_Toc39659919"/>
      <w:bookmarkStart w:id="1968" w:name="_Toc40110817"/>
      <w:bookmarkStart w:id="1969" w:name="_Toc42876358"/>
      <w:bookmarkStart w:id="1970" w:name="_Toc43386339"/>
      <w:bookmarkStart w:id="1971" w:name="_Toc43910821"/>
      <w:bookmarkStart w:id="1972" w:name="_Toc44574720"/>
      <w:bookmarkStart w:id="1973" w:name="_Toc39659920"/>
      <w:bookmarkStart w:id="1974" w:name="_Toc40110818"/>
      <w:bookmarkStart w:id="1975" w:name="_Toc42876359"/>
      <w:bookmarkStart w:id="1976" w:name="_Toc43386340"/>
      <w:bookmarkStart w:id="1977" w:name="_Toc43910822"/>
      <w:bookmarkStart w:id="1978" w:name="_Toc44574721"/>
      <w:bookmarkStart w:id="1979" w:name="_Toc39659921"/>
      <w:bookmarkStart w:id="1980" w:name="_Toc40110819"/>
      <w:bookmarkStart w:id="1981" w:name="_Toc42876360"/>
      <w:bookmarkStart w:id="1982" w:name="_Toc43386341"/>
      <w:bookmarkStart w:id="1983" w:name="_Toc43910823"/>
      <w:bookmarkStart w:id="1984" w:name="_Toc44574722"/>
      <w:bookmarkStart w:id="1985" w:name="_Toc39659922"/>
      <w:bookmarkStart w:id="1986" w:name="_Toc40110820"/>
      <w:bookmarkStart w:id="1987" w:name="_Toc42876361"/>
      <w:bookmarkStart w:id="1988" w:name="_Toc43386342"/>
      <w:bookmarkStart w:id="1989" w:name="_Toc43910824"/>
      <w:bookmarkStart w:id="1990" w:name="_Toc44574723"/>
      <w:bookmarkStart w:id="1991" w:name="_Toc39659923"/>
      <w:bookmarkStart w:id="1992" w:name="_Toc40110821"/>
      <w:bookmarkStart w:id="1993" w:name="_Toc42876362"/>
      <w:bookmarkStart w:id="1994" w:name="_Toc43386343"/>
      <w:bookmarkStart w:id="1995" w:name="_Toc43910825"/>
      <w:bookmarkStart w:id="1996" w:name="_Toc44574724"/>
      <w:bookmarkStart w:id="1997" w:name="_Toc39659924"/>
      <w:bookmarkStart w:id="1998" w:name="_Toc40110822"/>
      <w:bookmarkStart w:id="1999" w:name="_Toc42876363"/>
      <w:bookmarkStart w:id="2000" w:name="_Toc43386344"/>
      <w:bookmarkStart w:id="2001" w:name="_Toc43910826"/>
      <w:bookmarkStart w:id="2002" w:name="_Toc44574725"/>
      <w:bookmarkStart w:id="2003" w:name="_Toc39659925"/>
      <w:bookmarkStart w:id="2004" w:name="_Toc40110823"/>
      <w:bookmarkStart w:id="2005" w:name="_Toc42876364"/>
      <w:bookmarkStart w:id="2006" w:name="_Toc43386345"/>
      <w:bookmarkStart w:id="2007" w:name="_Toc43910827"/>
      <w:bookmarkStart w:id="2008" w:name="_Toc44574726"/>
      <w:bookmarkStart w:id="2009" w:name="_Toc39659926"/>
      <w:bookmarkStart w:id="2010" w:name="_Toc40110824"/>
      <w:bookmarkStart w:id="2011" w:name="_Toc42876365"/>
      <w:bookmarkStart w:id="2012" w:name="_Toc43386346"/>
      <w:bookmarkStart w:id="2013" w:name="_Toc43910828"/>
      <w:bookmarkStart w:id="2014" w:name="_Toc44574727"/>
      <w:bookmarkStart w:id="2015" w:name="_Toc39659927"/>
      <w:bookmarkStart w:id="2016" w:name="_Toc40110825"/>
      <w:bookmarkStart w:id="2017" w:name="_Toc42876366"/>
      <w:bookmarkStart w:id="2018" w:name="_Toc43386347"/>
      <w:bookmarkStart w:id="2019" w:name="_Toc43910829"/>
      <w:bookmarkStart w:id="2020" w:name="_Toc44574728"/>
      <w:bookmarkStart w:id="2021" w:name="_Toc39659928"/>
      <w:bookmarkStart w:id="2022" w:name="_Toc40110826"/>
      <w:bookmarkStart w:id="2023" w:name="_Toc42876367"/>
      <w:bookmarkStart w:id="2024" w:name="_Toc43386348"/>
      <w:bookmarkStart w:id="2025" w:name="_Toc43910830"/>
      <w:bookmarkStart w:id="2026" w:name="_Toc44574729"/>
      <w:bookmarkStart w:id="2027" w:name="_Toc39659929"/>
      <w:bookmarkStart w:id="2028" w:name="_Toc40110827"/>
      <w:bookmarkStart w:id="2029" w:name="_Toc42876368"/>
      <w:bookmarkStart w:id="2030" w:name="_Toc43386349"/>
      <w:bookmarkStart w:id="2031" w:name="_Toc43910831"/>
      <w:bookmarkStart w:id="2032" w:name="_Toc44574730"/>
      <w:bookmarkStart w:id="2033" w:name="_Toc39659930"/>
      <w:bookmarkStart w:id="2034" w:name="_Toc40110828"/>
      <w:bookmarkStart w:id="2035" w:name="_Toc42876369"/>
      <w:bookmarkStart w:id="2036" w:name="_Toc43386350"/>
      <w:bookmarkStart w:id="2037" w:name="_Toc43910832"/>
      <w:bookmarkStart w:id="2038" w:name="_Toc44574731"/>
      <w:bookmarkStart w:id="2039" w:name="_Toc39659931"/>
      <w:bookmarkStart w:id="2040" w:name="_Toc40110829"/>
      <w:bookmarkStart w:id="2041" w:name="_Toc42876370"/>
      <w:bookmarkStart w:id="2042" w:name="_Toc43386351"/>
      <w:bookmarkStart w:id="2043" w:name="_Toc43910833"/>
      <w:bookmarkStart w:id="2044" w:name="_Toc44574732"/>
      <w:bookmarkStart w:id="2045" w:name="_Toc39659932"/>
      <w:bookmarkStart w:id="2046" w:name="_Toc40110830"/>
      <w:bookmarkStart w:id="2047" w:name="_Toc42876371"/>
      <w:bookmarkStart w:id="2048" w:name="_Toc43386352"/>
      <w:bookmarkStart w:id="2049" w:name="_Toc43910834"/>
      <w:bookmarkStart w:id="2050" w:name="_Toc44574733"/>
      <w:bookmarkStart w:id="2051" w:name="_Toc39659933"/>
      <w:bookmarkStart w:id="2052" w:name="_Toc40110831"/>
      <w:bookmarkStart w:id="2053" w:name="_Toc42876372"/>
      <w:bookmarkStart w:id="2054" w:name="_Toc43386353"/>
      <w:bookmarkStart w:id="2055" w:name="_Toc43910835"/>
      <w:bookmarkStart w:id="2056" w:name="_Toc44574734"/>
      <w:bookmarkStart w:id="2057" w:name="_Toc39659934"/>
      <w:bookmarkStart w:id="2058" w:name="_Toc40110832"/>
      <w:bookmarkStart w:id="2059" w:name="_Toc42876373"/>
      <w:bookmarkStart w:id="2060" w:name="_Toc43386354"/>
      <w:bookmarkStart w:id="2061" w:name="_Toc43910836"/>
      <w:bookmarkStart w:id="2062" w:name="_Toc44574735"/>
      <w:bookmarkStart w:id="2063" w:name="_Toc39659935"/>
      <w:bookmarkStart w:id="2064" w:name="_Toc40110833"/>
      <w:bookmarkStart w:id="2065" w:name="_Toc42876374"/>
      <w:bookmarkStart w:id="2066" w:name="_Toc43386355"/>
      <w:bookmarkStart w:id="2067" w:name="_Toc43910837"/>
      <w:bookmarkStart w:id="2068" w:name="_Toc44574736"/>
      <w:bookmarkStart w:id="2069" w:name="_Toc39659936"/>
      <w:bookmarkStart w:id="2070" w:name="_Toc40110834"/>
      <w:bookmarkStart w:id="2071" w:name="_Toc42876375"/>
      <w:bookmarkStart w:id="2072" w:name="_Toc43386356"/>
      <w:bookmarkStart w:id="2073" w:name="_Toc43910838"/>
      <w:bookmarkStart w:id="2074" w:name="_Toc44574737"/>
      <w:bookmarkStart w:id="2075" w:name="_Toc39659937"/>
      <w:bookmarkStart w:id="2076" w:name="_Toc40110835"/>
      <w:bookmarkStart w:id="2077" w:name="_Toc42876376"/>
      <w:bookmarkStart w:id="2078" w:name="_Toc43386357"/>
      <w:bookmarkStart w:id="2079" w:name="_Toc43910839"/>
      <w:bookmarkStart w:id="2080" w:name="_Toc44574738"/>
      <w:bookmarkStart w:id="2081" w:name="_Toc39659938"/>
      <w:bookmarkStart w:id="2082" w:name="_Toc40110836"/>
      <w:bookmarkStart w:id="2083" w:name="_Toc42876377"/>
      <w:bookmarkStart w:id="2084" w:name="_Toc43386358"/>
      <w:bookmarkStart w:id="2085" w:name="_Toc43910840"/>
      <w:bookmarkStart w:id="2086" w:name="_Toc44574739"/>
      <w:bookmarkStart w:id="2087" w:name="_Toc39659939"/>
      <w:bookmarkStart w:id="2088" w:name="_Toc40110837"/>
      <w:bookmarkStart w:id="2089" w:name="_Toc42876378"/>
      <w:bookmarkStart w:id="2090" w:name="_Toc43386359"/>
      <w:bookmarkStart w:id="2091" w:name="_Toc43910841"/>
      <w:bookmarkStart w:id="2092" w:name="_Toc44574740"/>
      <w:bookmarkStart w:id="2093" w:name="_Toc39659940"/>
      <w:bookmarkStart w:id="2094" w:name="_Toc40110838"/>
      <w:bookmarkStart w:id="2095" w:name="_Toc42876379"/>
      <w:bookmarkStart w:id="2096" w:name="_Toc43386360"/>
      <w:bookmarkStart w:id="2097" w:name="_Toc43910842"/>
      <w:bookmarkStart w:id="2098" w:name="_Toc44574741"/>
      <w:bookmarkStart w:id="2099" w:name="_Toc39659941"/>
      <w:bookmarkStart w:id="2100" w:name="_Toc40110839"/>
      <w:bookmarkStart w:id="2101" w:name="_Toc42876380"/>
      <w:bookmarkStart w:id="2102" w:name="_Toc43386361"/>
      <w:bookmarkStart w:id="2103" w:name="_Toc43910843"/>
      <w:bookmarkStart w:id="2104" w:name="_Toc44574742"/>
      <w:bookmarkStart w:id="2105" w:name="_Toc39659942"/>
      <w:bookmarkStart w:id="2106" w:name="_Toc40110840"/>
      <w:bookmarkStart w:id="2107" w:name="_Toc42876381"/>
      <w:bookmarkStart w:id="2108" w:name="_Toc43386362"/>
      <w:bookmarkStart w:id="2109" w:name="_Toc43910844"/>
      <w:bookmarkStart w:id="2110" w:name="_Toc44574743"/>
      <w:bookmarkStart w:id="2111" w:name="_Toc39659943"/>
      <w:bookmarkStart w:id="2112" w:name="_Toc40110841"/>
      <w:bookmarkStart w:id="2113" w:name="_Toc42876382"/>
      <w:bookmarkStart w:id="2114" w:name="_Toc43386363"/>
      <w:bookmarkStart w:id="2115" w:name="_Toc43910845"/>
      <w:bookmarkStart w:id="2116" w:name="_Toc44574744"/>
      <w:bookmarkStart w:id="2117" w:name="_Toc39659944"/>
      <w:bookmarkStart w:id="2118" w:name="_Toc40110842"/>
      <w:bookmarkStart w:id="2119" w:name="_Toc42876383"/>
      <w:bookmarkStart w:id="2120" w:name="_Toc43386364"/>
      <w:bookmarkStart w:id="2121" w:name="_Toc43910846"/>
      <w:bookmarkStart w:id="2122" w:name="_Toc44574745"/>
      <w:bookmarkStart w:id="2123" w:name="_Toc39659945"/>
      <w:bookmarkStart w:id="2124" w:name="_Toc40110843"/>
      <w:bookmarkStart w:id="2125" w:name="_Toc42876384"/>
      <w:bookmarkStart w:id="2126" w:name="_Toc43386365"/>
      <w:bookmarkStart w:id="2127" w:name="_Toc43910847"/>
      <w:bookmarkStart w:id="2128" w:name="_Toc44574746"/>
      <w:bookmarkStart w:id="2129" w:name="_Toc39659946"/>
      <w:bookmarkStart w:id="2130" w:name="_Toc40110844"/>
      <w:bookmarkStart w:id="2131" w:name="_Toc42876385"/>
      <w:bookmarkStart w:id="2132" w:name="_Toc43386366"/>
      <w:bookmarkStart w:id="2133" w:name="_Toc43910848"/>
      <w:bookmarkStart w:id="2134" w:name="_Toc44574747"/>
      <w:bookmarkStart w:id="2135" w:name="_Toc39659947"/>
      <w:bookmarkStart w:id="2136" w:name="_Toc40110845"/>
      <w:bookmarkStart w:id="2137" w:name="_Toc42876386"/>
      <w:bookmarkStart w:id="2138" w:name="_Toc43386367"/>
      <w:bookmarkStart w:id="2139" w:name="_Toc43910849"/>
      <w:bookmarkStart w:id="2140" w:name="_Toc44574748"/>
      <w:bookmarkStart w:id="2141" w:name="_Toc39659948"/>
      <w:bookmarkStart w:id="2142" w:name="_Toc40110846"/>
      <w:bookmarkStart w:id="2143" w:name="_Toc42876387"/>
      <w:bookmarkStart w:id="2144" w:name="_Toc43386368"/>
      <w:bookmarkStart w:id="2145" w:name="_Toc43910850"/>
      <w:bookmarkStart w:id="2146" w:name="_Toc44574749"/>
      <w:bookmarkStart w:id="2147" w:name="_Toc39659949"/>
      <w:bookmarkStart w:id="2148" w:name="_Toc40110847"/>
      <w:bookmarkStart w:id="2149" w:name="_Toc42876388"/>
      <w:bookmarkStart w:id="2150" w:name="_Toc43386369"/>
      <w:bookmarkStart w:id="2151" w:name="_Toc43910851"/>
      <w:bookmarkStart w:id="2152" w:name="_Toc44574750"/>
      <w:bookmarkStart w:id="2153" w:name="_Toc39659950"/>
      <w:bookmarkStart w:id="2154" w:name="_Toc40110848"/>
      <w:bookmarkStart w:id="2155" w:name="_Toc42876389"/>
      <w:bookmarkStart w:id="2156" w:name="_Toc43386370"/>
      <w:bookmarkStart w:id="2157" w:name="_Toc43910852"/>
      <w:bookmarkStart w:id="2158" w:name="_Toc44574751"/>
      <w:bookmarkStart w:id="2159" w:name="_Toc39659951"/>
      <w:bookmarkStart w:id="2160" w:name="_Toc40110849"/>
      <w:bookmarkStart w:id="2161" w:name="_Toc42876390"/>
      <w:bookmarkStart w:id="2162" w:name="_Toc43386371"/>
      <w:bookmarkStart w:id="2163" w:name="_Toc43910853"/>
      <w:bookmarkStart w:id="2164" w:name="_Toc44574752"/>
      <w:bookmarkStart w:id="2165" w:name="_Toc39659952"/>
      <w:bookmarkStart w:id="2166" w:name="_Toc40110850"/>
      <w:bookmarkStart w:id="2167" w:name="_Toc42876391"/>
      <w:bookmarkStart w:id="2168" w:name="_Toc43386372"/>
      <w:bookmarkStart w:id="2169" w:name="_Toc43910854"/>
      <w:bookmarkStart w:id="2170" w:name="_Toc44574753"/>
      <w:bookmarkStart w:id="2171" w:name="_Toc39659953"/>
      <w:bookmarkStart w:id="2172" w:name="_Toc40110851"/>
      <w:bookmarkStart w:id="2173" w:name="_Toc42876392"/>
      <w:bookmarkStart w:id="2174" w:name="_Toc43386373"/>
      <w:bookmarkStart w:id="2175" w:name="_Toc43910855"/>
      <w:bookmarkStart w:id="2176" w:name="_Toc44574754"/>
      <w:bookmarkStart w:id="2177" w:name="_Toc39659954"/>
      <w:bookmarkStart w:id="2178" w:name="_Toc40110852"/>
      <w:bookmarkStart w:id="2179" w:name="_Toc42876393"/>
      <w:bookmarkStart w:id="2180" w:name="_Toc43386374"/>
      <w:bookmarkStart w:id="2181" w:name="_Toc43910856"/>
      <w:bookmarkStart w:id="2182" w:name="_Toc44574755"/>
      <w:bookmarkStart w:id="2183" w:name="_Toc39659955"/>
      <w:bookmarkStart w:id="2184" w:name="_Toc40110853"/>
      <w:bookmarkStart w:id="2185" w:name="_Toc42876394"/>
      <w:bookmarkStart w:id="2186" w:name="_Toc43386375"/>
      <w:bookmarkStart w:id="2187" w:name="_Toc43910857"/>
      <w:bookmarkStart w:id="2188" w:name="_Toc44574756"/>
      <w:bookmarkStart w:id="2189" w:name="_Toc39659956"/>
      <w:bookmarkStart w:id="2190" w:name="_Toc40110854"/>
      <w:bookmarkStart w:id="2191" w:name="_Toc42876395"/>
      <w:bookmarkStart w:id="2192" w:name="_Toc43386376"/>
      <w:bookmarkStart w:id="2193" w:name="_Toc43910858"/>
      <w:bookmarkStart w:id="2194" w:name="_Toc44574757"/>
      <w:bookmarkStart w:id="2195" w:name="_Toc39659957"/>
      <w:bookmarkStart w:id="2196" w:name="_Toc40110855"/>
      <w:bookmarkStart w:id="2197" w:name="_Toc42876396"/>
      <w:bookmarkStart w:id="2198" w:name="_Toc43386377"/>
      <w:bookmarkStart w:id="2199" w:name="_Toc43910859"/>
      <w:bookmarkStart w:id="2200" w:name="_Toc44574758"/>
      <w:bookmarkStart w:id="2201" w:name="_Toc39659958"/>
      <w:bookmarkStart w:id="2202" w:name="_Toc40110856"/>
      <w:bookmarkStart w:id="2203" w:name="_Toc42876397"/>
      <w:bookmarkStart w:id="2204" w:name="_Toc43386378"/>
      <w:bookmarkStart w:id="2205" w:name="_Toc43910860"/>
      <w:bookmarkStart w:id="2206" w:name="_Toc44574759"/>
      <w:bookmarkStart w:id="2207" w:name="_Toc39659959"/>
      <w:bookmarkStart w:id="2208" w:name="_Toc40110857"/>
      <w:bookmarkStart w:id="2209" w:name="_Toc42876398"/>
      <w:bookmarkStart w:id="2210" w:name="_Toc43386379"/>
      <w:bookmarkStart w:id="2211" w:name="_Toc43910861"/>
      <w:bookmarkStart w:id="2212" w:name="_Toc44574760"/>
      <w:bookmarkStart w:id="2213" w:name="_Toc39659960"/>
      <w:bookmarkStart w:id="2214" w:name="_Toc40110858"/>
      <w:bookmarkStart w:id="2215" w:name="_Toc42876399"/>
      <w:bookmarkStart w:id="2216" w:name="_Toc43386380"/>
      <w:bookmarkStart w:id="2217" w:name="_Toc43910862"/>
      <w:bookmarkStart w:id="2218" w:name="_Toc44574761"/>
      <w:bookmarkStart w:id="2219" w:name="_Toc39659961"/>
      <w:bookmarkStart w:id="2220" w:name="_Toc40110859"/>
      <w:bookmarkStart w:id="2221" w:name="_Toc42876400"/>
      <w:bookmarkStart w:id="2222" w:name="_Toc43386381"/>
      <w:bookmarkStart w:id="2223" w:name="_Toc43910863"/>
      <w:bookmarkStart w:id="2224" w:name="_Toc44574762"/>
      <w:bookmarkStart w:id="2225" w:name="_Toc39659962"/>
      <w:bookmarkStart w:id="2226" w:name="_Toc40110860"/>
      <w:bookmarkStart w:id="2227" w:name="_Toc42876401"/>
      <w:bookmarkStart w:id="2228" w:name="_Toc43386382"/>
      <w:bookmarkStart w:id="2229" w:name="_Toc43910864"/>
      <w:bookmarkStart w:id="2230" w:name="_Toc44574763"/>
      <w:bookmarkStart w:id="2231" w:name="_Toc39659963"/>
      <w:bookmarkStart w:id="2232" w:name="_Toc40110861"/>
      <w:bookmarkStart w:id="2233" w:name="_Toc42876402"/>
      <w:bookmarkStart w:id="2234" w:name="_Toc43386383"/>
      <w:bookmarkStart w:id="2235" w:name="_Toc43910865"/>
      <w:bookmarkStart w:id="2236" w:name="_Toc44574764"/>
      <w:bookmarkStart w:id="2237" w:name="_Toc39659964"/>
      <w:bookmarkStart w:id="2238" w:name="_Toc40110862"/>
      <w:bookmarkStart w:id="2239" w:name="_Toc42876403"/>
      <w:bookmarkStart w:id="2240" w:name="_Toc43386384"/>
      <w:bookmarkStart w:id="2241" w:name="_Toc43910866"/>
      <w:bookmarkStart w:id="2242" w:name="_Toc44574765"/>
      <w:bookmarkStart w:id="2243" w:name="_Toc39659965"/>
      <w:bookmarkStart w:id="2244" w:name="_Toc40110863"/>
      <w:bookmarkStart w:id="2245" w:name="_Toc42876404"/>
      <w:bookmarkStart w:id="2246" w:name="_Toc43386385"/>
      <w:bookmarkStart w:id="2247" w:name="_Toc43910867"/>
      <w:bookmarkStart w:id="2248" w:name="_Toc44574766"/>
      <w:bookmarkStart w:id="2249" w:name="_Toc39659966"/>
      <w:bookmarkStart w:id="2250" w:name="_Toc40110864"/>
      <w:bookmarkStart w:id="2251" w:name="_Toc42876405"/>
      <w:bookmarkStart w:id="2252" w:name="_Toc43386386"/>
      <w:bookmarkStart w:id="2253" w:name="_Toc43910868"/>
      <w:bookmarkStart w:id="2254" w:name="_Toc44574767"/>
      <w:bookmarkStart w:id="2255" w:name="_Toc39659967"/>
      <w:bookmarkStart w:id="2256" w:name="_Toc40110865"/>
      <w:bookmarkStart w:id="2257" w:name="_Toc42876406"/>
      <w:bookmarkStart w:id="2258" w:name="_Toc43386387"/>
      <w:bookmarkStart w:id="2259" w:name="_Toc43910869"/>
      <w:bookmarkStart w:id="2260" w:name="_Toc44574768"/>
      <w:bookmarkStart w:id="2261" w:name="_Toc39659971"/>
      <w:bookmarkStart w:id="2262" w:name="_Toc40110869"/>
      <w:bookmarkStart w:id="2263" w:name="_Toc42876410"/>
      <w:bookmarkStart w:id="2264" w:name="_Toc43386391"/>
      <w:bookmarkStart w:id="2265" w:name="_Toc43910873"/>
      <w:bookmarkStart w:id="2266" w:name="_Toc44574772"/>
      <w:bookmarkStart w:id="2267" w:name="_Toc39659974"/>
      <w:bookmarkStart w:id="2268" w:name="_Toc40110872"/>
      <w:bookmarkStart w:id="2269" w:name="_Toc42876413"/>
      <w:bookmarkStart w:id="2270" w:name="_Toc43386394"/>
      <w:bookmarkStart w:id="2271" w:name="_Toc43910876"/>
      <w:bookmarkStart w:id="2272" w:name="_Toc44574775"/>
      <w:bookmarkStart w:id="2273" w:name="_Toc39659975"/>
      <w:bookmarkStart w:id="2274" w:name="_Toc40110873"/>
      <w:bookmarkStart w:id="2275" w:name="_Toc42876414"/>
      <w:bookmarkStart w:id="2276" w:name="_Toc43386395"/>
      <w:bookmarkStart w:id="2277" w:name="_Toc43910877"/>
      <w:bookmarkStart w:id="2278" w:name="_Toc44574776"/>
      <w:bookmarkStart w:id="2279" w:name="_Toc39659977"/>
      <w:bookmarkStart w:id="2280" w:name="_Toc40110875"/>
      <w:bookmarkStart w:id="2281" w:name="_Toc42876416"/>
      <w:bookmarkStart w:id="2282" w:name="_Toc43386397"/>
      <w:bookmarkStart w:id="2283" w:name="_Toc43910879"/>
      <w:bookmarkStart w:id="2284" w:name="_Toc44574778"/>
      <w:bookmarkStart w:id="2285" w:name="_Toc39659978"/>
      <w:bookmarkStart w:id="2286" w:name="_Toc40110876"/>
      <w:bookmarkStart w:id="2287" w:name="_Toc42876417"/>
      <w:bookmarkStart w:id="2288" w:name="_Toc43386398"/>
      <w:bookmarkStart w:id="2289" w:name="_Toc43910880"/>
      <w:bookmarkStart w:id="2290" w:name="_Toc44574779"/>
      <w:bookmarkStart w:id="2291" w:name="_Toc39659979"/>
      <w:bookmarkStart w:id="2292" w:name="_Toc40110877"/>
      <w:bookmarkStart w:id="2293" w:name="_Toc42876418"/>
      <w:bookmarkStart w:id="2294" w:name="_Toc43386399"/>
      <w:bookmarkStart w:id="2295" w:name="_Toc43910881"/>
      <w:bookmarkStart w:id="2296" w:name="_Toc44574780"/>
      <w:bookmarkStart w:id="2297" w:name="_Toc39659980"/>
      <w:bookmarkStart w:id="2298" w:name="_Toc40110878"/>
      <w:bookmarkStart w:id="2299" w:name="_Toc42876419"/>
      <w:bookmarkStart w:id="2300" w:name="_Toc43386400"/>
      <w:bookmarkStart w:id="2301" w:name="_Toc43910882"/>
      <w:bookmarkStart w:id="2302" w:name="_Toc44574781"/>
      <w:bookmarkStart w:id="2303" w:name="_Toc39659981"/>
      <w:bookmarkStart w:id="2304" w:name="_Toc40110879"/>
      <w:bookmarkStart w:id="2305" w:name="_Toc42876420"/>
      <w:bookmarkStart w:id="2306" w:name="_Toc43386401"/>
      <w:bookmarkStart w:id="2307" w:name="_Toc43910883"/>
      <w:bookmarkStart w:id="2308" w:name="_Toc44574782"/>
      <w:bookmarkStart w:id="2309" w:name="_Toc39659982"/>
      <w:bookmarkStart w:id="2310" w:name="_Toc40110880"/>
      <w:bookmarkStart w:id="2311" w:name="_Toc42876421"/>
      <w:bookmarkStart w:id="2312" w:name="_Toc43386402"/>
      <w:bookmarkStart w:id="2313" w:name="_Toc43910884"/>
      <w:bookmarkStart w:id="2314" w:name="_Toc44574783"/>
      <w:bookmarkStart w:id="2315" w:name="_Manufactured_Product_2"/>
      <w:bookmarkStart w:id="2316" w:name="_Toc129033550"/>
      <w:bookmarkStart w:id="2317" w:name="_Toc233176464"/>
      <w:bookmarkStart w:id="2318" w:name="_Toc8312735"/>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r w:rsidRPr="02778D8D">
        <w:rPr>
          <w:lang w:val="en-GB"/>
        </w:rPr>
        <w:t>Manufactured Product</w:t>
      </w:r>
      <w:bookmarkEnd w:id="2316"/>
      <w:bookmarkEnd w:id="2317"/>
      <w:r w:rsidRPr="02778D8D">
        <w:rPr>
          <w:lang w:val="en-GB"/>
        </w:rPr>
        <w:t xml:space="preserve"> </w:t>
      </w:r>
      <w:bookmarkEnd w:id="2318"/>
    </w:p>
    <w:p w14:paraId="1229E23F" w14:textId="7A9C47F4" w:rsidR="006F2559" w:rsidRPr="00AD388A" w:rsidRDefault="7296F23A" w:rsidP="006F2559">
      <w:pPr>
        <w:rPr>
          <w:lang w:val="en-GB"/>
        </w:rPr>
      </w:pPr>
      <w:r>
        <w:rPr>
          <w:noProof/>
        </w:rPr>
        <w:drawing>
          <wp:inline distT="0" distB="0" distL="0" distR="0" wp14:anchorId="1559D550" wp14:editId="5FE5BD06">
            <wp:extent cx="226695" cy="226695"/>
            <wp:effectExtent l="0" t="0" r="1905" b="1905"/>
            <wp:docPr id="25" name="Grafik 25" descr="https://icons.iconarchive.com/icons/icojam/blue-bits/24/warning-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cons.iconarchive.com/icons/icojam/blue-bits/24/warning-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56ECFB16" w:rsidRPr="1CE7CFD8">
        <w:rPr>
          <w:lang w:val="en-GB" w:eastAsia="de-CH"/>
        </w:rPr>
        <w:t xml:space="preserve"> </w:t>
      </w:r>
      <w:r w:rsidR="56ECFB16" w:rsidRPr="1CE7CFD8">
        <w:rPr>
          <w:lang w:val="en-GB"/>
        </w:rPr>
        <w:t xml:space="preserve">This element will not be used in Switzerland. Any occurrence in the XML message will be ignored. </w:t>
      </w:r>
    </w:p>
    <w:p w14:paraId="00D5897D" w14:textId="77777777" w:rsidR="006F2559" w:rsidRPr="001D6D2E" w:rsidRDefault="006F2559" w:rsidP="00805C6F">
      <w:pPr>
        <w:rPr>
          <w:lang w:val="en-GB"/>
        </w:rPr>
      </w:pPr>
    </w:p>
    <w:p w14:paraId="1D85E5D8" w14:textId="77777777" w:rsidR="004D293E" w:rsidRPr="00AD388A" w:rsidRDefault="004D293E" w:rsidP="00F607E0">
      <w:pPr>
        <w:pStyle w:val="berschrift2"/>
        <w:rPr>
          <w:lang w:val="en-GB"/>
        </w:rPr>
      </w:pPr>
      <w:bookmarkStart w:id="2319" w:name="_Toc42876423"/>
      <w:bookmarkStart w:id="2320" w:name="_Toc43386404"/>
      <w:bookmarkStart w:id="2321" w:name="_Toc43910886"/>
      <w:bookmarkStart w:id="2322" w:name="_Toc44574785"/>
      <w:bookmarkStart w:id="2323" w:name="_Toc42876424"/>
      <w:bookmarkStart w:id="2324" w:name="_Toc43386405"/>
      <w:bookmarkStart w:id="2325" w:name="_Toc43910887"/>
      <w:bookmarkStart w:id="2326" w:name="_Toc44574786"/>
      <w:bookmarkStart w:id="2327" w:name="_Toc42876425"/>
      <w:bookmarkStart w:id="2328" w:name="_Toc43386406"/>
      <w:bookmarkStart w:id="2329" w:name="_Toc43910888"/>
      <w:bookmarkStart w:id="2330" w:name="_Toc44574787"/>
      <w:bookmarkStart w:id="2331" w:name="_Toc42876426"/>
      <w:bookmarkStart w:id="2332" w:name="_Toc43386407"/>
      <w:bookmarkStart w:id="2333" w:name="_Toc43910889"/>
      <w:bookmarkStart w:id="2334" w:name="_Toc44574788"/>
      <w:bookmarkStart w:id="2335" w:name="_Toc42876428"/>
      <w:bookmarkStart w:id="2336" w:name="_Toc43386409"/>
      <w:bookmarkStart w:id="2337" w:name="_Toc43910891"/>
      <w:bookmarkStart w:id="2338" w:name="_Toc44574790"/>
      <w:bookmarkStart w:id="2339" w:name="_Toc42876429"/>
      <w:bookmarkStart w:id="2340" w:name="_Toc43386410"/>
      <w:bookmarkStart w:id="2341" w:name="_Toc43910892"/>
      <w:bookmarkStart w:id="2342" w:name="_Toc44574791"/>
      <w:bookmarkStart w:id="2343" w:name="_Toc42876431"/>
      <w:bookmarkStart w:id="2344" w:name="_Toc43386412"/>
      <w:bookmarkStart w:id="2345" w:name="_Toc43910894"/>
      <w:bookmarkStart w:id="2346" w:name="_Toc44574793"/>
      <w:bookmarkStart w:id="2347" w:name="_Toc42876433"/>
      <w:bookmarkStart w:id="2348" w:name="_Toc43386414"/>
      <w:bookmarkStart w:id="2349" w:name="_Toc43910896"/>
      <w:bookmarkStart w:id="2350" w:name="_Toc44574795"/>
      <w:bookmarkStart w:id="2351" w:name="_Toc42876434"/>
      <w:bookmarkStart w:id="2352" w:name="_Toc43386415"/>
      <w:bookmarkStart w:id="2353" w:name="_Toc43910897"/>
      <w:bookmarkStart w:id="2354" w:name="_Toc44574796"/>
      <w:bookmarkStart w:id="2355" w:name="_Toc42876435"/>
      <w:bookmarkStart w:id="2356" w:name="_Toc43386416"/>
      <w:bookmarkStart w:id="2357" w:name="_Toc43910898"/>
      <w:bookmarkStart w:id="2358" w:name="_Toc44574797"/>
      <w:bookmarkStart w:id="2359" w:name="_Toc42876437"/>
      <w:bookmarkStart w:id="2360" w:name="_Toc43386418"/>
      <w:bookmarkStart w:id="2361" w:name="_Toc43910900"/>
      <w:bookmarkStart w:id="2362" w:name="_Toc44574799"/>
      <w:bookmarkStart w:id="2363" w:name="_Toc42876442"/>
      <w:bookmarkStart w:id="2364" w:name="_Toc43386423"/>
      <w:bookmarkStart w:id="2365" w:name="_Toc43910905"/>
      <w:bookmarkStart w:id="2366" w:name="_Toc44574804"/>
      <w:bookmarkStart w:id="2367" w:name="_Toc42876443"/>
      <w:bookmarkStart w:id="2368" w:name="_Toc43386424"/>
      <w:bookmarkStart w:id="2369" w:name="_Toc43910906"/>
      <w:bookmarkStart w:id="2370" w:name="_Toc44574805"/>
      <w:bookmarkStart w:id="2371" w:name="_Toc42876458"/>
      <w:bookmarkStart w:id="2372" w:name="_Toc43386439"/>
      <w:bookmarkStart w:id="2373" w:name="_Toc43910921"/>
      <w:bookmarkStart w:id="2374" w:name="_Toc44574820"/>
      <w:bookmarkStart w:id="2375" w:name="_Toc42876464"/>
      <w:bookmarkStart w:id="2376" w:name="_Toc43386445"/>
      <w:bookmarkStart w:id="2377" w:name="_Toc43910927"/>
      <w:bookmarkStart w:id="2378" w:name="_Toc44574826"/>
      <w:bookmarkStart w:id="2379" w:name="_Toc42876487"/>
      <w:bookmarkStart w:id="2380" w:name="_Toc43386468"/>
      <w:bookmarkStart w:id="2381" w:name="_Toc43910950"/>
      <w:bookmarkStart w:id="2382" w:name="_Toc44574849"/>
      <w:bookmarkStart w:id="2383" w:name="_Toc42876488"/>
      <w:bookmarkStart w:id="2384" w:name="_Toc43386469"/>
      <w:bookmarkStart w:id="2385" w:name="_Toc43910951"/>
      <w:bookmarkStart w:id="2386" w:name="_Toc44574850"/>
      <w:bookmarkStart w:id="2387" w:name="_Toc42876490"/>
      <w:bookmarkStart w:id="2388" w:name="_Toc43386471"/>
      <w:bookmarkStart w:id="2389" w:name="_Toc43910953"/>
      <w:bookmarkStart w:id="2390" w:name="_Toc44574852"/>
      <w:bookmarkStart w:id="2391" w:name="_Toc42876491"/>
      <w:bookmarkStart w:id="2392" w:name="_Toc43386472"/>
      <w:bookmarkStart w:id="2393" w:name="_Toc43910954"/>
      <w:bookmarkStart w:id="2394" w:name="_Toc44574853"/>
      <w:bookmarkStart w:id="2395" w:name="_Toc42876493"/>
      <w:bookmarkStart w:id="2396" w:name="_Toc43386474"/>
      <w:bookmarkStart w:id="2397" w:name="_Toc43910956"/>
      <w:bookmarkStart w:id="2398" w:name="_Toc44574855"/>
      <w:bookmarkStart w:id="2399" w:name="_Toc42876495"/>
      <w:bookmarkStart w:id="2400" w:name="_Toc43386476"/>
      <w:bookmarkStart w:id="2401" w:name="_Toc43910958"/>
      <w:bookmarkStart w:id="2402" w:name="_Toc44574857"/>
      <w:bookmarkStart w:id="2403" w:name="_Toc39659984"/>
      <w:bookmarkStart w:id="2404" w:name="_Toc40110882"/>
      <w:bookmarkStart w:id="2405" w:name="_Toc42876496"/>
      <w:bookmarkStart w:id="2406" w:name="_Toc43386477"/>
      <w:bookmarkStart w:id="2407" w:name="_Toc43910959"/>
      <w:bookmarkStart w:id="2408" w:name="_Toc44574858"/>
      <w:bookmarkStart w:id="2409" w:name="_Toc39659985"/>
      <w:bookmarkStart w:id="2410" w:name="_Toc40110883"/>
      <w:bookmarkStart w:id="2411" w:name="_Toc42876497"/>
      <w:bookmarkStart w:id="2412" w:name="_Toc43386478"/>
      <w:bookmarkStart w:id="2413" w:name="_Toc43910960"/>
      <w:bookmarkStart w:id="2414" w:name="_Toc44574859"/>
      <w:bookmarkStart w:id="2415" w:name="_Toc39659986"/>
      <w:bookmarkStart w:id="2416" w:name="_Toc40110884"/>
      <w:bookmarkStart w:id="2417" w:name="_Toc42876498"/>
      <w:bookmarkStart w:id="2418" w:name="_Toc43386479"/>
      <w:bookmarkStart w:id="2419" w:name="_Toc43910961"/>
      <w:bookmarkStart w:id="2420" w:name="_Toc44574860"/>
      <w:bookmarkStart w:id="2421" w:name="_Toc39659987"/>
      <w:bookmarkStart w:id="2422" w:name="_Toc40110885"/>
      <w:bookmarkStart w:id="2423" w:name="_Toc42876499"/>
      <w:bookmarkStart w:id="2424" w:name="_Toc43386480"/>
      <w:bookmarkStart w:id="2425" w:name="_Toc43910962"/>
      <w:bookmarkStart w:id="2426" w:name="_Toc44574861"/>
      <w:bookmarkStart w:id="2427" w:name="_Toc39659989"/>
      <w:bookmarkStart w:id="2428" w:name="_Toc40110887"/>
      <w:bookmarkStart w:id="2429" w:name="_Toc42876501"/>
      <w:bookmarkStart w:id="2430" w:name="_Toc43386482"/>
      <w:bookmarkStart w:id="2431" w:name="_Toc43910964"/>
      <w:bookmarkStart w:id="2432" w:name="_Toc44574863"/>
      <w:bookmarkStart w:id="2433" w:name="_Toc39659990"/>
      <w:bookmarkStart w:id="2434" w:name="_Toc40110888"/>
      <w:bookmarkStart w:id="2435" w:name="_Toc42876502"/>
      <w:bookmarkStart w:id="2436" w:name="_Toc43386483"/>
      <w:bookmarkStart w:id="2437" w:name="_Toc43910965"/>
      <w:bookmarkStart w:id="2438" w:name="_Toc44574864"/>
      <w:bookmarkStart w:id="2439" w:name="_Toc39659991"/>
      <w:bookmarkStart w:id="2440" w:name="_Toc40110889"/>
      <w:bookmarkStart w:id="2441" w:name="_Toc42876503"/>
      <w:bookmarkStart w:id="2442" w:name="_Toc43386484"/>
      <w:bookmarkStart w:id="2443" w:name="_Toc43910966"/>
      <w:bookmarkStart w:id="2444" w:name="_Toc44574865"/>
      <w:bookmarkStart w:id="2445" w:name="_Toc39659992"/>
      <w:bookmarkStart w:id="2446" w:name="_Toc40110890"/>
      <w:bookmarkStart w:id="2447" w:name="_Toc42876504"/>
      <w:bookmarkStart w:id="2448" w:name="_Toc43386485"/>
      <w:bookmarkStart w:id="2449" w:name="_Toc43910967"/>
      <w:bookmarkStart w:id="2450" w:name="_Toc44574866"/>
      <w:bookmarkStart w:id="2451" w:name="_Toc39659993"/>
      <w:bookmarkStart w:id="2452" w:name="_Toc40110891"/>
      <w:bookmarkStart w:id="2453" w:name="_Toc42876505"/>
      <w:bookmarkStart w:id="2454" w:name="_Toc43386486"/>
      <w:bookmarkStart w:id="2455" w:name="_Toc43910968"/>
      <w:bookmarkStart w:id="2456" w:name="_Toc44574867"/>
      <w:bookmarkStart w:id="2457" w:name="_Toc39659994"/>
      <w:bookmarkStart w:id="2458" w:name="_Toc40110892"/>
      <w:bookmarkStart w:id="2459" w:name="_Toc42876506"/>
      <w:bookmarkStart w:id="2460" w:name="_Toc43386487"/>
      <w:bookmarkStart w:id="2461" w:name="_Toc43910969"/>
      <w:bookmarkStart w:id="2462" w:name="_Toc44574868"/>
      <w:bookmarkStart w:id="2463" w:name="_Toc39659995"/>
      <w:bookmarkStart w:id="2464" w:name="_Toc40110893"/>
      <w:bookmarkStart w:id="2465" w:name="_Toc42876507"/>
      <w:bookmarkStart w:id="2466" w:name="_Toc43386488"/>
      <w:bookmarkStart w:id="2467" w:name="_Toc43910970"/>
      <w:bookmarkStart w:id="2468" w:name="_Toc44574869"/>
      <w:bookmarkStart w:id="2469" w:name="_Toc39659997"/>
      <w:bookmarkStart w:id="2470" w:name="_Toc40110895"/>
      <w:bookmarkStart w:id="2471" w:name="_Toc42876509"/>
      <w:bookmarkStart w:id="2472" w:name="_Toc43386490"/>
      <w:bookmarkStart w:id="2473" w:name="_Toc43910972"/>
      <w:bookmarkStart w:id="2474" w:name="_Toc44574871"/>
      <w:bookmarkStart w:id="2475" w:name="_Toc39659998"/>
      <w:bookmarkStart w:id="2476" w:name="_Toc40110896"/>
      <w:bookmarkStart w:id="2477" w:name="_Toc42876510"/>
      <w:bookmarkStart w:id="2478" w:name="_Toc43386491"/>
      <w:bookmarkStart w:id="2479" w:name="_Toc43910973"/>
      <w:bookmarkStart w:id="2480" w:name="_Toc44574872"/>
      <w:bookmarkStart w:id="2481" w:name="_Toc39659999"/>
      <w:bookmarkStart w:id="2482" w:name="_Toc40110897"/>
      <w:bookmarkStart w:id="2483" w:name="_Toc42876511"/>
      <w:bookmarkStart w:id="2484" w:name="_Toc43386492"/>
      <w:bookmarkStart w:id="2485" w:name="_Toc43910974"/>
      <w:bookmarkStart w:id="2486" w:name="_Toc44574873"/>
      <w:bookmarkStart w:id="2487" w:name="_Toc39660000"/>
      <w:bookmarkStart w:id="2488" w:name="_Toc40110898"/>
      <w:bookmarkStart w:id="2489" w:name="_Toc42876512"/>
      <w:bookmarkStart w:id="2490" w:name="_Toc43386493"/>
      <w:bookmarkStart w:id="2491" w:name="_Toc43910975"/>
      <w:bookmarkStart w:id="2492" w:name="_Toc44574874"/>
      <w:bookmarkStart w:id="2493" w:name="_Toc39660001"/>
      <w:bookmarkStart w:id="2494" w:name="_Toc40110899"/>
      <w:bookmarkStart w:id="2495" w:name="_Toc42876513"/>
      <w:bookmarkStart w:id="2496" w:name="_Toc43386494"/>
      <w:bookmarkStart w:id="2497" w:name="_Toc43910976"/>
      <w:bookmarkStart w:id="2498" w:name="_Toc44574875"/>
      <w:bookmarkStart w:id="2499" w:name="_Toc39660002"/>
      <w:bookmarkStart w:id="2500" w:name="_Toc40110900"/>
      <w:bookmarkStart w:id="2501" w:name="_Toc42876514"/>
      <w:bookmarkStart w:id="2502" w:name="_Toc43386495"/>
      <w:bookmarkStart w:id="2503" w:name="_Toc43910977"/>
      <w:bookmarkStart w:id="2504" w:name="_Toc44574876"/>
      <w:bookmarkStart w:id="2505" w:name="_Toc39660003"/>
      <w:bookmarkStart w:id="2506" w:name="_Toc40110901"/>
      <w:bookmarkStart w:id="2507" w:name="_Toc42876515"/>
      <w:bookmarkStart w:id="2508" w:name="_Toc43386496"/>
      <w:bookmarkStart w:id="2509" w:name="_Toc43910978"/>
      <w:bookmarkStart w:id="2510" w:name="_Toc44574877"/>
      <w:bookmarkStart w:id="2511" w:name="_Toc39660004"/>
      <w:bookmarkStart w:id="2512" w:name="_Toc40110902"/>
      <w:bookmarkStart w:id="2513" w:name="_Toc42876516"/>
      <w:bookmarkStart w:id="2514" w:name="_Toc43386497"/>
      <w:bookmarkStart w:id="2515" w:name="_Toc43910979"/>
      <w:bookmarkStart w:id="2516" w:name="_Toc44574878"/>
      <w:bookmarkStart w:id="2517" w:name="_Toc39660006"/>
      <w:bookmarkStart w:id="2518" w:name="_Toc40110904"/>
      <w:bookmarkStart w:id="2519" w:name="_Toc42876518"/>
      <w:bookmarkStart w:id="2520" w:name="_Toc43386499"/>
      <w:bookmarkStart w:id="2521" w:name="_Toc43910981"/>
      <w:bookmarkStart w:id="2522" w:name="_Toc44574880"/>
      <w:bookmarkStart w:id="2523" w:name="_Toc39660007"/>
      <w:bookmarkStart w:id="2524" w:name="_Toc40110905"/>
      <w:bookmarkStart w:id="2525" w:name="_Toc42876519"/>
      <w:bookmarkStart w:id="2526" w:name="_Toc43386500"/>
      <w:bookmarkStart w:id="2527" w:name="_Toc43910982"/>
      <w:bookmarkStart w:id="2528" w:name="_Toc44574881"/>
      <w:bookmarkStart w:id="2529" w:name="_Toc39660008"/>
      <w:bookmarkStart w:id="2530" w:name="_Toc40110906"/>
      <w:bookmarkStart w:id="2531" w:name="_Toc42876520"/>
      <w:bookmarkStart w:id="2532" w:name="_Toc43386501"/>
      <w:bookmarkStart w:id="2533" w:name="_Toc43910983"/>
      <w:bookmarkStart w:id="2534" w:name="_Toc44574882"/>
      <w:bookmarkStart w:id="2535" w:name="_Toc39660009"/>
      <w:bookmarkStart w:id="2536" w:name="_Toc40110907"/>
      <w:bookmarkStart w:id="2537" w:name="_Toc42876521"/>
      <w:bookmarkStart w:id="2538" w:name="_Toc43386502"/>
      <w:bookmarkStart w:id="2539" w:name="_Toc43910984"/>
      <w:bookmarkStart w:id="2540" w:name="_Toc44574883"/>
      <w:bookmarkStart w:id="2541" w:name="_Toc39660010"/>
      <w:bookmarkStart w:id="2542" w:name="_Toc40110908"/>
      <w:bookmarkStart w:id="2543" w:name="_Toc42876522"/>
      <w:bookmarkStart w:id="2544" w:name="_Toc43386503"/>
      <w:bookmarkStart w:id="2545" w:name="_Toc43910985"/>
      <w:bookmarkStart w:id="2546" w:name="_Toc44574884"/>
      <w:bookmarkStart w:id="2547" w:name="_Toc39660011"/>
      <w:bookmarkStart w:id="2548" w:name="_Toc40110909"/>
      <w:bookmarkStart w:id="2549" w:name="_Toc42876523"/>
      <w:bookmarkStart w:id="2550" w:name="_Toc43386504"/>
      <w:bookmarkStart w:id="2551" w:name="_Toc43910986"/>
      <w:bookmarkStart w:id="2552" w:name="_Toc44574885"/>
      <w:bookmarkStart w:id="2553" w:name="_Toc39660012"/>
      <w:bookmarkStart w:id="2554" w:name="_Toc40110910"/>
      <w:bookmarkStart w:id="2555" w:name="_Toc42876524"/>
      <w:bookmarkStart w:id="2556" w:name="_Toc43386505"/>
      <w:bookmarkStart w:id="2557" w:name="_Toc43910987"/>
      <w:bookmarkStart w:id="2558" w:name="_Toc44574886"/>
      <w:bookmarkStart w:id="2559" w:name="_Toc39660013"/>
      <w:bookmarkStart w:id="2560" w:name="_Toc40110911"/>
      <w:bookmarkStart w:id="2561" w:name="_Toc42876525"/>
      <w:bookmarkStart w:id="2562" w:name="_Toc43386506"/>
      <w:bookmarkStart w:id="2563" w:name="_Toc43910988"/>
      <w:bookmarkStart w:id="2564" w:name="_Toc44574887"/>
      <w:bookmarkStart w:id="2565" w:name="_Toc39660014"/>
      <w:bookmarkStart w:id="2566" w:name="_Toc40110912"/>
      <w:bookmarkStart w:id="2567" w:name="_Toc42876526"/>
      <w:bookmarkStart w:id="2568" w:name="_Toc43386507"/>
      <w:bookmarkStart w:id="2569" w:name="_Toc43910989"/>
      <w:bookmarkStart w:id="2570" w:name="_Toc44574888"/>
      <w:bookmarkStart w:id="2571" w:name="_Toc39660015"/>
      <w:bookmarkStart w:id="2572" w:name="_Toc40110913"/>
      <w:bookmarkStart w:id="2573" w:name="_Toc42876527"/>
      <w:bookmarkStart w:id="2574" w:name="_Toc43386508"/>
      <w:bookmarkStart w:id="2575" w:name="_Toc43910990"/>
      <w:bookmarkStart w:id="2576" w:name="_Toc44574889"/>
      <w:bookmarkStart w:id="2577" w:name="_Toc39660016"/>
      <w:bookmarkStart w:id="2578" w:name="_Toc40110914"/>
      <w:bookmarkStart w:id="2579" w:name="_Toc42876528"/>
      <w:bookmarkStart w:id="2580" w:name="_Toc43386509"/>
      <w:bookmarkStart w:id="2581" w:name="_Toc43910991"/>
      <w:bookmarkStart w:id="2582" w:name="_Toc44574890"/>
      <w:bookmarkStart w:id="2583" w:name="_Toc39660017"/>
      <w:bookmarkStart w:id="2584" w:name="_Toc40110915"/>
      <w:bookmarkStart w:id="2585" w:name="_Toc42876529"/>
      <w:bookmarkStart w:id="2586" w:name="_Toc43386510"/>
      <w:bookmarkStart w:id="2587" w:name="_Toc43910992"/>
      <w:bookmarkStart w:id="2588" w:name="_Toc44574891"/>
      <w:bookmarkStart w:id="2589" w:name="_Toc39660018"/>
      <w:bookmarkStart w:id="2590" w:name="_Toc40110916"/>
      <w:bookmarkStart w:id="2591" w:name="_Toc42876530"/>
      <w:bookmarkStart w:id="2592" w:name="_Toc43386511"/>
      <w:bookmarkStart w:id="2593" w:name="_Toc43910993"/>
      <w:bookmarkStart w:id="2594" w:name="_Toc44574892"/>
      <w:bookmarkStart w:id="2595" w:name="_Toc39660019"/>
      <w:bookmarkStart w:id="2596" w:name="_Toc40110917"/>
      <w:bookmarkStart w:id="2597" w:name="_Toc42876531"/>
      <w:bookmarkStart w:id="2598" w:name="_Toc43386512"/>
      <w:bookmarkStart w:id="2599" w:name="_Toc43910994"/>
      <w:bookmarkStart w:id="2600" w:name="_Toc44574893"/>
      <w:bookmarkStart w:id="2601" w:name="_Toc39660020"/>
      <w:bookmarkStart w:id="2602" w:name="_Toc40110918"/>
      <w:bookmarkStart w:id="2603" w:name="_Toc42876532"/>
      <w:bookmarkStart w:id="2604" w:name="_Toc43386513"/>
      <w:bookmarkStart w:id="2605" w:name="_Toc43910995"/>
      <w:bookmarkStart w:id="2606" w:name="_Toc44574894"/>
      <w:bookmarkStart w:id="2607" w:name="_Toc39660021"/>
      <w:bookmarkStart w:id="2608" w:name="_Toc40110919"/>
      <w:bookmarkStart w:id="2609" w:name="_Toc42876533"/>
      <w:bookmarkStart w:id="2610" w:name="_Toc43386514"/>
      <w:bookmarkStart w:id="2611" w:name="_Toc43910996"/>
      <w:bookmarkStart w:id="2612" w:name="_Toc44574895"/>
      <w:bookmarkStart w:id="2613" w:name="_Toc39660022"/>
      <w:bookmarkStart w:id="2614" w:name="_Toc40110920"/>
      <w:bookmarkStart w:id="2615" w:name="_Toc42876534"/>
      <w:bookmarkStart w:id="2616" w:name="_Toc43386515"/>
      <w:bookmarkStart w:id="2617" w:name="_Toc43910997"/>
      <w:bookmarkStart w:id="2618" w:name="_Toc44574896"/>
      <w:bookmarkStart w:id="2619" w:name="_Toc39660023"/>
      <w:bookmarkStart w:id="2620" w:name="_Toc40110921"/>
      <w:bookmarkStart w:id="2621" w:name="_Toc42876535"/>
      <w:bookmarkStart w:id="2622" w:name="_Toc43386516"/>
      <w:bookmarkStart w:id="2623" w:name="_Toc43910998"/>
      <w:bookmarkStart w:id="2624" w:name="_Toc44574897"/>
      <w:bookmarkStart w:id="2625" w:name="_Toc39660024"/>
      <w:bookmarkStart w:id="2626" w:name="_Toc40110922"/>
      <w:bookmarkStart w:id="2627" w:name="_Toc42876536"/>
      <w:bookmarkStart w:id="2628" w:name="_Toc43386517"/>
      <w:bookmarkStart w:id="2629" w:name="_Toc43910999"/>
      <w:bookmarkStart w:id="2630" w:name="_Toc44574898"/>
      <w:bookmarkStart w:id="2631" w:name="_Toc39660025"/>
      <w:bookmarkStart w:id="2632" w:name="_Toc40110923"/>
      <w:bookmarkStart w:id="2633" w:name="_Toc42876537"/>
      <w:bookmarkStart w:id="2634" w:name="_Toc43386518"/>
      <w:bookmarkStart w:id="2635" w:name="_Toc43911000"/>
      <w:bookmarkStart w:id="2636" w:name="_Toc44574899"/>
      <w:bookmarkStart w:id="2637" w:name="_Toc39660027"/>
      <w:bookmarkStart w:id="2638" w:name="_Toc40110925"/>
      <w:bookmarkStart w:id="2639" w:name="_Toc42876539"/>
      <w:bookmarkStart w:id="2640" w:name="_Toc43386520"/>
      <w:bookmarkStart w:id="2641" w:name="_Toc43911002"/>
      <w:bookmarkStart w:id="2642" w:name="_Toc44574901"/>
      <w:bookmarkStart w:id="2643" w:name="_Toc39660028"/>
      <w:bookmarkStart w:id="2644" w:name="_Toc40110926"/>
      <w:bookmarkStart w:id="2645" w:name="_Toc42876540"/>
      <w:bookmarkStart w:id="2646" w:name="_Toc43386521"/>
      <w:bookmarkStart w:id="2647" w:name="_Toc43911003"/>
      <w:bookmarkStart w:id="2648" w:name="_Toc44574902"/>
      <w:bookmarkStart w:id="2649" w:name="_Toc39660029"/>
      <w:bookmarkStart w:id="2650" w:name="_Toc40110927"/>
      <w:bookmarkStart w:id="2651" w:name="_Toc42876541"/>
      <w:bookmarkStart w:id="2652" w:name="_Toc43386522"/>
      <w:bookmarkStart w:id="2653" w:name="_Toc43911004"/>
      <w:bookmarkStart w:id="2654" w:name="_Toc44574903"/>
      <w:bookmarkStart w:id="2655" w:name="_Toc39660030"/>
      <w:bookmarkStart w:id="2656" w:name="_Toc40110928"/>
      <w:bookmarkStart w:id="2657" w:name="_Toc42876542"/>
      <w:bookmarkStart w:id="2658" w:name="_Toc43386523"/>
      <w:bookmarkStart w:id="2659" w:name="_Toc43911005"/>
      <w:bookmarkStart w:id="2660" w:name="_Toc44574904"/>
      <w:bookmarkStart w:id="2661" w:name="_Toc39660031"/>
      <w:bookmarkStart w:id="2662" w:name="_Toc40110929"/>
      <w:bookmarkStart w:id="2663" w:name="_Toc42876543"/>
      <w:bookmarkStart w:id="2664" w:name="_Toc43386524"/>
      <w:bookmarkStart w:id="2665" w:name="_Toc43911006"/>
      <w:bookmarkStart w:id="2666" w:name="_Toc44574905"/>
      <w:bookmarkStart w:id="2667" w:name="_Toc39660032"/>
      <w:bookmarkStart w:id="2668" w:name="_Toc40110930"/>
      <w:bookmarkStart w:id="2669" w:name="_Toc42876544"/>
      <w:bookmarkStart w:id="2670" w:name="_Toc43386525"/>
      <w:bookmarkStart w:id="2671" w:name="_Toc43911007"/>
      <w:bookmarkStart w:id="2672" w:name="_Toc44574906"/>
      <w:bookmarkStart w:id="2673" w:name="_Toc39660033"/>
      <w:bookmarkStart w:id="2674" w:name="_Toc40110931"/>
      <w:bookmarkStart w:id="2675" w:name="_Toc42876545"/>
      <w:bookmarkStart w:id="2676" w:name="_Toc43386526"/>
      <w:bookmarkStart w:id="2677" w:name="_Toc43911008"/>
      <w:bookmarkStart w:id="2678" w:name="_Toc44574907"/>
      <w:bookmarkStart w:id="2679" w:name="_Toc39660034"/>
      <w:bookmarkStart w:id="2680" w:name="_Toc40110932"/>
      <w:bookmarkStart w:id="2681" w:name="_Toc42876546"/>
      <w:bookmarkStart w:id="2682" w:name="_Toc43386527"/>
      <w:bookmarkStart w:id="2683" w:name="_Toc43911009"/>
      <w:bookmarkStart w:id="2684" w:name="_Toc44574908"/>
      <w:bookmarkStart w:id="2685" w:name="_Toc39660035"/>
      <w:bookmarkStart w:id="2686" w:name="_Toc40110933"/>
      <w:bookmarkStart w:id="2687" w:name="_Toc42876547"/>
      <w:bookmarkStart w:id="2688" w:name="_Toc43386528"/>
      <w:bookmarkStart w:id="2689" w:name="_Toc43911010"/>
      <w:bookmarkStart w:id="2690" w:name="_Toc44574909"/>
      <w:bookmarkStart w:id="2691" w:name="_Toc39660036"/>
      <w:bookmarkStart w:id="2692" w:name="_Toc40110934"/>
      <w:bookmarkStart w:id="2693" w:name="_Toc42876548"/>
      <w:bookmarkStart w:id="2694" w:name="_Toc43386529"/>
      <w:bookmarkStart w:id="2695" w:name="_Toc43911011"/>
      <w:bookmarkStart w:id="2696" w:name="_Toc44574910"/>
      <w:bookmarkStart w:id="2697" w:name="_Toc39660037"/>
      <w:bookmarkStart w:id="2698" w:name="_Toc40110935"/>
      <w:bookmarkStart w:id="2699" w:name="_Toc42876549"/>
      <w:bookmarkStart w:id="2700" w:name="_Toc43386530"/>
      <w:bookmarkStart w:id="2701" w:name="_Toc43911012"/>
      <w:bookmarkStart w:id="2702" w:name="_Toc44574911"/>
      <w:bookmarkStart w:id="2703" w:name="_Toc39660038"/>
      <w:bookmarkStart w:id="2704" w:name="_Toc40110936"/>
      <w:bookmarkStart w:id="2705" w:name="_Toc42876550"/>
      <w:bookmarkStart w:id="2706" w:name="_Toc43386531"/>
      <w:bookmarkStart w:id="2707" w:name="_Toc43911013"/>
      <w:bookmarkStart w:id="2708" w:name="_Toc44574912"/>
      <w:bookmarkStart w:id="2709" w:name="_Toc39660039"/>
      <w:bookmarkStart w:id="2710" w:name="_Toc40110937"/>
      <w:bookmarkStart w:id="2711" w:name="_Toc42876551"/>
      <w:bookmarkStart w:id="2712" w:name="_Toc43386532"/>
      <w:bookmarkStart w:id="2713" w:name="_Toc43911014"/>
      <w:bookmarkStart w:id="2714" w:name="_Toc44574913"/>
      <w:bookmarkStart w:id="2715" w:name="_Toc39660040"/>
      <w:bookmarkStart w:id="2716" w:name="_Toc40110938"/>
      <w:bookmarkStart w:id="2717" w:name="_Toc42876552"/>
      <w:bookmarkStart w:id="2718" w:name="_Toc43386533"/>
      <w:bookmarkStart w:id="2719" w:name="_Toc43911015"/>
      <w:bookmarkStart w:id="2720" w:name="_Toc44574914"/>
      <w:bookmarkStart w:id="2721" w:name="_Toc39660041"/>
      <w:bookmarkStart w:id="2722" w:name="_Toc40110939"/>
      <w:bookmarkStart w:id="2723" w:name="_Toc42876553"/>
      <w:bookmarkStart w:id="2724" w:name="_Toc43386534"/>
      <w:bookmarkStart w:id="2725" w:name="_Toc43911016"/>
      <w:bookmarkStart w:id="2726" w:name="_Toc44574915"/>
      <w:bookmarkStart w:id="2727" w:name="_Toc39660042"/>
      <w:bookmarkStart w:id="2728" w:name="_Toc40110940"/>
      <w:bookmarkStart w:id="2729" w:name="_Toc42876554"/>
      <w:bookmarkStart w:id="2730" w:name="_Toc43386535"/>
      <w:bookmarkStart w:id="2731" w:name="_Toc43911017"/>
      <w:bookmarkStart w:id="2732" w:name="_Toc44574916"/>
      <w:bookmarkStart w:id="2733" w:name="_Toc39660043"/>
      <w:bookmarkStart w:id="2734" w:name="_Toc40110941"/>
      <w:bookmarkStart w:id="2735" w:name="_Toc42876555"/>
      <w:bookmarkStart w:id="2736" w:name="_Toc43386536"/>
      <w:bookmarkStart w:id="2737" w:name="_Toc43911018"/>
      <w:bookmarkStart w:id="2738" w:name="_Toc44574917"/>
      <w:bookmarkStart w:id="2739" w:name="_Toc39660044"/>
      <w:bookmarkStart w:id="2740" w:name="_Toc40110942"/>
      <w:bookmarkStart w:id="2741" w:name="_Toc42876556"/>
      <w:bookmarkStart w:id="2742" w:name="_Toc43386537"/>
      <w:bookmarkStart w:id="2743" w:name="_Toc43911019"/>
      <w:bookmarkStart w:id="2744" w:name="_Toc44574918"/>
      <w:bookmarkStart w:id="2745" w:name="_Toc39660045"/>
      <w:bookmarkStart w:id="2746" w:name="_Toc40110943"/>
      <w:bookmarkStart w:id="2747" w:name="_Toc42876557"/>
      <w:bookmarkStart w:id="2748" w:name="_Toc43386538"/>
      <w:bookmarkStart w:id="2749" w:name="_Toc43911020"/>
      <w:bookmarkStart w:id="2750" w:name="_Toc44574919"/>
      <w:bookmarkStart w:id="2751" w:name="_Toc39660046"/>
      <w:bookmarkStart w:id="2752" w:name="_Toc40110944"/>
      <w:bookmarkStart w:id="2753" w:name="_Toc42876558"/>
      <w:bookmarkStart w:id="2754" w:name="_Toc43386539"/>
      <w:bookmarkStart w:id="2755" w:name="_Toc43911021"/>
      <w:bookmarkStart w:id="2756" w:name="_Toc44574920"/>
      <w:bookmarkStart w:id="2757" w:name="_Toc39660047"/>
      <w:bookmarkStart w:id="2758" w:name="_Toc40110945"/>
      <w:bookmarkStart w:id="2759" w:name="_Toc42876559"/>
      <w:bookmarkStart w:id="2760" w:name="_Toc43386540"/>
      <w:bookmarkStart w:id="2761" w:name="_Toc43911022"/>
      <w:bookmarkStart w:id="2762" w:name="_Toc44574921"/>
      <w:bookmarkStart w:id="2763" w:name="_Toc39660048"/>
      <w:bookmarkStart w:id="2764" w:name="_Toc40110946"/>
      <w:bookmarkStart w:id="2765" w:name="_Toc42876560"/>
      <w:bookmarkStart w:id="2766" w:name="_Toc43386541"/>
      <w:bookmarkStart w:id="2767" w:name="_Toc43911023"/>
      <w:bookmarkStart w:id="2768" w:name="_Toc44574922"/>
      <w:bookmarkStart w:id="2769" w:name="_Toc39660049"/>
      <w:bookmarkStart w:id="2770" w:name="_Toc40110947"/>
      <w:bookmarkStart w:id="2771" w:name="_Toc42876561"/>
      <w:bookmarkStart w:id="2772" w:name="_Toc43386542"/>
      <w:bookmarkStart w:id="2773" w:name="_Toc43911024"/>
      <w:bookmarkStart w:id="2774" w:name="_Toc44574923"/>
      <w:bookmarkStart w:id="2775" w:name="_Toc39660050"/>
      <w:bookmarkStart w:id="2776" w:name="_Toc40110948"/>
      <w:bookmarkStart w:id="2777" w:name="_Toc42876562"/>
      <w:bookmarkStart w:id="2778" w:name="_Toc43386543"/>
      <w:bookmarkStart w:id="2779" w:name="_Toc43911025"/>
      <w:bookmarkStart w:id="2780" w:name="_Toc44574924"/>
      <w:bookmarkStart w:id="2781" w:name="_Toc39660051"/>
      <w:bookmarkStart w:id="2782" w:name="_Toc40110949"/>
      <w:bookmarkStart w:id="2783" w:name="_Toc42876563"/>
      <w:bookmarkStart w:id="2784" w:name="_Toc43386544"/>
      <w:bookmarkStart w:id="2785" w:name="_Toc43911026"/>
      <w:bookmarkStart w:id="2786" w:name="_Toc44574925"/>
      <w:bookmarkStart w:id="2787" w:name="_Toc39660052"/>
      <w:bookmarkStart w:id="2788" w:name="_Toc40110950"/>
      <w:bookmarkStart w:id="2789" w:name="_Toc42876564"/>
      <w:bookmarkStart w:id="2790" w:name="_Toc43386545"/>
      <w:bookmarkStart w:id="2791" w:name="_Toc43911027"/>
      <w:bookmarkStart w:id="2792" w:name="_Toc44574926"/>
      <w:bookmarkStart w:id="2793" w:name="_Toc39660053"/>
      <w:bookmarkStart w:id="2794" w:name="_Toc40110951"/>
      <w:bookmarkStart w:id="2795" w:name="_Toc42876565"/>
      <w:bookmarkStart w:id="2796" w:name="_Toc43386546"/>
      <w:bookmarkStart w:id="2797" w:name="_Toc43911028"/>
      <w:bookmarkStart w:id="2798" w:name="_Toc44574927"/>
      <w:bookmarkStart w:id="2799" w:name="_Toc39660054"/>
      <w:bookmarkStart w:id="2800" w:name="_Toc40110952"/>
      <w:bookmarkStart w:id="2801" w:name="_Toc42876566"/>
      <w:bookmarkStart w:id="2802" w:name="_Toc43386547"/>
      <w:bookmarkStart w:id="2803" w:name="_Toc43911029"/>
      <w:bookmarkStart w:id="2804" w:name="_Toc44574928"/>
      <w:bookmarkStart w:id="2805" w:name="_Toc39660055"/>
      <w:bookmarkStart w:id="2806" w:name="_Toc40110953"/>
      <w:bookmarkStart w:id="2807" w:name="_Toc42876567"/>
      <w:bookmarkStart w:id="2808" w:name="_Toc43386548"/>
      <w:bookmarkStart w:id="2809" w:name="_Toc43911030"/>
      <w:bookmarkStart w:id="2810" w:name="_Toc44574929"/>
      <w:bookmarkStart w:id="2811" w:name="_Toc39660056"/>
      <w:bookmarkStart w:id="2812" w:name="_Toc40110954"/>
      <w:bookmarkStart w:id="2813" w:name="_Toc42876568"/>
      <w:bookmarkStart w:id="2814" w:name="_Toc43386549"/>
      <w:bookmarkStart w:id="2815" w:name="_Toc43911031"/>
      <w:bookmarkStart w:id="2816" w:name="_Toc44574930"/>
      <w:bookmarkStart w:id="2817" w:name="_Toc39660057"/>
      <w:bookmarkStart w:id="2818" w:name="_Toc40110955"/>
      <w:bookmarkStart w:id="2819" w:name="_Toc42876569"/>
      <w:bookmarkStart w:id="2820" w:name="_Toc43386550"/>
      <w:bookmarkStart w:id="2821" w:name="_Toc43911032"/>
      <w:bookmarkStart w:id="2822" w:name="_Toc44574931"/>
      <w:bookmarkStart w:id="2823" w:name="_Toc39660059"/>
      <w:bookmarkStart w:id="2824" w:name="_Toc40110957"/>
      <w:bookmarkStart w:id="2825" w:name="_Toc42876571"/>
      <w:bookmarkStart w:id="2826" w:name="_Toc43386552"/>
      <w:bookmarkStart w:id="2827" w:name="_Toc43911034"/>
      <w:bookmarkStart w:id="2828" w:name="_Toc44574933"/>
      <w:bookmarkStart w:id="2829" w:name="_Toc39660060"/>
      <w:bookmarkStart w:id="2830" w:name="_Toc40110958"/>
      <w:bookmarkStart w:id="2831" w:name="_Toc42876572"/>
      <w:bookmarkStart w:id="2832" w:name="_Toc43386553"/>
      <w:bookmarkStart w:id="2833" w:name="_Toc43911035"/>
      <w:bookmarkStart w:id="2834" w:name="_Toc44574934"/>
      <w:bookmarkStart w:id="2835" w:name="_Toc39660061"/>
      <w:bookmarkStart w:id="2836" w:name="_Toc40110959"/>
      <w:bookmarkStart w:id="2837" w:name="_Toc42876573"/>
      <w:bookmarkStart w:id="2838" w:name="_Toc43386554"/>
      <w:bookmarkStart w:id="2839" w:name="_Toc43911036"/>
      <w:bookmarkStart w:id="2840" w:name="_Toc44574935"/>
      <w:bookmarkStart w:id="2841" w:name="_Toc39660062"/>
      <w:bookmarkStart w:id="2842" w:name="_Toc40110960"/>
      <w:bookmarkStart w:id="2843" w:name="_Toc42876574"/>
      <w:bookmarkStart w:id="2844" w:name="_Toc43386555"/>
      <w:bookmarkStart w:id="2845" w:name="_Toc43911037"/>
      <w:bookmarkStart w:id="2846" w:name="_Toc44574936"/>
      <w:bookmarkStart w:id="2847" w:name="_Toc39660063"/>
      <w:bookmarkStart w:id="2848" w:name="_Toc40110961"/>
      <w:bookmarkStart w:id="2849" w:name="_Toc42876575"/>
      <w:bookmarkStart w:id="2850" w:name="_Toc43386556"/>
      <w:bookmarkStart w:id="2851" w:name="_Toc43911038"/>
      <w:bookmarkStart w:id="2852" w:name="_Toc44574937"/>
      <w:bookmarkStart w:id="2853" w:name="_Toc39660064"/>
      <w:bookmarkStart w:id="2854" w:name="_Toc40110962"/>
      <w:bookmarkStart w:id="2855" w:name="_Toc42876576"/>
      <w:bookmarkStart w:id="2856" w:name="_Toc43386557"/>
      <w:bookmarkStart w:id="2857" w:name="_Toc43911039"/>
      <w:bookmarkStart w:id="2858" w:name="_Toc44574938"/>
      <w:bookmarkStart w:id="2859" w:name="_Toc39660065"/>
      <w:bookmarkStart w:id="2860" w:name="_Toc40110963"/>
      <w:bookmarkStart w:id="2861" w:name="_Toc42876577"/>
      <w:bookmarkStart w:id="2862" w:name="_Toc43386558"/>
      <w:bookmarkStart w:id="2863" w:name="_Toc43911040"/>
      <w:bookmarkStart w:id="2864" w:name="_Toc44574939"/>
      <w:bookmarkStart w:id="2865" w:name="_Toc39660067"/>
      <w:bookmarkStart w:id="2866" w:name="_Toc40110965"/>
      <w:bookmarkStart w:id="2867" w:name="_Toc42876579"/>
      <w:bookmarkStart w:id="2868" w:name="_Toc43386560"/>
      <w:bookmarkStart w:id="2869" w:name="_Toc43911042"/>
      <w:bookmarkStart w:id="2870" w:name="_Toc44574941"/>
      <w:bookmarkStart w:id="2871" w:name="_Toc39660068"/>
      <w:bookmarkStart w:id="2872" w:name="_Toc40110966"/>
      <w:bookmarkStart w:id="2873" w:name="_Toc42876580"/>
      <w:bookmarkStart w:id="2874" w:name="_Toc43386561"/>
      <w:bookmarkStart w:id="2875" w:name="_Toc43911043"/>
      <w:bookmarkStart w:id="2876" w:name="_Toc44574942"/>
      <w:bookmarkStart w:id="2877" w:name="_Toc39660069"/>
      <w:bookmarkStart w:id="2878" w:name="_Toc40110967"/>
      <w:bookmarkStart w:id="2879" w:name="_Toc42876581"/>
      <w:bookmarkStart w:id="2880" w:name="_Toc43386562"/>
      <w:bookmarkStart w:id="2881" w:name="_Toc43911044"/>
      <w:bookmarkStart w:id="2882" w:name="_Toc44574943"/>
      <w:bookmarkStart w:id="2883" w:name="_Toc39660070"/>
      <w:bookmarkStart w:id="2884" w:name="_Toc40110968"/>
      <w:bookmarkStart w:id="2885" w:name="_Toc42876582"/>
      <w:bookmarkStart w:id="2886" w:name="_Toc43386563"/>
      <w:bookmarkStart w:id="2887" w:name="_Toc43911045"/>
      <w:bookmarkStart w:id="2888" w:name="_Toc44574944"/>
      <w:bookmarkStart w:id="2889" w:name="_Toc39660071"/>
      <w:bookmarkStart w:id="2890" w:name="_Toc40110969"/>
      <w:bookmarkStart w:id="2891" w:name="_Toc42876583"/>
      <w:bookmarkStart w:id="2892" w:name="_Toc43386564"/>
      <w:bookmarkStart w:id="2893" w:name="_Toc43911046"/>
      <w:bookmarkStart w:id="2894" w:name="_Toc44574945"/>
      <w:bookmarkStart w:id="2895" w:name="_Toc39660072"/>
      <w:bookmarkStart w:id="2896" w:name="_Toc40110970"/>
      <w:bookmarkStart w:id="2897" w:name="_Toc42876584"/>
      <w:bookmarkStart w:id="2898" w:name="_Toc43386565"/>
      <w:bookmarkStart w:id="2899" w:name="_Toc43911047"/>
      <w:bookmarkStart w:id="2900" w:name="_Toc44574946"/>
      <w:bookmarkStart w:id="2901" w:name="_Toc39660073"/>
      <w:bookmarkStart w:id="2902" w:name="_Toc40110971"/>
      <w:bookmarkStart w:id="2903" w:name="_Toc42876585"/>
      <w:bookmarkStart w:id="2904" w:name="_Toc43386566"/>
      <w:bookmarkStart w:id="2905" w:name="_Toc43911048"/>
      <w:bookmarkStart w:id="2906" w:name="_Toc44574947"/>
      <w:bookmarkStart w:id="2907" w:name="_Toc39660074"/>
      <w:bookmarkStart w:id="2908" w:name="_Toc40110972"/>
      <w:bookmarkStart w:id="2909" w:name="_Toc42876586"/>
      <w:bookmarkStart w:id="2910" w:name="_Toc43386567"/>
      <w:bookmarkStart w:id="2911" w:name="_Toc43911049"/>
      <w:bookmarkStart w:id="2912" w:name="_Toc44574948"/>
      <w:bookmarkStart w:id="2913" w:name="_Toc39660075"/>
      <w:bookmarkStart w:id="2914" w:name="_Toc40110973"/>
      <w:bookmarkStart w:id="2915" w:name="_Toc42876587"/>
      <w:bookmarkStart w:id="2916" w:name="_Toc43386568"/>
      <w:bookmarkStart w:id="2917" w:name="_Toc43911050"/>
      <w:bookmarkStart w:id="2918" w:name="_Toc44574949"/>
      <w:bookmarkStart w:id="2919" w:name="_Toc39660076"/>
      <w:bookmarkStart w:id="2920" w:name="_Toc40110974"/>
      <w:bookmarkStart w:id="2921" w:name="_Toc42876588"/>
      <w:bookmarkStart w:id="2922" w:name="_Toc43386569"/>
      <w:bookmarkStart w:id="2923" w:name="_Toc43911051"/>
      <w:bookmarkStart w:id="2924" w:name="_Toc44574950"/>
      <w:bookmarkStart w:id="2925" w:name="_Toc39660077"/>
      <w:bookmarkStart w:id="2926" w:name="_Toc40110975"/>
      <w:bookmarkStart w:id="2927" w:name="_Toc42876589"/>
      <w:bookmarkStart w:id="2928" w:name="_Toc43386570"/>
      <w:bookmarkStart w:id="2929" w:name="_Toc43911052"/>
      <w:bookmarkStart w:id="2930" w:name="_Toc44574951"/>
      <w:bookmarkStart w:id="2931" w:name="_Toc39660078"/>
      <w:bookmarkStart w:id="2932" w:name="_Toc40110976"/>
      <w:bookmarkStart w:id="2933" w:name="_Toc42876590"/>
      <w:bookmarkStart w:id="2934" w:name="_Toc43386571"/>
      <w:bookmarkStart w:id="2935" w:name="_Toc43911053"/>
      <w:bookmarkStart w:id="2936" w:name="_Toc44574952"/>
      <w:bookmarkStart w:id="2937" w:name="_Toc39660079"/>
      <w:bookmarkStart w:id="2938" w:name="_Toc40110977"/>
      <w:bookmarkStart w:id="2939" w:name="_Toc42876591"/>
      <w:bookmarkStart w:id="2940" w:name="_Toc43386572"/>
      <w:bookmarkStart w:id="2941" w:name="_Toc43911054"/>
      <w:bookmarkStart w:id="2942" w:name="_Toc44574953"/>
      <w:bookmarkStart w:id="2943" w:name="_Toc39660080"/>
      <w:bookmarkStart w:id="2944" w:name="_Toc40110978"/>
      <w:bookmarkStart w:id="2945" w:name="_Toc42876592"/>
      <w:bookmarkStart w:id="2946" w:name="_Toc43386573"/>
      <w:bookmarkStart w:id="2947" w:name="_Toc43911055"/>
      <w:bookmarkStart w:id="2948" w:name="_Toc44574954"/>
      <w:bookmarkStart w:id="2949" w:name="_Toc39660081"/>
      <w:bookmarkStart w:id="2950" w:name="_Toc40110979"/>
      <w:bookmarkStart w:id="2951" w:name="_Toc42876593"/>
      <w:bookmarkStart w:id="2952" w:name="_Toc43386574"/>
      <w:bookmarkStart w:id="2953" w:name="_Toc43911056"/>
      <w:bookmarkStart w:id="2954" w:name="_Toc44574955"/>
      <w:bookmarkStart w:id="2955" w:name="_Toc39660082"/>
      <w:bookmarkStart w:id="2956" w:name="_Toc40110980"/>
      <w:bookmarkStart w:id="2957" w:name="_Toc42876594"/>
      <w:bookmarkStart w:id="2958" w:name="_Toc43386575"/>
      <w:bookmarkStart w:id="2959" w:name="_Toc43911057"/>
      <w:bookmarkStart w:id="2960" w:name="_Toc44574956"/>
      <w:bookmarkStart w:id="2961" w:name="_Toc39660083"/>
      <w:bookmarkStart w:id="2962" w:name="_Toc40110981"/>
      <w:bookmarkStart w:id="2963" w:name="_Toc42876595"/>
      <w:bookmarkStart w:id="2964" w:name="_Toc43386576"/>
      <w:bookmarkStart w:id="2965" w:name="_Toc43911058"/>
      <w:bookmarkStart w:id="2966" w:name="_Toc44574957"/>
      <w:bookmarkStart w:id="2967" w:name="_Toc39660084"/>
      <w:bookmarkStart w:id="2968" w:name="_Toc40110982"/>
      <w:bookmarkStart w:id="2969" w:name="_Toc42876596"/>
      <w:bookmarkStart w:id="2970" w:name="_Toc43386577"/>
      <w:bookmarkStart w:id="2971" w:name="_Toc43911059"/>
      <w:bookmarkStart w:id="2972" w:name="_Toc44574958"/>
      <w:bookmarkStart w:id="2973" w:name="_Toc39660085"/>
      <w:bookmarkStart w:id="2974" w:name="_Toc40110983"/>
      <w:bookmarkStart w:id="2975" w:name="_Toc42876597"/>
      <w:bookmarkStart w:id="2976" w:name="_Toc43386578"/>
      <w:bookmarkStart w:id="2977" w:name="_Toc43911060"/>
      <w:bookmarkStart w:id="2978" w:name="_Toc44574959"/>
      <w:bookmarkStart w:id="2979" w:name="_Toc39660086"/>
      <w:bookmarkStart w:id="2980" w:name="_Toc40110984"/>
      <w:bookmarkStart w:id="2981" w:name="_Toc42876598"/>
      <w:bookmarkStart w:id="2982" w:name="_Toc43386579"/>
      <w:bookmarkStart w:id="2983" w:name="_Toc43911061"/>
      <w:bookmarkStart w:id="2984" w:name="_Toc44574960"/>
      <w:bookmarkStart w:id="2985" w:name="_Toc39660087"/>
      <w:bookmarkStart w:id="2986" w:name="_Toc40110985"/>
      <w:bookmarkStart w:id="2987" w:name="_Toc42876599"/>
      <w:bookmarkStart w:id="2988" w:name="_Toc43386580"/>
      <w:bookmarkStart w:id="2989" w:name="_Toc43911062"/>
      <w:bookmarkStart w:id="2990" w:name="_Toc44574961"/>
      <w:bookmarkStart w:id="2991" w:name="_Toc39660088"/>
      <w:bookmarkStart w:id="2992" w:name="_Toc40110986"/>
      <w:bookmarkStart w:id="2993" w:name="_Toc42876600"/>
      <w:bookmarkStart w:id="2994" w:name="_Toc43386581"/>
      <w:bookmarkStart w:id="2995" w:name="_Toc43911063"/>
      <w:bookmarkStart w:id="2996" w:name="_Toc44574962"/>
      <w:bookmarkStart w:id="2997" w:name="_Toc39660089"/>
      <w:bookmarkStart w:id="2998" w:name="_Toc40110987"/>
      <w:bookmarkStart w:id="2999" w:name="_Toc42876601"/>
      <w:bookmarkStart w:id="3000" w:name="_Toc43386582"/>
      <w:bookmarkStart w:id="3001" w:name="_Toc43911064"/>
      <w:bookmarkStart w:id="3002" w:name="_Toc44574963"/>
      <w:bookmarkStart w:id="3003" w:name="_Toc39660090"/>
      <w:bookmarkStart w:id="3004" w:name="_Toc40110988"/>
      <w:bookmarkStart w:id="3005" w:name="_Toc42876602"/>
      <w:bookmarkStart w:id="3006" w:name="_Toc43386583"/>
      <w:bookmarkStart w:id="3007" w:name="_Toc43911065"/>
      <w:bookmarkStart w:id="3008" w:name="_Toc44574964"/>
      <w:bookmarkStart w:id="3009" w:name="_Toc39660091"/>
      <w:bookmarkStart w:id="3010" w:name="_Toc40110989"/>
      <w:bookmarkStart w:id="3011" w:name="_Toc42876603"/>
      <w:bookmarkStart w:id="3012" w:name="_Toc43386584"/>
      <w:bookmarkStart w:id="3013" w:name="_Toc43911066"/>
      <w:bookmarkStart w:id="3014" w:name="_Toc44574965"/>
      <w:bookmarkStart w:id="3015" w:name="_Toc39660092"/>
      <w:bookmarkStart w:id="3016" w:name="_Toc40110990"/>
      <w:bookmarkStart w:id="3017" w:name="_Toc42876604"/>
      <w:bookmarkStart w:id="3018" w:name="_Toc43386585"/>
      <w:bookmarkStart w:id="3019" w:name="_Toc43911067"/>
      <w:bookmarkStart w:id="3020" w:name="_Toc44574966"/>
      <w:bookmarkStart w:id="3021" w:name="_Toc39660093"/>
      <w:bookmarkStart w:id="3022" w:name="_Toc40110991"/>
      <w:bookmarkStart w:id="3023" w:name="_Toc42876605"/>
      <w:bookmarkStart w:id="3024" w:name="_Toc43386586"/>
      <w:bookmarkStart w:id="3025" w:name="_Toc43911068"/>
      <w:bookmarkStart w:id="3026" w:name="_Toc44574967"/>
      <w:bookmarkStart w:id="3027" w:name="_Toc39660094"/>
      <w:bookmarkStart w:id="3028" w:name="_Toc40110992"/>
      <w:bookmarkStart w:id="3029" w:name="_Toc42876606"/>
      <w:bookmarkStart w:id="3030" w:name="_Toc43386587"/>
      <w:bookmarkStart w:id="3031" w:name="_Toc43911069"/>
      <w:bookmarkStart w:id="3032" w:name="_Toc44574968"/>
      <w:bookmarkStart w:id="3033" w:name="_Toc39660095"/>
      <w:bookmarkStart w:id="3034" w:name="_Toc40110993"/>
      <w:bookmarkStart w:id="3035" w:name="_Toc42876607"/>
      <w:bookmarkStart w:id="3036" w:name="_Toc43386588"/>
      <w:bookmarkStart w:id="3037" w:name="_Toc43911070"/>
      <w:bookmarkStart w:id="3038" w:name="_Toc44574969"/>
      <w:bookmarkStart w:id="3039" w:name="_Toc39660096"/>
      <w:bookmarkStart w:id="3040" w:name="_Toc40110994"/>
      <w:bookmarkStart w:id="3041" w:name="_Toc42876608"/>
      <w:bookmarkStart w:id="3042" w:name="_Toc43386589"/>
      <w:bookmarkStart w:id="3043" w:name="_Toc43911071"/>
      <w:bookmarkStart w:id="3044" w:name="_Toc44574970"/>
      <w:bookmarkStart w:id="3045" w:name="_Toc39660097"/>
      <w:bookmarkStart w:id="3046" w:name="_Toc40110995"/>
      <w:bookmarkStart w:id="3047" w:name="_Toc42876609"/>
      <w:bookmarkStart w:id="3048" w:name="_Toc43386590"/>
      <w:bookmarkStart w:id="3049" w:name="_Toc43911072"/>
      <w:bookmarkStart w:id="3050" w:name="_Toc44574971"/>
      <w:bookmarkStart w:id="3051" w:name="_Toc39660098"/>
      <w:bookmarkStart w:id="3052" w:name="_Toc40110996"/>
      <w:bookmarkStart w:id="3053" w:name="_Toc42876610"/>
      <w:bookmarkStart w:id="3054" w:name="_Toc43386591"/>
      <w:bookmarkStart w:id="3055" w:name="_Toc43911073"/>
      <w:bookmarkStart w:id="3056" w:name="_Toc44574972"/>
      <w:bookmarkStart w:id="3057" w:name="_Toc39660099"/>
      <w:bookmarkStart w:id="3058" w:name="_Toc40110997"/>
      <w:bookmarkStart w:id="3059" w:name="_Toc42876611"/>
      <w:bookmarkStart w:id="3060" w:name="_Toc43386592"/>
      <w:bookmarkStart w:id="3061" w:name="_Toc43911074"/>
      <w:bookmarkStart w:id="3062" w:name="_Toc44574973"/>
      <w:bookmarkStart w:id="3063" w:name="_Toc39660100"/>
      <w:bookmarkStart w:id="3064" w:name="_Toc40110998"/>
      <w:bookmarkStart w:id="3065" w:name="_Toc42876612"/>
      <w:bookmarkStart w:id="3066" w:name="_Toc43386593"/>
      <w:bookmarkStart w:id="3067" w:name="_Toc43911075"/>
      <w:bookmarkStart w:id="3068" w:name="_Toc44574974"/>
      <w:bookmarkStart w:id="3069" w:name="_Toc39660101"/>
      <w:bookmarkStart w:id="3070" w:name="_Toc40110999"/>
      <w:bookmarkStart w:id="3071" w:name="_Toc42876613"/>
      <w:bookmarkStart w:id="3072" w:name="_Toc43386594"/>
      <w:bookmarkStart w:id="3073" w:name="_Toc43911076"/>
      <w:bookmarkStart w:id="3074" w:name="_Toc44574975"/>
      <w:bookmarkStart w:id="3075" w:name="_Toc39660102"/>
      <w:bookmarkStart w:id="3076" w:name="_Toc40111000"/>
      <w:bookmarkStart w:id="3077" w:name="_Toc42876614"/>
      <w:bookmarkStart w:id="3078" w:name="_Toc43386595"/>
      <w:bookmarkStart w:id="3079" w:name="_Toc43911077"/>
      <w:bookmarkStart w:id="3080" w:name="_Toc44574976"/>
      <w:bookmarkStart w:id="3081" w:name="_Toc39660103"/>
      <w:bookmarkStart w:id="3082" w:name="_Toc40111001"/>
      <w:bookmarkStart w:id="3083" w:name="_Toc42876615"/>
      <w:bookmarkStart w:id="3084" w:name="_Toc43386596"/>
      <w:bookmarkStart w:id="3085" w:name="_Toc43911078"/>
      <w:bookmarkStart w:id="3086" w:name="_Toc44574977"/>
      <w:bookmarkStart w:id="3087" w:name="_Toc39660104"/>
      <w:bookmarkStart w:id="3088" w:name="_Toc40111002"/>
      <w:bookmarkStart w:id="3089" w:name="_Toc42876616"/>
      <w:bookmarkStart w:id="3090" w:name="_Toc43386597"/>
      <w:bookmarkStart w:id="3091" w:name="_Toc43911079"/>
      <w:bookmarkStart w:id="3092" w:name="_Toc44574978"/>
      <w:bookmarkStart w:id="3093" w:name="_Toc39660105"/>
      <w:bookmarkStart w:id="3094" w:name="_Toc40111003"/>
      <w:bookmarkStart w:id="3095" w:name="_Toc42876617"/>
      <w:bookmarkStart w:id="3096" w:name="_Toc43386598"/>
      <w:bookmarkStart w:id="3097" w:name="_Toc43911080"/>
      <w:bookmarkStart w:id="3098" w:name="_Toc44574979"/>
      <w:bookmarkStart w:id="3099" w:name="_Toc39660106"/>
      <w:bookmarkStart w:id="3100" w:name="_Toc40111004"/>
      <w:bookmarkStart w:id="3101" w:name="_Toc42876618"/>
      <w:bookmarkStart w:id="3102" w:name="_Toc43386599"/>
      <w:bookmarkStart w:id="3103" w:name="_Toc43911081"/>
      <w:bookmarkStart w:id="3104" w:name="_Toc44574980"/>
      <w:bookmarkStart w:id="3105" w:name="_Toc39660107"/>
      <w:bookmarkStart w:id="3106" w:name="_Toc40111005"/>
      <w:bookmarkStart w:id="3107" w:name="_Toc42876619"/>
      <w:bookmarkStart w:id="3108" w:name="_Toc43386600"/>
      <w:bookmarkStart w:id="3109" w:name="_Toc43911082"/>
      <w:bookmarkStart w:id="3110" w:name="_Toc44574981"/>
      <w:bookmarkStart w:id="3111" w:name="_Toc39660108"/>
      <w:bookmarkStart w:id="3112" w:name="_Toc40111006"/>
      <w:bookmarkStart w:id="3113" w:name="_Toc42876620"/>
      <w:bookmarkStart w:id="3114" w:name="_Toc43386601"/>
      <w:bookmarkStart w:id="3115" w:name="_Toc43911083"/>
      <w:bookmarkStart w:id="3116" w:name="_Toc44574982"/>
      <w:bookmarkStart w:id="3117" w:name="_Toc39660109"/>
      <w:bookmarkStart w:id="3118" w:name="_Toc40111007"/>
      <w:bookmarkStart w:id="3119" w:name="_Toc42876621"/>
      <w:bookmarkStart w:id="3120" w:name="_Toc43386602"/>
      <w:bookmarkStart w:id="3121" w:name="_Toc43911084"/>
      <w:bookmarkStart w:id="3122" w:name="_Toc44574983"/>
      <w:bookmarkStart w:id="3123" w:name="_Toc39660110"/>
      <w:bookmarkStart w:id="3124" w:name="_Toc40111008"/>
      <w:bookmarkStart w:id="3125" w:name="_Toc42876622"/>
      <w:bookmarkStart w:id="3126" w:name="_Toc43386603"/>
      <w:bookmarkStart w:id="3127" w:name="_Toc43911085"/>
      <w:bookmarkStart w:id="3128" w:name="_Toc44574984"/>
      <w:bookmarkStart w:id="3129" w:name="_Toc39660111"/>
      <w:bookmarkStart w:id="3130" w:name="_Toc40111009"/>
      <w:bookmarkStart w:id="3131" w:name="_Toc42876623"/>
      <w:bookmarkStart w:id="3132" w:name="_Toc43386604"/>
      <w:bookmarkStart w:id="3133" w:name="_Toc43911086"/>
      <w:bookmarkStart w:id="3134" w:name="_Toc44574985"/>
      <w:bookmarkStart w:id="3135" w:name="_Toc39660112"/>
      <w:bookmarkStart w:id="3136" w:name="_Toc40111010"/>
      <w:bookmarkStart w:id="3137" w:name="_Toc42876624"/>
      <w:bookmarkStart w:id="3138" w:name="_Toc43386605"/>
      <w:bookmarkStart w:id="3139" w:name="_Toc43911087"/>
      <w:bookmarkStart w:id="3140" w:name="_Toc44574986"/>
      <w:bookmarkStart w:id="3141" w:name="_Toc39660113"/>
      <w:bookmarkStart w:id="3142" w:name="_Toc40111011"/>
      <w:bookmarkStart w:id="3143" w:name="_Toc42876625"/>
      <w:bookmarkStart w:id="3144" w:name="_Toc43386606"/>
      <w:bookmarkStart w:id="3145" w:name="_Toc43911088"/>
      <w:bookmarkStart w:id="3146" w:name="_Toc44574987"/>
      <w:bookmarkStart w:id="3147" w:name="_Toc39660114"/>
      <w:bookmarkStart w:id="3148" w:name="_Toc40111012"/>
      <w:bookmarkStart w:id="3149" w:name="_Toc42876626"/>
      <w:bookmarkStart w:id="3150" w:name="_Toc43386607"/>
      <w:bookmarkStart w:id="3151" w:name="_Toc43911089"/>
      <w:bookmarkStart w:id="3152" w:name="_Toc44574988"/>
      <w:bookmarkStart w:id="3153" w:name="_Toc39660115"/>
      <w:bookmarkStart w:id="3154" w:name="_Toc40111013"/>
      <w:bookmarkStart w:id="3155" w:name="_Toc42876627"/>
      <w:bookmarkStart w:id="3156" w:name="_Toc43386608"/>
      <w:bookmarkStart w:id="3157" w:name="_Toc43911090"/>
      <w:bookmarkStart w:id="3158" w:name="_Toc44574989"/>
      <w:bookmarkStart w:id="3159" w:name="_Toc39660116"/>
      <w:bookmarkStart w:id="3160" w:name="_Toc40111014"/>
      <w:bookmarkStart w:id="3161" w:name="_Toc42876628"/>
      <w:bookmarkStart w:id="3162" w:name="_Toc43386609"/>
      <w:bookmarkStart w:id="3163" w:name="_Toc43911091"/>
      <w:bookmarkStart w:id="3164" w:name="_Toc44574990"/>
      <w:bookmarkStart w:id="3165" w:name="_Toc39660117"/>
      <w:bookmarkStart w:id="3166" w:name="_Toc40111015"/>
      <w:bookmarkStart w:id="3167" w:name="_Toc42876629"/>
      <w:bookmarkStart w:id="3168" w:name="_Toc43386610"/>
      <w:bookmarkStart w:id="3169" w:name="_Toc43911092"/>
      <w:bookmarkStart w:id="3170" w:name="_Toc44574991"/>
      <w:bookmarkStart w:id="3171" w:name="_Toc39660118"/>
      <w:bookmarkStart w:id="3172" w:name="_Toc40111016"/>
      <w:bookmarkStart w:id="3173" w:name="_Toc42876630"/>
      <w:bookmarkStart w:id="3174" w:name="_Toc43386611"/>
      <w:bookmarkStart w:id="3175" w:name="_Toc43911093"/>
      <w:bookmarkStart w:id="3176" w:name="_Toc44574992"/>
      <w:bookmarkStart w:id="3177" w:name="_Toc39660119"/>
      <w:bookmarkStart w:id="3178" w:name="_Toc40111017"/>
      <w:bookmarkStart w:id="3179" w:name="_Toc42876631"/>
      <w:bookmarkStart w:id="3180" w:name="_Toc43386612"/>
      <w:bookmarkStart w:id="3181" w:name="_Toc43911094"/>
      <w:bookmarkStart w:id="3182" w:name="_Toc44574993"/>
      <w:bookmarkStart w:id="3183" w:name="_Toc39660120"/>
      <w:bookmarkStart w:id="3184" w:name="_Toc40111018"/>
      <w:bookmarkStart w:id="3185" w:name="_Toc42876632"/>
      <w:bookmarkStart w:id="3186" w:name="_Toc43386613"/>
      <w:bookmarkStart w:id="3187" w:name="_Toc43911095"/>
      <w:bookmarkStart w:id="3188" w:name="_Toc44574994"/>
      <w:bookmarkStart w:id="3189" w:name="_Toc39660121"/>
      <w:bookmarkStart w:id="3190" w:name="_Toc40111019"/>
      <w:bookmarkStart w:id="3191" w:name="_Toc42876633"/>
      <w:bookmarkStart w:id="3192" w:name="_Toc43386614"/>
      <w:bookmarkStart w:id="3193" w:name="_Toc43911096"/>
      <w:bookmarkStart w:id="3194" w:name="_Toc44574995"/>
      <w:bookmarkStart w:id="3195" w:name="_Toc39660122"/>
      <w:bookmarkStart w:id="3196" w:name="_Toc40111020"/>
      <w:bookmarkStart w:id="3197" w:name="_Toc42876634"/>
      <w:bookmarkStart w:id="3198" w:name="_Toc43386615"/>
      <w:bookmarkStart w:id="3199" w:name="_Toc43911097"/>
      <w:bookmarkStart w:id="3200" w:name="_Toc44574996"/>
      <w:bookmarkStart w:id="3201" w:name="_Toc39660123"/>
      <w:bookmarkStart w:id="3202" w:name="_Toc40111021"/>
      <w:bookmarkStart w:id="3203" w:name="_Toc42876635"/>
      <w:bookmarkStart w:id="3204" w:name="_Toc43386616"/>
      <w:bookmarkStart w:id="3205" w:name="_Toc43911098"/>
      <w:bookmarkStart w:id="3206" w:name="_Toc44574997"/>
      <w:bookmarkStart w:id="3207" w:name="_Toc39660124"/>
      <w:bookmarkStart w:id="3208" w:name="_Toc40111022"/>
      <w:bookmarkStart w:id="3209" w:name="_Toc42876636"/>
      <w:bookmarkStart w:id="3210" w:name="_Toc43386617"/>
      <w:bookmarkStart w:id="3211" w:name="_Toc43911099"/>
      <w:bookmarkStart w:id="3212" w:name="_Toc44574998"/>
      <w:bookmarkStart w:id="3213" w:name="_Toc39660125"/>
      <w:bookmarkStart w:id="3214" w:name="_Toc40111023"/>
      <w:bookmarkStart w:id="3215" w:name="_Toc42876637"/>
      <w:bookmarkStart w:id="3216" w:name="_Toc43386618"/>
      <w:bookmarkStart w:id="3217" w:name="_Toc43911100"/>
      <w:bookmarkStart w:id="3218" w:name="_Toc44574999"/>
      <w:bookmarkStart w:id="3219" w:name="_Toc39660126"/>
      <w:bookmarkStart w:id="3220" w:name="_Toc40111024"/>
      <w:bookmarkStart w:id="3221" w:name="_Toc42876638"/>
      <w:bookmarkStart w:id="3222" w:name="_Toc43386619"/>
      <w:bookmarkStart w:id="3223" w:name="_Toc43911101"/>
      <w:bookmarkStart w:id="3224" w:name="_Toc44575000"/>
      <w:bookmarkStart w:id="3225" w:name="_Toc39660127"/>
      <w:bookmarkStart w:id="3226" w:name="_Toc40111025"/>
      <w:bookmarkStart w:id="3227" w:name="_Toc42876639"/>
      <w:bookmarkStart w:id="3228" w:name="_Toc43386620"/>
      <w:bookmarkStart w:id="3229" w:name="_Toc43911102"/>
      <w:bookmarkStart w:id="3230" w:name="_Toc44575001"/>
      <w:bookmarkStart w:id="3231" w:name="_Holder_2"/>
      <w:bookmarkStart w:id="3232" w:name="_Toc8312739"/>
      <w:bookmarkStart w:id="3233" w:name="_Toc129033551"/>
      <w:bookmarkStart w:id="3234" w:name="_Toc233176465"/>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r w:rsidRPr="02778D8D">
        <w:rPr>
          <w:lang w:val="en-GB"/>
        </w:rPr>
        <w:t>Holder</w:t>
      </w:r>
      <w:bookmarkEnd w:id="3232"/>
      <w:bookmarkEnd w:id="3233"/>
      <w:bookmarkEnd w:id="3234"/>
    </w:p>
    <w:p w14:paraId="6E5231C7" w14:textId="390AE8C3" w:rsidR="000F4A6F" w:rsidRPr="003E279D" w:rsidRDefault="3BA6E512" w:rsidP="000F4A6F">
      <w:r>
        <w:rPr>
          <w:noProof/>
        </w:rPr>
        <w:drawing>
          <wp:inline distT="0" distB="0" distL="0" distR="0" wp14:anchorId="51B0BCD1" wp14:editId="36792279">
            <wp:extent cx="226695" cy="226695"/>
            <wp:effectExtent l="0" t="0" r="1905" b="1905"/>
            <wp:docPr id="26" name="Grafik 26" descr="https://icons.iconarchive.com/icons/icojam/blue-bits/24/warning-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cons.iconarchive.com/icons/icojam/blue-bits/24/warning-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1CE7CFD8">
        <w:rPr>
          <w:lang w:val="en-GB"/>
        </w:rPr>
        <w:t xml:space="preserve"> </w:t>
      </w:r>
      <w:r w:rsidR="4C1A5DA2" w:rsidRPr="1CE7CFD8">
        <w:rPr>
          <w:lang w:val="en-GB"/>
        </w:rPr>
        <w:t xml:space="preserve">This element will not be used in Switzerland. Any occurrence in the XML message will be ignored. </w:t>
      </w:r>
    </w:p>
    <w:p w14:paraId="7A61B889" w14:textId="22D43E68" w:rsidR="538343CD" w:rsidRDefault="538343CD" w:rsidP="538343CD">
      <w:pPr>
        <w:rPr>
          <w:lang w:val="en-GB"/>
        </w:rPr>
      </w:pPr>
    </w:p>
    <w:p w14:paraId="65A01027" w14:textId="77777777" w:rsidR="004D293E" w:rsidRPr="00AD388A" w:rsidRDefault="004D293E" w:rsidP="00F607E0">
      <w:pPr>
        <w:pStyle w:val="berschrift2"/>
        <w:rPr>
          <w:lang w:val="en-GB"/>
        </w:rPr>
      </w:pPr>
      <w:bookmarkStart w:id="3235" w:name="_Territorial_Authority_(as_4"/>
      <w:bookmarkStart w:id="3236" w:name="_Toc8312740"/>
      <w:bookmarkStart w:id="3237" w:name="_Toc129033552"/>
      <w:bookmarkStart w:id="3238" w:name="_Toc233176466"/>
      <w:bookmarkEnd w:id="3235"/>
      <w:r w:rsidRPr="02778D8D">
        <w:rPr>
          <w:lang w:val="en-GB"/>
        </w:rPr>
        <w:t>Territorial Authority (as author of review) [used by regulators only]</w:t>
      </w:r>
      <w:bookmarkEnd w:id="3236"/>
      <w:bookmarkEnd w:id="3237"/>
      <w:bookmarkEnd w:id="3238"/>
    </w:p>
    <w:p w14:paraId="4898895A" w14:textId="2719D972" w:rsidR="004D293E" w:rsidRPr="00AD388A" w:rsidRDefault="7296F23A" w:rsidP="00BE3B64">
      <w:pPr>
        <w:rPr>
          <w:lang w:val="en-GB"/>
        </w:rPr>
      </w:pPr>
      <w:r>
        <w:rPr>
          <w:noProof/>
        </w:rPr>
        <w:drawing>
          <wp:inline distT="0" distB="0" distL="0" distR="0" wp14:anchorId="4C1080E6" wp14:editId="2B512E70">
            <wp:extent cx="226695" cy="226695"/>
            <wp:effectExtent l="0" t="0" r="1905" b="1905"/>
            <wp:docPr id="27" name="Grafik 27" descr="https://icons.iconarchive.com/icons/icojam/blue-bits/24/warning-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cons.iconarchive.com/icons/icojam/blue-bits/24/warning-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1CE7CFD8">
        <w:rPr>
          <w:lang w:val="en-GB"/>
        </w:rPr>
        <w:t xml:space="preserve"> </w:t>
      </w:r>
      <w:r w:rsidR="004D293E" w:rsidRPr="1CE7CFD8">
        <w:rPr>
          <w:lang w:val="en-GB"/>
        </w:rPr>
        <w:t xml:space="preserve">This element will not be used in Switzerland. Any occurrence in the XML message will be ignored. </w:t>
      </w:r>
    </w:p>
    <w:p w14:paraId="6B13F35C" w14:textId="77777777" w:rsidR="00BE3B64" w:rsidRPr="001D6D2E" w:rsidRDefault="00BE3B64" w:rsidP="00BE3B64">
      <w:pPr>
        <w:rPr>
          <w:lang w:val="en-GB"/>
        </w:rPr>
      </w:pPr>
    </w:p>
    <w:p w14:paraId="482F1C1D" w14:textId="77777777" w:rsidR="004D293E" w:rsidRPr="00AD388A" w:rsidRDefault="004D293E" w:rsidP="00F607E0">
      <w:pPr>
        <w:pStyle w:val="berschrift2"/>
        <w:rPr>
          <w:lang w:val="en-GB"/>
        </w:rPr>
      </w:pPr>
      <w:bookmarkStart w:id="3239" w:name="_Toc122530570"/>
      <w:bookmarkStart w:id="3240" w:name="_Toc125359907"/>
      <w:bookmarkStart w:id="3241" w:name="_Toc128131858"/>
      <w:bookmarkStart w:id="3242" w:name="_Product_Category_2"/>
      <w:bookmarkStart w:id="3243" w:name="_Toc8312743"/>
      <w:bookmarkStart w:id="3244" w:name="_Toc129033553"/>
      <w:bookmarkStart w:id="3245" w:name="_Toc233176467"/>
      <w:bookmarkEnd w:id="3239"/>
      <w:bookmarkEnd w:id="3240"/>
      <w:bookmarkEnd w:id="3241"/>
      <w:bookmarkEnd w:id="3242"/>
      <w:r w:rsidRPr="02778D8D">
        <w:rPr>
          <w:lang w:val="en-GB"/>
        </w:rPr>
        <w:lastRenderedPageBreak/>
        <w:t>Product Category</w:t>
      </w:r>
      <w:bookmarkEnd w:id="3243"/>
      <w:bookmarkEnd w:id="3244"/>
      <w:bookmarkEnd w:id="3245"/>
    </w:p>
    <w:p w14:paraId="5256711B" w14:textId="13A7C523" w:rsidR="004D293E" w:rsidRPr="00AD388A" w:rsidRDefault="7296F23A" w:rsidP="00BE3B64">
      <w:pPr>
        <w:rPr>
          <w:lang w:val="en-GB"/>
        </w:rPr>
      </w:pPr>
      <w:r>
        <w:rPr>
          <w:noProof/>
        </w:rPr>
        <w:drawing>
          <wp:inline distT="0" distB="0" distL="0" distR="0" wp14:anchorId="3386D1A1" wp14:editId="4CA11C2E">
            <wp:extent cx="226695" cy="226695"/>
            <wp:effectExtent l="0" t="0" r="1905" b="1905"/>
            <wp:docPr id="28" name="Grafik 28" descr="https://icons.iconarchive.com/icons/icojam/blue-bits/24/warning-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cons.iconarchive.com/icons/icojam/blue-bits/24/warning-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1CE7CFD8">
        <w:rPr>
          <w:lang w:val="en-GB"/>
        </w:rPr>
        <w:t xml:space="preserve"> </w:t>
      </w:r>
      <w:r w:rsidR="004D293E" w:rsidRPr="1CE7CFD8">
        <w:rPr>
          <w:lang w:val="en-GB"/>
        </w:rPr>
        <w:t xml:space="preserve">This element will not be used in Switzerland. Any occurrence in the XML message will be ignored. </w:t>
      </w:r>
    </w:p>
    <w:p w14:paraId="4EF46965" w14:textId="77777777" w:rsidR="00BE3B64" w:rsidRPr="001D6D2E" w:rsidRDefault="00BE3B64" w:rsidP="00BE3B64">
      <w:pPr>
        <w:rPr>
          <w:lang w:val="en-GB"/>
        </w:rPr>
      </w:pPr>
    </w:p>
    <w:p w14:paraId="7E49EFBD" w14:textId="77777777" w:rsidR="004D293E" w:rsidRPr="00AD388A" w:rsidRDefault="004D293E" w:rsidP="00F607E0">
      <w:pPr>
        <w:pStyle w:val="berschrift2"/>
        <w:rPr>
          <w:lang w:val="en-GB"/>
        </w:rPr>
      </w:pPr>
      <w:bookmarkStart w:id="3246" w:name="_Toc122530572"/>
      <w:bookmarkStart w:id="3247" w:name="_Toc125359909"/>
      <w:bookmarkStart w:id="3248" w:name="_Toc128131860"/>
      <w:bookmarkStart w:id="3249" w:name="_Regulatory_Status_[used_1"/>
      <w:bookmarkStart w:id="3250" w:name="_Toc8312747"/>
      <w:bookmarkStart w:id="3251" w:name="_Toc129033554"/>
      <w:bookmarkStart w:id="3252" w:name="_Toc233176468"/>
      <w:bookmarkEnd w:id="3246"/>
      <w:bookmarkEnd w:id="3247"/>
      <w:bookmarkEnd w:id="3248"/>
      <w:bookmarkEnd w:id="3249"/>
      <w:r w:rsidRPr="02778D8D">
        <w:rPr>
          <w:lang w:val="en-GB"/>
        </w:rPr>
        <w:t>Regulatory Status [used by regulators only]</w:t>
      </w:r>
      <w:bookmarkEnd w:id="3250"/>
      <w:bookmarkEnd w:id="3251"/>
      <w:bookmarkEnd w:id="3252"/>
    </w:p>
    <w:p w14:paraId="757F12FA" w14:textId="3B9E4137" w:rsidR="004D293E" w:rsidRPr="00AD388A" w:rsidRDefault="7296F23A" w:rsidP="00BE3B64">
      <w:pPr>
        <w:rPr>
          <w:lang w:val="en-GB"/>
        </w:rPr>
      </w:pPr>
      <w:r>
        <w:rPr>
          <w:noProof/>
        </w:rPr>
        <w:drawing>
          <wp:inline distT="0" distB="0" distL="0" distR="0" wp14:anchorId="45373AD3" wp14:editId="2F426E1B">
            <wp:extent cx="226695" cy="226695"/>
            <wp:effectExtent l="0" t="0" r="1905" b="1905"/>
            <wp:docPr id="29" name="Grafik 29" descr="https://icons.iconarchive.com/icons/icojam/blue-bits/24/warning-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cons.iconarchive.com/icons/icojam/blue-bits/24/warning-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1CE7CFD8">
        <w:rPr>
          <w:lang w:val="en-GB"/>
        </w:rPr>
        <w:t xml:space="preserve"> </w:t>
      </w:r>
      <w:r w:rsidR="004D293E" w:rsidRPr="1CE7CFD8">
        <w:rPr>
          <w:lang w:val="en-GB"/>
        </w:rPr>
        <w:t xml:space="preserve">This element will not be used in Switzerland. Any occurrence in the XML message will be ignored. </w:t>
      </w:r>
    </w:p>
    <w:p w14:paraId="0954D9E3" w14:textId="77777777" w:rsidR="00BE3B64" w:rsidRPr="001D6D2E" w:rsidRDefault="00BE3B64" w:rsidP="00BE3B64">
      <w:pPr>
        <w:rPr>
          <w:lang w:val="en-GB"/>
        </w:rPr>
      </w:pPr>
    </w:p>
    <w:p w14:paraId="66BCC6B2" w14:textId="77777777" w:rsidR="004D293E" w:rsidRPr="00AD388A" w:rsidRDefault="004D293E" w:rsidP="00F607E0">
      <w:pPr>
        <w:pStyle w:val="berschrift2"/>
        <w:rPr>
          <w:lang w:val="en-GB"/>
        </w:rPr>
      </w:pPr>
      <w:bookmarkStart w:id="3253" w:name="_Toc122530574"/>
      <w:bookmarkStart w:id="3254" w:name="_Toc125359911"/>
      <w:bookmarkStart w:id="3255" w:name="_Toc128131862"/>
      <w:bookmarkStart w:id="3256" w:name="_Mode_1"/>
      <w:bookmarkStart w:id="3257" w:name="_Toc408319615"/>
      <w:bookmarkStart w:id="3258" w:name="_Toc409716156"/>
      <w:bookmarkStart w:id="3259" w:name="_Toc129033555"/>
      <w:bookmarkStart w:id="3260" w:name="_Toc233176469"/>
      <w:bookmarkStart w:id="3261" w:name="_Toc8312751"/>
      <w:bookmarkEnd w:id="1509"/>
      <w:bookmarkEnd w:id="1510"/>
      <w:bookmarkEnd w:id="3253"/>
      <w:bookmarkEnd w:id="3254"/>
      <w:bookmarkEnd w:id="3255"/>
      <w:bookmarkEnd w:id="3256"/>
      <w:r w:rsidRPr="02778D8D">
        <w:rPr>
          <w:lang w:val="en-GB"/>
        </w:rPr>
        <w:t>Mode</w:t>
      </w:r>
      <w:bookmarkEnd w:id="3257"/>
      <w:bookmarkEnd w:id="3258"/>
      <w:bookmarkEnd w:id="3259"/>
      <w:bookmarkEnd w:id="3260"/>
      <w:r w:rsidRPr="02778D8D">
        <w:rPr>
          <w:lang w:val="en-GB"/>
        </w:rPr>
        <w:t xml:space="preserve"> </w:t>
      </w:r>
      <w:bookmarkEnd w:id="3261"/>
    </w:p>
    <w:p w14:paraId="731F770C" w14:textId="1CF08AAE" w:rsidR="004D293E" w:rsidRPr="00AD388A" w:rsidRDefault="7296F23A" w:rsidP="00BE3B64">
      <w:pPr>
        <w:rPr>
          <w:lang w:val="en-GB"/>
        </w:rPr>
      </w:pPr>
      <w:r>
        <w:rPr>
          <w:noProof/>
        </w:rPr>
        <w:drawing>
          <wp:inline distT="0" distB="0" distL="0" distR="0" wp14:anchorId="56A47B6A" wp14:editId="102E2B62">
            <wp:extent cx="226695" cy="226695"/>
            <wp:effectExtent l="0" t="0" r="1905" b="1905"/>
            <wp:docPr id="30" name="Grafik 30" descr="https://icons.iconarchive.com/icons/icojam/blue-bits/24/warning-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cons.iconarchive.com/icons/icojam/blue-bits/24/warning-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1CE7CFD8">
        <w:rPr>
          <w:lang w:val="en-GB"/>
        </w:rPr>
        <w:t xml:space="preserve"> </w:t>
      </w:r>
      <w:r w:rsidR="004D293E" w:rsidRPr="1CE7CFD8">
        <w:rPr>
          <w:lang w:val="en-GB"/>
        </w:rPr>
        <w:t xml:space="preserve">This element will not be used in Switzerland. Any occurrence in the XML message will be ignored. </w:t>
      </w:r>
    </w:p>
    <w:p w14:paraId="7228EFCE" w14:textId="77777777" w:rsidR="00BE3B64" w:rsidRPr="001D6D2E" w:rsidRDefault="00BE3B64" w:rsidP="00BE3B64">
      <w:pPr>
        <w:rPr>
          <w:lang w:val="en-GB"/>
        </w:rPr>
      </w:pPr>
    </w:p>
    <w:p w14:paraId="7192C353" w14:textId="77777777" w:rsidR="00BE3B64" w:rsidRPr="001D6D2E" w:rsidRDefault="00BE3B64" w:rsidP="00BE3B64">
      <w:pPr>
        <w:rPr>
          <w:lang w:val="en-GB"/>
        </w:rPr>
      </w:pPr>
      <w:bookmarkStart w:id="3262" w:name="_Toc122530576"/>
      <w:bookmarkStart w:id="3263" w:name="_Toc125359913"/>
      <w:bookmarkStart w:id="3264" w:name="_Toc128131864"/>
      <w:bookmarkStart w:id="3265" w:name="_Regulatory_Review_Time_2"/>
      <w:bookmarkStart w:id="3266" w:name="_Toc408319619"/>
      <w:bookmarkStart w:id="3267" w:name="_Toc409716160"/>
      <w:bookmarkEnd w:id="3262"/>
      <w:bookmarkEnd w:id="3263"/>
      <w:bookmarkEnd w:id="3264"/>
      <w:bookmarkEnd w:id="3265"/>
    </w:p>
    <w:p w14:paraId="660480F2" w14:textId="1FD5EB5A" w:rsidR="004D293E" w:rsidRPr="00AD388A" w:rsidRDefault="004D293E" w:rsidP="00F607E0">
      <w:pPr>
        <w:pStyle w:val="berschrift2"/>
        <w:rPr>
          <w:lang w:val="en-GB"/>
        </w:rPr>
      </w:pPr>
      <w:bookmarkStart w:id="3268" w:name="_Toc34234322"/>
      <w:bookmarkStart w:id="3269" w:name="_Toc38896666"/>
      <w:bookmarkStart w:id="3270" w:name="_Toc39660137"/>
      <w:bookmarkStart w:id="3271" w:name="_Toc40111035"/>
      <w:bookmarkStart w:id="3272" w:name="_Toc42876649"/>
      <w:bookmarkStart w:id="3273" w:name="_Toc43386630"/>
      <w:bookmarkStart w:id="3274" w:name="_Toc43911112"/>
      <w:bookmarkStart w:id="3275" w:name="_Toc44575011"/>
      <w:bookmarkStart w:id="3276" w:name="_Submission_Group_2"/>
      <w:bookmarkStart w:id="3277" w:name="_Toc129033557"/>
      <w:bookmarkStart w:id="3278" w:name="_Toc233176470"/>
      <w:bookmarkStart w:id="3279" w:name="_Toc8312756"/>
      <w:bookmarkEnd w:id="3268"/>
      <w:bookmarkEnd w:id="3269"/>
      <w:bookmarkEnd w:id="3270"/>
      <w:bookmarkEnd w:id="3271"/>
      <w:bookmarkEnd w:id="3272"/>
      <w:bookmarkEnd w:id="3273"/>
      <w:bookmarkEnd w:id="3274"/>
      <w:bookmarkEnd w:id="3275"/>
      <w:bookmarkEnd w:id="3276"/>
      <w:r w:rsidRPr="02778D8D">
        <w:rPr>
          <w:lang w:val="en-GB"/>
        </w:rPr>
        <w:t>Submission Group</w:t>
      </w:r>
      <w:bookmarkEnd w:id="3277"/>
      <w:bookmarkEnd w:id="3278"/>
      <w:r w:rsidRPr="02778D8D">
        <w:rPr>
          <w:lang w:val="en-GB"/>
        </w:rPr>
        <w:t xml:space="preserve"> </w:t>
      </w:r>
      <w:bookmarkEnd w:id="3279"/>
    </w:p>
    <w:p w14:paraId="74797FAF" w14:textId="007BE14D" w:rsidR="000E0E9D" w:rsidRPr="00AD388A" w:rsidRDefault="7296F23A" w:rsidP="000E0E9D">
      <w:pPr>
        <w:rPr>
          <w:lang w:val="en-GB"/>
        </w:rPr>
      </w:pPr>
      <w:r>
        <w:rPr>
          <w:noProof/>
        </w:rPr>
        <w:drawing>
          <wp:inline distT="0" distB="0" distL="0" distR="0" wp14:anchorId="1EFBB3EE" wp14:editId="7F779B59">
            <wp:extent cx="226695" cy="226695"/>
            <wp:effectExtent l="0" t="0" r="1905" b="1905"/>
            <wp:docPr id="33" name="Grafik 33" descr="https://icons.iconarchive.com/icons/icojam/blue-bits/24/warning-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cons.iconarchive.com/icons/icojam/blue-bits/24/warning-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1CE7CFD8">
        <w:rPr>
          <w:lang w:val="en-GB"/>
        </w:rPr>
        <w:t xml:space="preserve"> </w:t>
      </w:r>
      <w:r w:rsidR="1D35B84E" w:rsidRPr="1CE7CFD8">
        <w:rPr>
          <w:lang w:val="en-GB"/>
        </w:rPr>
        <w:t xml:space="preserve">This element will not be used in Switzerland. Any occurrence in the XML message will be ignored. </w:t>
      </w:r>
    </w:p>
    <w:p w14:paraId="5305481F" w14:textId="659E7A44" w:rsidR="004D293E" w:rsidRPr="001D6D2E" w:rsidRDefault="004D293E" w:rsidP="004D293E">
      <w:pPr>
        <w:spacing w:after="120"/>
        <w:rPr>
          <w:lang w:val="en-GB"/>
        </w:rPr>
      </w:pPr>
    </w:p>
    <w:p w14:paraId="0CACA262" w14:textId="77777777" w:rsidR="004D293E" w:rsidRPr="00AD388A" w:rsidRDefault="004D293E" w:rsidP="00F607E0">
      <w:pPr>
        <w:pStyle w:val="berschrift2"/>
        <w:rPr>
          <w:lang w:val="en-GB"/>
        </w:rPr>
      </w:pPr>
      <w:bookmarkStart w:id="3280" w:name="_Application_1"/>
      <w:bookmarkStart w:id="3281" w:name="_Toc8312760"/>
      <w:bookmarkStart w:id="3282" w:name="_Toc129033558"/>
      <w:bookmarkStart w:id="3283" w:name="_Toc233176471"/>
      <w:bookmarkEnd w:id="3280"/>
      <w:r w:rsidRPr="02778D8D">
        <w:rPr>
          <w:lang w:val="en-GB"/>
        </w:rPr>
        <w:t>Application</w:t>
      </w:r>
      <w:bookmarkEnd w:id="3266"/>
      <w:bookmarkEnd w:id="3267"/>
      <w:bookmarkEnd w:id="3281"/>
      <w:bookmarkEnd w:id="3282"/>
      <w:bookmarkEnd w:id="3283"/>
    </w:p>
    <w:p w14:paraId="55DE4A44" w14:textId="001659CF" w:rsidR="004D293E" w:rsidRPr="00AD388A" w:rsidRDefault="004D293E" w:rsidP="00F340F9">
      <w:pPr>
        <w:rPr>
          <w:lang w:val="en-GB"/>
        </w:rPr>
      </w:pPr>
      <w:r w:rsidRPr="1CE7CFD8">
        <w:rPr>
          <w:lang w:val="en-GB"/>
        </w:rPr>
        <w:t xml:space="preserve">The </w:t>
      </w:r>
      <w:r w:rsidRPr="1CE7CFD8">
        <w:rPr>
          <w:b/>
          <w:bCs/>
          <w:i/>
          <w:iCs/>
          <w:lang w:val="en-GB"/>
        </w:rPr>
        <w:t>application</w:t>
      </w:r>
      <w:r w:rsidRPr="1CE7CFD8">
        <w:rPr>
          <w:lang w:val="en-GB"/>
        </w:rPr>
        <w:t xml:space="preserve"> element represents a request from Regulated Industry to a Regulatory Authority, for the approval to market a medicinal product for human use. The application, in this context, will typically cover all dosage forms and strengths of a product. </w:t>
      </w:r>
    </w:p>
    <w:p w14:paraId="748010F8" w14:textId="77777777" w:rsidR="00F340F9" w:rsidRPr="001D6D2E" w:rsidRDefault="00F340F9" w:rsidP="00F340F9">
      <w:pPr>
        <w:rPr>
          <w:lang w:val="en-GB"/>
        </w:rPr>
      </w:pPr>
    </w:p>
    <w:p w14:paraId="3B3D324B" w14:textId="3606A8BE" w:rsidR="004D293E" w:rsidRPr="003E279D" w:rsidRDefault="004D293E" w:rsidP="52804993">
      <w:pPr>
        <w:rPr>
          <w:lang w:val="en-GB"/>
        </w:rPr>
      </w:pPr>
      <w:hyperlink w:anchor="_Compatibility_With_and"/>
      <w:r w:rsidR="6C11FB5D" w:rsidRPr="52804993">
        <w:rPr>
          <w:lang w:val="en-GB"/>
        </w:rPr>
        <w:t>Referencing across applications is possible when all content is identifiable by using an eCTD</w:t>
      </w:r>
    </w:p>
    <w:p w14:paraId="2311E8B9" w14:textId="1E51B010" w:rsidR="004D293E" w:rsidRPr="003E279D" w:rsidRDefault="6C11FB5D">
      <w:pPr>
        <w:rPr>
          <w:lang w:val="en-GB"/>
        </w:rPr>
      </w:pPr>
      <w:r w:rsidRPr="52804993">
        <w:rPr>
          <w:lang w:val="en-GB"/>
        </w:rPr>
        <w:t>v4.0 compliant identifier. Content previously submitted according to the eCTD v3.2.2</w:t>
      </w:r>
    </w:p>
    <w:p w14:paraId="7BED19FC" w14:textId="59AF94C0" w:rsidR="004D293E" w:rsidRPr="003E279D" w:rsidRDefault="6C11FB5D">
      <w:pPr>
        <w:rPr>
          <w:lang w:val="en-GB"/>
        </w:rPr>
      </w:pPr>
      <w:r w:rsidRPr="52804993">
        <w:rPr>
          <w:lang w:val="en-GB"/>
        </w:rPr>
        <w:t>specification can be referenced using the appropriate mechanism as detailed in ICH eCTD IG</w:t>
      </w:r>
    </w:p>
    <w:p w14:paraId="4BD3E32D" w14:textId="75C1D12F" w:rsidR="004D293E" w:rsidRPr="001D6D2E" w:rsidRDefault="6C11FB5D" w:rsidP="00F340F9">
      <w:pPr>
        <w:rPr>
          <w:lang w:val="en-GB"/>
        </w:rPr>
      </w:pPr>
      <w:r w:rsidRPr="52804993">
        <w:rPr>
          <w:lang w:val="en-GB"/>
        </w:rPr>
        <w:t>Section 8.1.1 and Section 9.2.17.1</w:t>
      </w:r>
    </w:p>
    <w:p w14:paraId="093B5188" w14:textId="0CB7C456" w:rsidR="6C11FB5D" w:rsidRDefault="6C11FB5D" w:rsidP="52804993"/>
    <w:p w14:paraId="2C65C066" w14:textId="77777777" w:rsidR="00F340F9" w:rsidRPr="001D6D2E" w:rsidRDefault="00F340F9" w:rsidP="00F340F9">
      <w:pPr>
        <w:rPr>
          <w:lang w:val="en-GB"/>
        </w:rPr>
      </w:pPr>
    </w:p>
    <w:p w14:paraId="1ABF1256" w14:textId="5541FEE8" w:rsidR="004D293E" w:rsidRPr="00AD388A" w:rsidRDefault="004D293E" w:rsidP="00F340F9">
      <w:pPr>
        <w:rPr>
          <w:lang w:val="en-GB"/>
        </w:rPr>
      </w:pPr>
      <w:r w:rsidRPr="27D83C1E">
        <w:rPr>
          <w:lang w:val="en-GB"/>
        </w:rPr>
        <w:t>An application will consist over time of multiple submissions or regulatory activities (e.g.</w:t>
      </w:r>
      <w:r w:rsidR="000B4417" w:rsidRPr="27D83C1E">
        <w:rPr>
          <w:lang w:val="en-GB"/>
        </w:rPr>
        <w:t>,</w:t>
      </w:r>
      <w:r w:rsidRPr="27D83C1E">
        <w:rPr>
          <w:lang w:val="en-GB"/>
        </w:rPr>
        <w:t xml:space="preserve"> initial marketing authorisation application, variations or PSURs). For example, a marketing application may consist of one or more regulatory decisions e.g., the collection of all approvals is related to the application. Each regulatory submission (for details refer to </w:t>
      </w:r>
      <w:hyperlink w:anchor="_Keywords_and_Controlled_1" w:history="1">
        <w:r w:rsidR="79AAF421" w:rsidRPr="27D83C1E">
          <w:rPr>
            <w:rStyle w:val="Hyperlink"/>
            <w:lang w:val="en-GB"/>
          </w:rPr>
          <w:t>section 8.1</w:t>
        </w:r>
      </w:hyperlink>
      <w:r w:rsidRPr="27D83C1E">
        <w:rPr>
          <w:lang w:val="en-GB"/>
        </w:rPr>
        <w:t xml:space="preserve"> for controlled vocabulary of Application Submission Types) will have its own regulatory action, and most likely will be composed of one or more Submission Units. </w:t>
      </w:r>
    </w:p>
    <w:p w14:paraId="7A28B83B" w14:textId="77777777" w:rsidR="00F340F9" w:rsidRPr="001D6D2E" w:rsidRDefault="00F340F9" w:rsidP="00F340F9">
      <w:pPr>
        <w:rPr>
          <w:lang w:val="en-GB"/>
        </w:rPr>
      </w:pPr>
    </w:p>
    <w:p w14:paraId="2F2F30AE" w14:textId="77777777" w:rsidR="004D293E" w:rsidRPr="003E279D" w:rsidRDefault="004D293E" w:rsidP="00F340F9">
      <w:r w:rsidRPr="1CE7CFD8">
        <w:rPr>
          <w:lang w:val="en-GB"/>
        </w:rPr>
        <w:t xml:space="preserve">The </w:t>
      </w:r>
      <w:r w:rsidRPr="1CE7CFD8">
        <w:rPr>
          <w:b/>
          <w:bCs/>
          <w:i/>
          <w:iCs/>
          <w:lang w:val="en-GB"/>
        </w:rPr>
        <w:t>application</w:t>
      </w:r>
      <w:r w:rsidRPr="1CE7CFD8">
        <w:rPr>
          <w:lang w:val="en-GB"/>
        </w:rPr>
        <w:t xml:space="preserve"> element is also presented in the ICH eCTD IG, as it is the connection point for the </w:t>
      </w:r>
      <w:r w:rsidRPr="1CE7CFD8">
        <w:rPr>
          <w:b/>
          <w:bCs/>
          <w:i/>
          <w:iCs/>
          <w:lang w:val="en-GB"/>
        </w:rPr>
        <w:t>document</w:t>
      </w:r>
      <w:r w:rsidRPr="1CE7CFD8">
        <w:rPr>
          <w:lang w:val="en-GB"/>
        </w:rPr>
        <w:t xml:space="preserve"> and </w:t>
      </w:r>
      <w:r w:rsidRPr="1CE7CFD8">
        <w:rPr>
          <w:b/>
          <w:bCs/>
          <w:i/>
          <w:iCs/>
          <w:lang w:val="en-GB"/>
        </w:rPr>
        <w:t>keywordDefinition</w:t>
      </w:r>
      <w:r w:rsidRPr="1CE7CFD8">
        <w:rPr>
          <w:lang w:val="en-GB"/>
        </w:rPr>
        <w:t xml:space="preserve"> elements in the XML message, but only complementary information is provided. </w:t>
      </w:r>
    </w:p>
    <w:p w14:paraId="11A2A4B5" w14:textId="1B3021B6" w:rsidR="52804993" w:rsidRDefault="52804993" w:rsidP="52804993">
      <w:pPr>
        <w:rPr>
          <w:lang w:val="en-GB"/>
        </w:rPr>
      </w:pPr>
    </w:p>
    <w:p w14:paraId="336820D8" w14:textId="38844954" w:rsidR="5E6A83A3" w:rsidRDefault="5E6A83A3" w:rsidP="52804993">
      <w:pPr>
        <w:rPr>
          <w:lang w:val="en-GB"/>
        </w:rPr>
      </w:pPr>
      <w:r>
        <w:rPr>
          <w:noProof/>
        </w:rPr>
        <w:drawing>
          <wp:inline distT="0" distB="0" distL="0" distR="0" wp14:anchorId="61BC2B49" wp14:editId="4E9265E3">
            <wp:extent cx="342900" cy="361950"/>
            <wp:effectExtent l="0" t="0" r="0" b="0"/>
            <wp:docPr id="166996023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960230" name="Picture 1669960230"/>
                    <pic:cNvPicPr/>
                  </pic:nvPicPr>
                  <pic:blipFill>
                    <a:blip r:embed="rId29">
                      <a:extLst>
                        <a:ext uri="{28A0092B-C50C-407E-A947-70E740481C1C}">
                          <a14:useLocalDpi xmlns:a14="http://schemas.microsoft.com/office/drawing/2010/main"/>
                        </a:ext>
                      </a:extLst>
                    </a:blip>
                    <a:stretch>
                      <a:fillRect/>
                    </a:stretch>
                  </pic:blipFill>
                  <pic:spPr>
                    <a:xfrm>
                      <a:off x="0" y="0"/>
                      <a:ext cx="342900" cy="361950"/>
                    </a:xfrm>
                    <a:prstGeom prst="rect">
                      <a:avLst/>
                    </a:prstGeom>
                  </pic:spPr>
                </pic:pic>
              </a:graphicData>
            </a:graphic>
          </wp:inline>
        </w:drawing>
      </w:r>
      <w:r w:rsidR="7AE1A011" w:rsidRPr="52804993">
        <w:rPr>
          <w:lang w:val="en-GB"/>
        </w:rPr>
        <w:t xml:space="preserve">An application cannot be “suspended”, please refer to chapter </w:t>
      </w:r>
      <w:r w:rsidR="004603D0">
        <w:rPr>
          <w:lang w:val="en-GB"/>
        </w:rPr>
        <w:fldChar w:fldCharType="begin"/>
      </w:r>
      <w:r w:rsidR="004603D0">
        <w:rPr>
          <w:lang w:val="en-GB"/>
        </w:rPr>
        <w:instrText xml:space="preserve"> REF _Ref229405243 \r \h </w:instrText>
      </w:r>
      <w:r w:rsidR="004603D0">
        <w:rPr>
          <w:lang w:val="en-GB"/>
        </w:rPr>
      </w:r>
      <w:r w:rsidR="004603D0">
        <w:rPr>
          <w:lang w:val="en-GB"/>
        </w:rPr>
        <w:fldChar w:fldCharType="separate"/>
      </w:r>
      <w:r w:rsidR="004603D0">
        <w:rPr>
          <w:lang w:val="en-GB"/>
        </w:rPr>
        <w:t>11.1</w:t>
      </w:r>
      <w:r w:rsidR="004603D0">
        <w:rPr>
          <w:lang w:val="en-GB"/>
        </w:rPr>
        <w:fldChar w:fldCharType="end"/>
      </w:r>
      <w:r w:rsidR="7AE1A011" w:rsidRPr="52804993">
        <w:rPr>
          <w:lang w:val="en-GB"/>
        </w:rPr>
        <w:t>.</w:t>
      </w:r>
    </w:p>
    <w:p w14:paraId="14BF49BA" w14:textId="2E41A1E8" w:rsidR="52804993" w:rsidRDefault="52804993" w:rsidP="52804993">
      <w:pPr>
        <w:spacing w:after="120" w:line="240" w:lineRule="auto"/>
        <w:rPr>
          <w:lang w:val="en-GB"/>
        </w:rPr>
      </w:pPr>
    </w:p>
    <w:p w14:paraId="38E098D2" w14:textId="29953FC3" w:rsidR="00BF573F" w:rsidRPr="003E279D" w:rsidRDefault="298CF913" w:rsidP="00F607E0">
      <w:pPr>
        <w:pStyle w:val="berschrift3"/>
        <w:rPr>
          <w:lang w:val="en-GB"/>
        </w:rPr>
      </w:pPr>
      <w:bookmarkStart w:id="3284" w:name="_Toc408319620"/>
      <w:bookmarkStart w:id="3285" w:name="_Toc409716161"/>
      <w:bookmarkStart w:id="3286" w:name="_Toc8312761"/>
      <w:r w:rsidRPr="1CE7CFD8">
        <w:rPr>
          <w:lang w:val="en-GB"/>
        </w:rPr>
        <w:lastRenderedPageBreak/>
        <w:t>application.id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3E0" w:firstRow="1" w:lastRow="1" w:firstColumn="1" w:lastColumn="1" w:noHBand="1" w:noVBand="0"/>
      </w:tblPr>
      <w:tblGrid>
        <w:gridCol w:w="1638"/>
        <w:gridCol w:w="1260"/>
        <w:gridCol w:w="1710"/>
        <w:gridCol w:w="1620"/>
        <w:gridCol w:w="3420"/>
      </w:tblGrid>
      <w:tr w:rsidR="009C70C9" w:rsidRPr="00F169D5" w14:paraId="08A218BA" w14:textId="77777777" w:rsidTr="27D83C1E">
        <w:trPr>
          <w:cantSplit/>
          <w:trHeight w:val="580"/>
          <w:tblHeader/>
        </w:trPr>
        <w:tc>
          <w:tcPr>
            <w:tcW w:w="1638" w:type="dxa"/>
            <w:shd w:val="clear" w:color="auto" w:fill="808080" w:themeFill="background1" w:themeFillShade="80"/>
          </w:tcPr>
          <w:p w14:paraId="56326203" w14:textId="77777777" w:rsidR="009C70C9" w:rsidRPr="001D6D2E" w:rsidRDefault="009C70C9" w:rsidP="006D0803">
            <w:pPr>
              <w:keepNext/>
              <w:jc w:val="center"/>
              <w:rPr>
                <w:b/>
                <w:i/>
                <w:color w:val="FFFFFF"/>
                <w:sz w:val="20"/>
                <w:szCs w:val="20"/>
                <w:lang w:val="en-GB"/>
              </w:rPr>
            </w:pPr>
            <w:r w:rsidRPr="001D6D2E">
              <w:rPr>
                <w:b/>
                <w:color w:val="FFFFFF"/>
                <w:lang w:val="en-GB"/>
              </w:rPr>
              <w:t>Element</w:t>
            </w:r>
          </w:p>
        </w:tc>
        <w:tc>
          <w:tcPr>
            <w:tcW w:w="1260" w:type="dxa"/>
            <w:shd w:val="clear" w:color="auto" w:fill="808080" w:themeFill="background1" w:themeFillShade="80"/>
          </w:tcPr>
          <w:p w14:paraId="65E6FBC2" w14:textId="77777777" w:rsidR="009C70C9" w:rsidRPr="001D6D2E" w:rsidRDefault="009C70C9" w:rsidP="006D0803">
            <w:pPr>
              <w:keepNext/>
              <w:jc w:val="center"/>
              <w:rPr>
                <w:b/>
                <w:color w:val="FFFFFF"/>
                <w:lang w:val="en-GB"/>
              </w:rPr>
            </w:pPr>
            <w:r w:rsidRPr="001D6D2E">
              <w:rPr>
                <w:b/>
                <w:color w:val="FFFFFF"/>
                <w:lang w:val="en-GB"/>
              </w:rPr>
              <w:t>Attribute</w:t>
            </w:r>
          </w:p>
        </w:tc>
        <w:tc>
          <w:tcPr>
            <w:tcW w:w="1710" w:type="dxa"/>
            <w:shd w:val="clear" w:color="auto" w:fill="808080" w:themeFill="background1" w:themeFillShade="80"/>
          </w:tcPr>
          <w:p w14:paraId="6955262E" w14:textId="77777777" w:rsidR="009C70C9" w:rsidRPr="001D6D2E" w:rsidRDefault="009C70C9" w:rsidP="006D0803">
            <w:pPr>
              <w:keepNext/>
              <w:jc w:val="center"/>
              <w:rPr>
                <w:b/>
                <w:color w:val="FFFFFF"/>
                <w:lang w:val="en-GB"/>
              </w:rPr>
            </w:pPr>
            <w:r w:rsidRPr="001D6D2E">
              <w:rPr>
                <w:b/>
                <w:color w:val="FFFFFF"/>
                <w:lang w:val="en-GB"/>
              </w:rPr>
              <w:t>Cardinality</w:t>
            </w:r>
          </w:p>
        </w:tc>
        <w:tc>
          <w:tcPr>
            <w:tcW w:w="1620" w:type="dxa"/>
            <w:shd w:val="clear" w:color="auto" w:fill="808080" w:themeFill="background1" w:themeFillShade="80"/>
          </w:tcPr>
          <w:p w14:paraId="02A69159" w14:textId="77777777" w:rsidR="009C70C9" w:rsidRPr="001D6D2E" w:rsidRDefault="009C70C9" w:rsidP="006D0803">
            <w:pPr>
              <w:keepNext/>
              <w:jc w:val="center"/>
              <w:rPr>
                <w:b/>
                <w:color w:val="FFFFFF"/>
                <w:lang w:val="en-GB"/>
              </w:rPr>
            </w:pPr>
            <w:r w:rsidRPr="001D6D2E">
              <w:rPr>
                <w:b/>
                <w:color w:val="FFFFFF"/>
                <w:lang w:val="en-GB"/>
              </w:rPr>
              <w:t>Value(s) Allowed</w:t>
            </w:r>
          </w:p>
          <w:p w14:paraId="4B22C69E" w14:textId="77777777" w:rsidR="009C70C9" w:rsidRPr="001D6D2E" w:rsidRDefault="009C70C9" w:rsidP="006D0803">
            <w:pPr>
              <w:keepNext/>
              <w:jc w:val="center"/>
              <w:rPr>
                <w:b/>
                <w:i/>
                <w:color w:val="FFFFFF"/>
                <w:lang w:val="en-GB"/>
              </w:rPr>
            </w:pPr>
            <w:r w:rsidRPr="001D6D2E">
              <w:rPr>
                <w:b/>
                <w:i/>
                <w:color w:val="FFFFFF"/>
                <w:lang w:val="en-GB"/>
              </w:rPr>
              <w:t>Examples</w:t>
            </w:r>
          </w:p>
        </w:tc>
        <w:tc>
          <w:tcPr>
            <w:tcW w:w="3420" w:type="dxa"/>
            <w:shd w:val="clear" w:color="auto" w:fill="808080" w:themeFill="background1" w:themeFillShade="80"/>
          </w:tcPr>
          <w:p w14:paraId="102A7997" w14:textId="77777777" w:rsidR="009C70C9" w:rsidRPr="001D6D2E" w:rsidRDefault="009C70C9" w:rsidP="006D0803">
            <w:pPr>
              <w:keepNext/>
              <w:jc w:val="center"/>
              <w:rPr>
                <w:b/>
                <w:color w:val="FFFFFF"/>
                <w:lang w:val="en-GB"/>
              </w:rPr>
            </w:pPr>
            <w:r w:rsidRPr="001D6D2E">
              <w:rPr>
                <w:b/>
                <w:color w:val="FFFFFF"/>
                <w:lang w:val="en-GB"/>
              </w:rPr>
              <w:t>Description</w:t>
            </w:r>
          </w:p>
          <w:p w14:paraId="48874655" w14:textId="77777777" w:rsidR="009C70C9" w:rsidRPr="001D6D2E" w:rsidRDefault="009C70C9" w:rsidP="006D0803">
            <w:pPr>
              <w:keepNext/>
              <w:jc w:val="center"/>
              <w:rPr>
                <w:b/>
                <w:i/>
                <w:color w:val="FFFFFF"/>
                <w:lang w:val="en-GB"/>
              </w:rPr>
            </w:pPr>
            <w:r w:rsidRPr="001D6D2E">
              <w:rPr>
                <w:b/>
                <w:i/>
                <w:color w:val="FFFFFF"/>
                <w:lang w:val="en-GB"/>
              </w:rPr>
              <w:t>Instructions</w:t>
            </w:r>
          </w:p>
        </w:tc>
      </w:tr>
      <w:tr w:rsidR="009C70C9" w:rsidRPr="00F169D5" w14:paraId="19B76788" w14:textId="77777777" w:rsidTr="27D83C1E">
        <w:trPr>
          <w:cantSplit/>
          <w:trHeight w:val="808"/>
        </w:trPr>
        <w:tc>
          <w:tcPr>
            <w:tcW w:w="1638" w:type="dxa"/>
          </w:tcPr>
          <w:p w14:paraId="4D9B55FC" w14:textId="77777777" w:rsidR="009C70C9" w:rsidRPr="00AD388A" w:rsidRDefault="0A3FC72B" w:rsidP="27D83C1E">
            <w:pPr>
              <w:rPr>
                <w:b/>
                <w:bCs/>
                <w:i/>
                <w:iCs/>
                <w:lang w:val="en-GB"/>
              </w:rPr>
            </w:pPr>
            <w:r w:rsidRPr="27D83C1E">
              <w:rPr>
                <w:b/>
                <w:bCs/>
                <w:i/>
                <w:iCs/>
                <w:lang w:val="en-GB"/>
              </w:rPr>
              <w:t>id</w:t>
            </w:r>
          </w:p>
        </w:tc>
        <w:tc>
          <w:tcPr>
            <w:tcW w:w="1260" w:type="dxa"/>
            <w:shd w:val="clear" w:color="auto" w:fill="EEECE1"/>
          </w:tcPr>
          <w:p w14:paraId="5B3E8A26" w14:textId="77777777" w:rsidR="009C70C9" w:rsidRPr="001D6D2E" w:rsidRDefault="009C70C9" w:rsidP="006D0803">
            <w:pPr>
              <w:jc w:val="center"/>
              <w:rPr>
                <w:lang w:val="en-GB"/>
              </w:rPr>
            </w:pPr>
          </w:p>
        </w:tc>
        <w:tc>
          <w:tcPr>
            <w:tcW w:w="1710" w:type="dxa"/>
            <w:shd w:val="clear" w:color="auto" w:fill="EEECE1"/>
          </w:tcPr>
          <w:p w14:paraId="0946B956" w14:textId="77777777" w:rsidR="009C70C9" w:rsidRPr="00AD388A" w:rsidRDefault="0A3FC72B" w:rsidP="006D0803">
            <w:pPr>
              <w:jc w:val="center"/>
              <w:rPr>
                <w:lang w:val="en-GB"/>
              </w:rPr>
            </w:pPr>
            <w:r w:rsidRPr="27D83C1E">
              <w:rPr>
                <w:lang w:val="en-GB"/>
              </w:rPr>
              <w:t>[1..1]</w:t>
            </w:r>
          </w:p>
        </w:tc>
        <w:tc>
          <w:tcPr>
            <w:tcW w:w="1620" w:type="dxa"/>
            <w:shd w:val="clear" w:color="auto" w:fill="EEECE1"/>
          </w:tcPr>
          <w:p w14:paraId="7940D06F" w14:textId="77777777" w:rsidR="009C70C9" w:rsidRPr="001D6D2E" w:rsidRDefault="009C70C9" w:rsidP="006D0803">
            <w:pPr>
              <w:rPr>
                <w:lang w:val="en-GB"/>
              </w:rPr>
            </w:pPr>
          </w:p>
        </w:tc>
        <w:tc>
          <w:tcPr>
            <w:tcW w:w="3420" w:type="dxa"/>
            <w:shd w:val="clear" w:color="auto" w:fill="EEECE1"/>
          </w:tcPr>
          <w:p w14:paraId="46893B5E" w14:textId="77777777" w:rsidR="009C70C9" w:rsidRPr="00AD388A" w:rsidRDefault="0A3FC72B" w:rsidP="006D0803">
            <w:pPr>
              <w:rPr>
                <w:lang w:val="en-GB"/>
              </w:rPr>
            </w:pPr>
            <w:r w:rsidRPr="27D83C1E">
              <w:rPr>
                <w:lang w:val="en-GB"/>
              </w:rPr>
              <w:t>This is a container element that provides a unique identifier for the submission.</w:t>
            </w:r>
          </w:p>
        </w:tc>
      </w:tr>
      <w:tr w:rsidR="009C70C9" w:rsidRPr="00F169D5" w14:paraId="54D64EA4" w14:textId="77777777" w:rsidTr="27D83C1E">
        <w:trPr>
          <w:cantSplit/>
        </w:trPr>
        <w:tc>
          <w:tcPr>
            <w:tcW w:w="1638" w:type="dxa"/>
          </w:tcPr>
          <w:p w14:paraId="2C0B92D7" w14:textId="77777777" w:rsidR="009C70C9" w:rsidRPr="00AD388A" w:rsidRDefault="0A3FC72B" w:rsidP="27D83C1E">
            <w:pPr>
              <w:rPr>
                <w:b/>
                <w:bCs/>
                <w:i/>
                <w:iCs/>
                <w:lang w:val="en-GB"/>
              </w:rPr>
            </w:pPr>
            <w:r w:rsidRPr="27D83C1E">
              <w:rPr>
                <w:b/>
                <w:bCs/>
                <w:i/>
                <w:iCs/>
                <w:lang w:val="en-GB"/>
              </w:rPr>
              <w:t>id.item</w:t>
            </w:r>
          </w:p>
        </w:tc>
        <w:tc>
          <w:tcPr>
            <w:tcW w:w="1260" w:type="dxa"/>
          </w:tcPr>
          <w:p w14:paraId="530D120E" w14:textId="77777777" w:rsidR="009C70C9" w:rsidRPr="001D6D2E" w:rsidRDefault="009C70C9" w:rsidP="006D0803">
            <w:pPr>
              <w:rPr>
                <w:b/>
                <w:i/>
                <w:lang w:val="en-GB"/>
              </w:rPr>
            </w:pPr>
          </w:p>
        </w:tc>
        <w:tc>
          <w:tcPr>
            <w:tcW w:w="1710" w:type="dxa"/>
          </w:tcPr>
          <w:p w14:paraId="377A75A8" w14:textId="77777777" w:rsidR="009C70C9" w:rsidRPr="00AD388A" w:rsidRDefault="0A3FC72B" w:rsidP="006D0803">
            <w:pPr>
              <w:jc w:val="center"/>
              <w:rPr>
                <w:lang w:val="en-GB"/>
              </w:rPr>
            </w:pPr>
            <w:r w:rsidRPr="27D83C1E">
              <w:rPr>
                <w:lang w:val="en-GB"/>
              </w:rPr>
              <w:t>[1..1]</w:t>
            </w:r>
          </w:p>
          <w:p w14:paraId="70008E50" w14:textId="77777777" w:rsidR="009C70C9" w:rsidRPr="001D6D2E" w:rsidRDefault="009C70C9" w:rsidP="006D0803">
            <w:pPr>
              <w:jc w:val="center"/>
              <w:rPr>
                <w:lang w:val="en-GB"/>
              </w:rPr>
            </w:pPr>
          </w:p>
        </w:tc>
        <w:tc>
          <w:tcPr>
            <w:tcW w:w="1620" w:type="dxa"/>
          </w:tcPr>
          <w:p w14:paraId="60607C8F" w14:textId="77777777" w:rsidR="009C70C9" w:rsidRPr="001D6D2E" w:rsidRDefault="009C70C9" w:rsidP="006D0803">
            <w:pPr>
              <w:rPr>
                <w:lang w:val="en-GB"/>
              </w:rPr>
            </w:pPr>
          </w:p>
        </w:tc>
        <w:tc>
          <w:tcPr>
            <w:tcW w:w="3420" w:type="dxa"/>
          </w:tcPr>
          <w:p w14:paraId="7CC60C64" w14:textId="00611F44" w:rsidR="009C70C9" w:rsidRPr="00F169D5" w:rsidRDefault="0A3FC72B" w:rsidP="006D0803">
            <w:pPr>
              <w:rPr>
                <w:lang w:val="en-GB"/>
              </w:rPr>
            </w:pPr>
            <w:r w:rsidRPr="27D83C1E">
              <w:rPr>
                <w:lang w:val="en-GB"/>
              </w:rPr>
              <w:t>This is the container element of the following attributes by which it uniquely identifies the application, because an application can be given multiple identifiers across territories, one id.item element should be used for each unique application identifier.</w:t>
            </w:r>
          </w:p>
        </w:tc>
      </w:tr>
      <w:tr w:rsidR="009C70C9" w:rsidRPr="00F169D5" w14:paraId="4D0B5C0B" w14:textId="77777777" w:rsidTr="27D83C1E">
        <w:trPr>
          <w:cantSplit/>
        </w:trPr>
        <w:tc>
          <w:tcPr>
            <w:tcW w:w="1638" w:type="dxa"/>
          </w:tcPr>
          <w:p w14:paraId="3C93BC39" w14:textId="77777777" w:rsidR="009C70C9" w:rsidRPr="001D6D2E" w:rsidRDefault="009C70C9" w:rsidP="006D0803">
            <w:pPr>
              <w:rPr>
                <w:b/>
                <w:i/>
                <w:lang w:val="en-GB"/>
              </w:rPr>
            </w:pPr>
          </w:p>
        </w:tc>
        <w:tc>
          <w:tcPr>
            <w:tcW w:w="1260" w:type="dxa"/>
          </w:tcPr>
          <w:p w14:paraId="0AA8BDF6" w14:textId="77777777" w:rsidR="009C70C9" w:rsidRPr="00AD388A" w:rsidRDefault="0A3FC72B" w:rsidP="27D83C1E">
            <w:pPr>
              <w:rPr>
                <w:b/>
                <w:bCs/>
                <w:i/>
                <w:iCs/>
                <w:lang w:val="en-GB"/>
              </w:rPr>
            </w:pPr>
            <w:r w:rsidRPr="27D83C1E">
              <w:rPr>
                <w:b/>
                <w:bCs/>
                <w:i/>
                <w:iCs/>
                <w:lang w:val="en-GB"/>
              </w:rPr>
              <w:t>root</w:t>
            </w:r>
          </w:p>
        </w:tc>
        <w:tc>
          <w:tcPr>
            <w:tcW w:w="1710" w:type="dxa"/>
          </w:tcPr>
          <w:p w14:paraId="068C4563" w14:textId="77777777" w:rsidR="009C70C9" w:rsidRPr="00AD388A" w:rsidRDefault="0A3FC72B" w:rsidP="006D0803">
            <w:pPr>
              <w:jc w:val="center"/>
              <w:rPr>
                <w:lang w:val="en-GB"/>
              </w:rPr>
            </w:pPr>
            <w:r w:rsidRPr="27D83C1E">
              <w:rPr>
                <w:lang w:val="en-GB"/>
              </w:rPr>
              <w:t>[1..1]</w:t>
            </w:r>
          </w:p>
        </w:tc>
        <w:tc>
          <w:tcPr>
            <w:tcW w:w="1620" w:type="dxa"/>
          </w:tcPr>
          <w:p w14:paraId="4E4E9139" w14:textId="77777777" w:rsidR="009C70C9" w:rsidRPr="00AD388A" w:rsidRDefault="0A3FC72B" w:rsidP="006D0803">
            <w:pPr>
              <w:rPr>
                <w:lang w:val="en-GB"/>
              </w:rPr>
            </w:pPr>
            <w:r w:rsidRPr="27D83C1E">
              <w:rPr>
                <w:lang w:val="en-GB"/>
              </w:rPr>
              <w:t>Valid OID or UUID</w:t>
            </w:r>
          </w:p>
        </w:tc>
        <w:tc>
          <w:tcPr>
            <w:tcW w:w="3420" w:type="dxa"/>
          </w:tcPr>
          <w:p w14:paraId="372622A1" w14:textId="491F2A17" w:rsidR="009C70C9" w:rsidRPr="00AD388A" w:rsidRDefault="0A3FC72B" w:rsidP="006D0803">
            <w:pPr>
              <w:rPr>
                <w:lang w:val="en-GB"/>
              </w:rPr>
            </w:pPr>
            <w:r w:rsidRPr="27D83C1E">
              <w:rPr>
                <w:lang w:val="en-GB"/>
              </w:rPr>
              <w:t>The root attribute of the id.item element provides a global unique identifier for the application element.</w:t>
            </w:r>
          </w:p>
        </w:tc>
      </w:tr>
      <w:tr w:rsidR="005D0537" w:rsidRPr="00F169D5" w14:paraId="58BF6B28" w14:textId="77777777" w:rsidTr="27D83C1E">
        <w:trPr>
          <w:cantSplit/>
        </w:trPr>
        <w:tc>
          <w:tcPr>
            <w:tcW w:w="1638" w:type="dxa"/>
          </w:tcPr>
          <w:p w14:paraId="47D6FEDE" w14:textId="77777777" w:rsidR="005D0537" w:rsidRPr="001D6D2E" w:rsidRDefault="005D0537" w:rsidP="005D0537">
            <w:pPr>
              <w:rPr>
                <w:b/>
                <w:i/>
                <w:lang w:val="en-GB"/>
              </w:rPr>
            </w:pPr>
          </w:p>
        </w:tc>
        <w:tc>
          <w:tcPr>
            <w:tcW w:w="1260" w:type="dxa"/>
          </w:tcPr>
          <w:p w14:paraId="1DFC6191" w14:textId="77777777" w:rsidR="005D0537" w:rsidRPr="00AD388A" w:rsidRDefault="22D44E75" w:rsidP="27D83C1E">
            <w:pPr>
              <w:rPr>
                <w:b/>
                <w:bCs/>
                <w:i/>
                <w:iCs/>
                <w:lang w:val="en-GB"/>
              </w:rPr>
            </w:pPr>
            <w:r w:rsidRPr="27D83C1E">
              <w:rPr>
                <w:b/>
                <w:bCs/>
                <w:i/>
                <w:iCs/>
                <w:lang w:val="en-GB"/>
              </w:rPr>
              <w:t>extension</w:t>
            </w:r>
          </w:p>
        </w:tc>
        <w:tc>
          <w:tcPr>
            <w:tcW w:w="1710" w:type="dxa"/>
          </w:tcPr>
          <w:p w14:paraId="7637C61F" w14:textId="2EE85825" w:rsidR="005D0537" w:rsidRPr="00AD388A" w:rsidRDefault="22D44E75" w:rsidP="005D0537">
            <w:pPr>
              <w:jc w:val="center"/>
              <w:rPr>
                <w:lang w:val="en-GB"/>
              </w:rPr>
            </w:pPr>
            <w:r w:rsidRPr="27D83C1E">
              <w:rPr>
                <w:lang w:val="en-GB"/>
              </w:rPr>
              <w:t>[1..1]</w:t>
            </w:r>
          </w:p>
        </w:tc>
        <w:tc>
          <w:tcPr>
            <w:tcW w:w="1620" w:type="dxa"/>
          </w:tcPr>
          <w:p w14:paraId="54B89A48" w14:textId="77777777" w:rsidR="005D0537" w:rsidRPr="00AD388A" w:rsidRDefault="22D44E75" w:rsidP="005D0537">
            <w:pPr>
              <w:rPr>
                <w:lang w:val="en-GB"/>
              </w:rPr>
            </w:pPr>
            <w:r w:rsidRPr="27D83C1E">
              <w:rPr>
                <w:lang w:val="en-GB"/>
              </w:rPr>
              <w:t>alpha-numeric</w:t>
            </w:r>
          </w:p>
          <w:p w14:paraId="4903A249" w14:textId="5D52E37B" w:rsidR="005D0537" w:rsidRPr="00AD388A" w:rsidRDefault="22D44E75" w:rsidP="005D0537">
            <w:pPr>
              <w:rPr>
                <w:lang w:val="en-GB"/>
              </w:rPr>
            </w:pPr>
            <w:r w:rsidRPr="27D83C1E">
              <w:rPr>
                <w:lang w:val="en-GB"/>
              </w:rPr>
              <w:t>e.g., 12345</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5941A" w14:textId="37DC6876" w:rsidR="005D0537" w:rsidRPr="001D6D2E" w:rsidRDefault="005D0537" w:rsidP="007777E0">
            <w:pPr>
              <w:rPr>
                <w:lang w:val="en-GB"/>
              </w:rPr>
            </w:pPr>
            <w:r w:rsidRPr="00F169D5">
              <w:rPr>
                <w:lang w:val="en-GB"/>
              </w:rPr>
              <w:t xml:space="preserve">The </w:t>
            </w:r>
            <w:r w:rsidRPr="00F169D5">
              <w:rPr>
                <w:b/>
                <w:i/>
                <w:lang w:val="en-GB"/>
              </w:rPr>
              <w:t>extension</w:t>
            </w:r>
            <w:r w:rsidRPr="00F169D5">
              <w:rPr>
                <w:lang w:val="en-GB"/>
              </w:rPr>
              <w:t xml:space="preserve"> attribute of the </w:t>
            </w:r>
            <w:r w:rsidRPr="00F169D5">
              <w:rPr>
                <w:b/>
                <w:i/>
                <w:lang w:val="en-GB"/>
              </w:rPr>
              <w:t>id</w:t>
            </w:r>
            <w:r w:rsidRPr="00F169D5">
              <w:rPr>
                <w:lang w:val="en-GB"/>
              </w:rPr>
              <w:t xml:space="preserve"> element provides a location to specify the Swissmedic marketing authorisation number (Zulassungsnummer). Use “pending” as value if actual Swissmedic marketing authorisation number is not known yet. “Pending” must be replaced in follow-up Submission units with the assigned marketing authorisation number.</w:t>
            </w:r>
          </w:p>
        </w:tc>
      </w:tr>
      <w:tr w:rsidR="005D0537" w:rsidRPr="00F169D5" w14:paraId="2BA9F2BD" w14:textId="77777777" w:rsidTr="27D83C1E">
        <w:trPr>
          <w:cantSplit/>
        </w:trPr>
        <w:tc>
          <w:tcPr>
            <w:tcW w:w="1638" w:type="dxa"/>
            <w:shd w:val="clear" w:color="auto" w:fill="808080" w:themeFill="background1" w:themeFillShade="80"/>
          </w:tcPr>
          <w:p w14:paraId="427EC2D6" w14:textId="77777777" w:rsidR="005D0537" w:rsidRPr="00AD388A" w:rsidRDefault="22D44E75" w:rsidP="27D83C1E">
            <w:pPr>
              <w:rPr>
                <w:b/>
                <w:bCs/>
                <w:i/>
                <w:iCs/>
                <w:color w:val="FFFFFF"/>
                <w:lang w:val="en-GB"/>
              </w:rPr>
            </w:pPr>
            <w:r w:rsidRPr="27D83C1E">
              <w:rPr>
                <w:b/>
                <w:bCs/>
                <w:i/>
                <w:iCs/>
                <w:color w:val="FFFFFF" w:themeColor="background1"/>
                <w:lang w:val="en-GB"/>
              </w:rPr>
              <w:t>Conformance</w:t>
            </w:r>
          </w:p>
        </w:tc>
        <w:tc>
          <w:tcPr>
            <w:tcW w:w="8010" w:type="dxa"/>
            <w:gridSpan w:val="4"/>
          </w:tcPr>
          <w:p w14:paraId="14055566" w14:textId="599F4AB9" w:rsidR="005D0537" w:rsidRPr="00AD388A" w:rsidRDefault="22D44E75" w:rsidP="005D0537">
            <w:pPr>
              <w:rPr>
                <w:lang w:val="en-GB"/>
              </w:rPr>
            </w:pPr>
            <w:r w:rsidRPr="27D83C1E">
              <w:rPr>
                <w:lang w:val="en-GB"/>
              </w:rPr>
              <w:t xml:space="preserve">The </w:t>
            </w:r>
            <w:r w:rsidRPr="27D83C1E">
              <w:rPr>
                <w:b/>
                <w:bCs/>
                <w:i/>
                <w:iCs/>
                <w:lang w:val="en-GB"/>
              </w:rPr>
              <w:t xml:space="preserve">id.item@root </w:t>
            </w:r>
            <w:r w:rsidRPr="27D83C1E">
              <w:rPr>
                <w:lang w:val="en-GB"/>
              </w:rPr>
              <w:t xml:space="preserve">attribute is required for the </w:t>
            </w:r>
            <w:r w:rsidRPr="27D83C1E">
              <w:rPr>
                <w:b/>
                <w:bCs/>
                <w:i/>
                <w:iCs/>
                <w:lang w:val="en-GB"/>
              </w:rPr>
              <w:t>application</w:t>
            </w:r>
            <w:r w:rsidRPr="27D83C1E">
              <w:rPr>
                <w:lang w:val="en-GB"/>
              </w:rPr>
              <w:t xml:space="preserve"> element.</w:t>
            </w:r>
          </w:p>
        </w:tc>
      </w:tr>
      <w:tr w:rsidR="005D0537" w:rsidRPr="00F169D5" w14:paraId="26F1F828" w14:textId="77777777" w:rsidTr="27D83C1E">
        <w:trPr>
          <w:cantSplit/>
        </w:trPr>
        <w:tc>
          <w:tcPr>
            <w:tcW w:w="1638" w:type="dxa"/>
            <w:shd w:val="clear" w:color="auto" w:fill="808080" w:themeFill="background1" w:themeFillShade="80"/>
          </w:tcPr>
          <w:p w14:paraId="31D1F77B" w14:textId="77777777" w:rsidR="005D0537" w:rsidRPr="00AD388A" w:rsidRDefault="22D44E75" w:rsidP="27D83C1E">
            <w:pPr>
              <w:rPr>
                <w:b/>
                <w:bCs/>
                <w:i/>
                <w:iCs/>
                <w:color w:val="FFFFFF"/>
                <w:lang w:val="en-GB"/>
              </w:rPr>
            </w:pPr>
            <w:r w:rsidRPr="27D83C1E">
              <w:rPr>
                <w:b/>
                <w:bCs/>
                <w:i/>
                <w:iCs/>
                <w:color w:val="FFFFFF" w:themeColor="background1"/>
                <w:lang w:val="en-GB"/>
              </w:rPr>
              <w:t>Business Rules</w:t>
            </w:r>
          </w:p>
        </w:tc>
        <w:tc>
          <w:tcPr>
            <w:tcW w:w="8010" w:type="dxa"/>
            <w:gridSpan w:val="4"/>
          </w:tcPr>
          <w:p w14:paraId="5F0FF3B6" w14:textId="69447B21" w:rsidR="005D0537" w:rsidRPr="00AD388A" w:rsidRDefault="22D44E75" w:rsidP="005D0537">
            <w:pPr>
              <w:rPr>
                <w:lang w:val="en-GB"/>
              </w:rPr>
            </w:pPr>
            <w:r w:rsidRPr="27D83C1E">
              <w:rPr>
                <w:lang w:val="en-GB"/>
              </w:rPr>
              <w:t xml:space="preserve">Only one </w:t>
            </w:r>
            <w:r w:rsidRPr="27D83C1E">
              <w:rPr>
                <w:b/>
                <w:bCs/>
                <w:i/>
                <w:iCs/>
                <w:lang w:val="en-GB"/>
              </w:rPr>
              <w:t>item</w:t>
            </w:r>
            <w:r w:rsidRPr="27D83C1E">
              <w:rPr>
                <w:lang w:val="en-GB"/>
              </w:rPr>
              <w:t xml:space="preserve"> element should be provided for an application.</w:t>
            </w:r>
          </w:p>
          <w:p w14:paraId="020578A5" w14:textId="1B2872BD" w:rsidR="005D0537" w:rsidRPr="00AD388A" w:rsidRDefault="22D44E75" w:rsidP="005D0537">
            <w:pPr>
              <w:spacing w:line="243" w:lineRule="auto"/>
              <w:ind w:right="880"/>
              <w:rPr>
                <w:lang w:val="en-GB"/>
              </w:rPr>
            </w:pPr>
            <w:r w:rsidRPr="27D83C1E">
              <w:rPr>
                <w:lang w:val="en-GB"/>
              </w:rPr>
              <w:t xml:space="preserve">The </w:t>
            </w:r>
            <w:r w:rsidRPr="27D83C1E">
              <w:rPr>
                <w:b/>
                <w:bCs/>
                <w:i/>
                <w:iCs/>
                <w:lang w:val="en-GB"/>
              </w:rPr>
              <w:t xml:space="preserve">id@extension </w:t>
            </w:r>
            <w:r w:rsidRPr="27D83C1E">
              <w:rPr>
                <w:lang w:val="en-GB"/>
              </w:rPr>
              <w:t>is the marketing authorisation number of the application. This value will stay the same for all Submission Units within the application.</w:t>
            </w:r>
          </w:p>
        </w:tc>
      </w:tr>
      <w:tr w:rsidR="005D0537" w:rsidRPr="00F169D5" w14:paraId="515F7656" w14:textId="77777777" w:rsidTr="27D83C1E">
        <w:trPr>
          <w:cantSplit/>
        </w:trPr>
        <w:tc>
          <w:tcPr>
            <w:tcW w:w="163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BC9E270" w14:textId="77777777" w:rsidR="005D0537" w:rsidRPr="00AD388A" w:rsidRDefault="22D44E75" w:rsidP="27D83C1E">
            <w:pPr>
              <w:rPr>
                <w:b/>
                <w:bCs/>
                <w:i/>
                <w:iCs/>
                <w:color w:val="FFFFFF"/>
                <w:lang w:val="en-GB"/>
              </w:rPr>
            </w:pPr>
            <w:r w:rsidRPr="27D83C1E">
              <w:rPr>
                <w:b/>
                <w:bCs/>
                <w:i/>
                <w:iCs/>
                <w:color w:val="FFFFFF" w:themeColor="background1"/>
                <w:lang w:val="en-GB"/>
              </w:rPr>
              <w:t>Excluded Elements and Attributes</w:t>
            </w:r>
          </w:p>
        </w:tc>
        <w:tc>
          <w:tcPr>
            <w:tcW w:w="8010" w:type="dxa"/>
            <w:gridSpan w:val="4"/>
            <w:tcBorders>
              <w:top w:val="single" w:sz="4" w:space="0" w:color="auto"/>
              <w:left w:val="single" w:sz="4" w:space="0" w:color="auto"/>
              <w:bottom w:val="single" w:sz="4" w:space="0" w:color="auto"/>
              <w:right w:val="single" w:sz="4" w:space="0" w:color="auto"/>
            </w:tcBorders>
          </w:tcPr>
          <w:p w14:paraId="7B00AD3D" w14:textId="2A302B57" w:rsidR="005D0537" w:rsidRPr="00AD388A" w:rsidRDefault="22D44E75" w:rsidP="005D0537">
            <w:pPr>
              <w:rPr>
                <w:lang w:val="en-GB"/>
              </w:rPr>
            </w:pPr>
            <w:r w:rsidRPr="27D83C1E">
              <w:rPr>
                <w:lang w:val="en-GB"/>
              </w:rPr>
              <w:t>The following attributes are not required by eCTD v4.0:</w:t>
            </w:r>
          </w:p>
          <w:p w14:paraId="642FD2D2" w14:textId="2841008B" w:rsidR="005D0537" w:rsidRPr="00AD388A" w:rsidRDefault="22D44E75" w:rsidP="27D83C1E">
            <w:pPr>
              <w:numPr>
                <w:ilvl w:val="0"/>
                <w:numId w:val="36"/>
              </w:numPr>
              <w:spacing w:line="280" w:lineRule="atLeast"/>
              <w:rPr>
                <w:b/>
                <w:bCs/>
                <w:i/>
                <w:iCs/>
                <w:lang w:val="en-GB"/>
              </w:rPr>
            </w:pPr>
            <w:r w:rsidRPr="27D83C1E">
              <w:rPr>
                <w:b/>
                <w:bCs/>
                <w:i/>
                <w:iCs/>
                <w:lang w:val="en-GB"/>
              </w:rPr>
              <w:t>id.item@identifierName</w:t>
            </w:r>
          </w:p>
          <w:p w14:paraId="19B7A4F9" w14:textId="2BFF152A" w:rsidR="005D0537" w:rsidRPr="00AD388A" w:rsidRDefault="22D44E75" w:rsidP="27D83C1E">
            <w:pPr>
              <w:numPr>
                <w:ilvl w:val="0"/>
                <w:numId w:val="36"/>
              </w:numPr>
              <w:spacing w:line="280" w:lineRule="atLeast"/>
              <w:rPr>
                <w:b/>
                <w:bCs/>
                <w:i/>
                <w:iCs/>
                <w:lang w:val="en-GB"/>
              </w:rPr>
            </w:pPr>
            <w:r w:rsidRPr="27D83C1E">
              <w:rPr>
                <w:b/>
                <w:bCs/>
                <w:i/>
                <w:iCs/>
                <w:lang w:val="en-GB"/>
              </w:rPr>
              <w:t>id.item@scope</w:t>
            </w:r>
          </w:p>
          <w:p w14:paraId="3540A067" w14:textId="323F3FE5" w:rsidR="005D0537" w:rsidRPr="00AD388A" w:rsidRDefault="22D44E75" w:rsidP="27D83C1E">
            <w:pPr>
              <w:numPr>
                <w:ilvl w:val="0"/>
                <w:numId w:val="36"/>
              </w:numPr>
              <w:spacing w:line="280" w:lineRule="atLeast"/>
              <w:rPr>
                <w:b/>
                <w:bCs/>
                <w:i/>
                <w:iCs/>
                <w:lang w:val="en-GB"/>
              </w:rPr>
            </w:pPr>
            <w:r w:rsidRPr="27D83C1E">
              <w:rPr>
                <w:b/>
                <w:bCs/>
                <w:i/>
                <w:iCs/>
                <w:lang w:val="en-GB"/>
              </w:rPr>
              <w:t>id.item@reliability</w:t>
            </w:r>
          </w:p>
          <w:p w14:paraId="0B564EE3" w14:textId="399018A7" w:rsidR="005D0537" w:rsidRPr="00AD388A" w:rsidRDefault="22D44E75" w:rsidP="27D83C1E">
            <w:pPr>
              <w:numPr>
                <w:ilvl w:val="0"/>
                <w:numId w:val="36"/>
              </w:numPr>
              <w:spacing w:line="280" w:lineRule="atLeast"/>
              <w:rPr>
                <w:b/>
                <w:bCs/>
                <w:i/>
                <w:iCs/>
                <w:lang w:val="en-GB"/>
              </w:rPr>
            </w:pPr>
            <w:r w:rsidRPr="27D83C1E">
              <w:rPr>
                <w:b/>
                <w:bCs/>
                <w:i/>
                <w:iCs/>
                <w:lang w:val="en-GB"/>
              </w:rPr>
              <w:t>id.item@displayable</w:t>
            </w:r>
          </w:p>
          <w:p w14:paraId="091D082D" w14:textId="6C050121" w:rsidR="005D0537" w:rsidRPr="00AD388A" w:rsidRDefault="22D44E75" w:rsidP="27D83C1E">
            <w:pPr>
              <w:numPr>
                <w:ilvl w:val="0"/>
                <w:numId w:val="36"/>
              </w:numPr>
              <w:spacing w:line="280" w:lineRule="atLeast"/>
              <w:rPr>
                <w:b/>
                <w:bCs/>
                <w:i/>
                <w:iCs/>
                <w:lang w:val="en-GB"/>
              </w:rPr>
            </w:pPr>
            <w:r w:rsidRPr="27D83C1E">
              <w:rPr>
                <w:b/>
                <w:bCs/>
                <w:i/>
                <w:iCs/>
                <w:lang w:val="en-GB"/>
              </w:rPr>
              <w:t>id@controlInformationExtension</w:t>
            </w:r>
          </w:p>
          <w:p w14:paraId="39CF522E" w14:textId="61609ECA" w:rsidR="005D0537" w:rsidRPr="00AD388A" w:rsidRDefault="22D44E75" w:rsidP="27D83C1E">
            <w:pPr>
              <w:numPr>
                <w:ilvl w:val="0"/>
                <w:numId w:val="36"/>
              </w:numPr>
              <w:spacing w:line="280" w:lineRule="atLeast"/>
              <w:rPr>
                <w:b/>
                <w:bCs/>
                <w:i/>
                <w:iCs/>
                <w:lang w:val="en-GB"/>
              </w:rPr>
            </w:pPr>
            <w:r w:rsidRPr="27D83C1E">
              <w:rPr>
                <w:b/>
                <w:bCs/>
                <w:i/>
                <w:iCs/>
                <w:lang w:val="en-GB"/>
              </w:rPr>
              <w:t>id@controlInformationRoot</w:t>
            </w:r>
          </w:p>
          <w:p w14:paraId="61909284" w14:textId="07DBA27D" w:rsidR="005D0537" w:rsidRPr="00AD388A" w:rsidRDefault="22D44E75" w:rsidP="27D83C1E">
            <w:pPr>
              <w:numPr>
                <w:ilvl w:val="0"/>
                <w:numId w:val="36"/>
              </w:numPr>
              <w:spacing w:line="280" w:lineRule="atLeast"/>
              <w:rPr>
                <w:b/>
                <w:bCs/>
                <w:i/>
                <w:iCs/>
                <w:lang w:val="en-GB"/>
              </w:rPr>
            </w:pPr>
            <w:r w:rsidRPr="27D83C1E">
              <w:rPr>
                <w:b/>
                <w:bCs/>
                <w:i/>
                <w:iCs/>
                <w:lang w:val="en-GB"/>
              </w:rPr>
              <w:t>id@flavorId</w:t>
            </w:r>
          </w:p>
          <w:p w14:paraId="0251A9B3" w14:textId="2F9F21AE" w:rsidR="005D0537" w:rsidRPr="00AD388A" w:rsidRDefault="22D44E75" w:rsidP="27D83C1E">
            <w:pPr>
              <w:numPr>
                <w:ilvl w:val="0"/>
                <w:numId w:val="36"/>
              </w:numPr>
              <w:spacing w:line="280" w:lineRule="atLeast"/>
              <w:rPr>
                <w:b/>
                <w:bCs/>
                <w:i/>
                <w:iCs/>
                <w:lang w:val="en-GB"/>
              </w:rPr>
            </w:pPr>
            <w:r w:rsidRPr="27D83C1E">
              <w:rPr>
                <w:b/>
                <w:bCs/>
                <w:i/>
                <w:iCs/>
                <w:lang w:val="en-GB"/>
              </w:rPr>
              <w:t>id@nullFlavor</w:t>
            </w:r>
          </w:p>
          <w:p w14:paraId="11E7E00B" w14:textId="359071BA" w:rsidR="005D0537" w:rsidRPr="00AD388A" w:rsidRDefault="22D44E75" w:rsidP="27D83C1E">
            <w:pPr>
              <w:numPr>
                <w:ilvl w:val="0"/>
                <w:numId w:val="36"/>
              </w:numPr>
              <w:spacing w:line="280" w:lineRule="atLeast"/>
              <w:rPr>
                <w:b/>
                <w:bCs/>
                <w:i/>
                <w:iCs/>
                <w:lang w:val="en-GB"/>
              </w:rPr>
            </w:pPr>
            <w:r w:rsidRPr="27D83C1E">
              <w:rPr>
                <w:b/>
                <w:bCs/>
                <w:i/>
                <w:iCs/>
                <w:lang w:val="en-GB"/>
              </w:rPr>
              <w:t>id@updateMode</w:t>
            </w:r>
          </w:p>
          <w:p w14:paraId="078AB954" w14:textId="57CFF7CA" w:rsidR="005D0537" w:rsidRPr="00AD388A" w:rsidRDefault="22D44E75" w:rsidP="27D83C1E">
            <w:pPr>
              <w:numPr>
                <w:ilvl w:val="0"/>
                <w:numId w:val="36"/>
              </w:numPr>
              <w:spacing w:line="280" w:lineRule="atLeast"/>
              <w:rPr>
                <w:b/>
                <w:bCs/>
                <w:i/>
                <w:iCs/>
                <w:lang w:val="en-GB"/>
              </w:rPr>
            </w:pPr>
            <w:r w:rsidRPr="27D83C1E">
              <w:rPr>
                <w:b/>
                <w:bCs/>
                <w:i/>
                <w:iCs/>
                <w:lang w:val="en-GB"/>
              </w:rPr>
              <w:t>id@validTimeLow</w:t>
            </w:r>
          </w:p>
          <w:p w14:paraId="6FD17416" w14:textId="128389EC" w:rsidR="005D0537" w:rsidRPr="00AD388A" w:rsidRDefault="22D44E75" w:rsidP="005D0537">
            <w:pPr>
              <w:numPr>
                <w:ilvl w:val="0"/>
                <w:numId w:val="36"/>
              </w:numPr>
              <w:spacing w:line="280" w:lineRule="atLeast"/>
              <w:rPr>
                <w:lang w:val="en-GB"/>
              </w:rPr>
            </w:pPr>
            <w:r w:rsidRPr="27D83C1E">
              <w:rPr>
                <w:b/>
                <w:bCs/>
                <w:i/>
                <w:iCs/>
                <w:lang w:val="en-GB"/>
              </w:rPr>
              <w:t>id@validTimeHigh</w:t>
            </w:r>
          </w:p>
        </w:tc>
      </w:tr>
    </w:tbl>
    <w:p w14:paraId="5DBBF48E" w14:textId="77777777" w:rsidR="009C70C9" w:rsidRPr="001D6D2E" w:rsidRDefault="009C70C9" w:rsidP="00747F93">
      <w:pPr>
        <w:rPr>
          <w:lang w:val="en-GB"/>
        </w:rPr>
      </w:pPr>
    </w:p>
    <w:p w14:paraId="12D4FC68" w14:textId="0677B95A" w:rsidR="00761765" w:rsidRPr="003E279D" w:rsidRDefault="00761765" w:rsidP="00F607E0">
      <w:pPr>
        <w:pStyle w:val="berschrift3"/>
        <w:rPr>
          <w:lang w:val="en-GB"/>
        </w:rPr>
      </w:pPr>
      <w:r w:rsidRPr="27D83C1E">
        <w:rPr>
          <w:lang w:val="en-GB"/>
        </w:rPr>
        <w:t>application.code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3E0" w:firstRow="1" w:lastRow="1" w:firstColumn="1" w:lastColumn="1" w:noHBand="1" w:noVBand="0"/>
      </w:tblPr>
      <w:tblGrid>
        <w:gridCol w:w="1638"/>
        <w:gridCol w:w="1260"/>
        <w:gridCol w:w="1710"/>
        <w:gridCol w:w="1620"/>
        <w:gridCol w:w="3420"/>
      </w:tblGrid>
      <w:tr w:rsidR="00761765" w:rsidRPr="00F169D5" w14:paraId="4A24710C" w14:textId="77777777" w:rsidTr="27D83C1E">
        <w:trPr>
          <w:cantSplit/>
          <w:trHeight w:val="580"/>
          <w:tblHeader/>
        </w:trPr>
        <w:tc>
          <w:tcPr>
            <w:tcW w:w="1638" w:type="dxa"/>
            <w:shd w:val="clear" w:color="auto" w:fill="808080" w:themeFill="background1" w:themeFillShade="80"/>
          </w:tcPr>
          <w:p w14:paraId="5699F694" w14:textId="77777777" w:rsidR="00761765" w:rsidRPr="00AD388A" w:rsidRDefault="00761765" w:rsidP="27D83C1E">
            <w:pPr>
              <w:keepNext/>
              <w:jc w:val="center"/>
              <w:rPr>
                <w:b/>
                <w:bCs/>
                <w:i/>
                <w:iCs/>
                <w:color w:val="FFFFFF"/>
                <w:sz w:val="20"/>
                <w:szCs w:val="20"/>
                <w:lang w:val="en-GB"/>
              </w:rPr>
            </w:pPr>
            <w:r w:rsidRPr="27D83C1E">
              <w:rPr>
                <w:b/>
                <w:bCs/>
                <w:color w:val="FFFFFF" w:themeColor="background1"/>
                <w:lang w:val="en-GB"/>
              </w:rPr>
              <w:t>Element</w:t>
            </w:r>
          </w:p>
        </w:tc>
        <w:tc>
          <w:tcPr>
            <w:tcW w:w="1260" w:type="dxa"/>
            <w:shd w:val="clear" w:color="auto" w:fill="808080" w:themeFill="background1" w:themeFillShade="80"/>
          </w:tcPr>
          <w:p w14:paraId="6B956BBF" w14:textId="77777777" w:rsidR="00761765" w:rsidRPr="00AD388A" w:rsidRDefault="00761765" w:rsidP="27D83C1E">
            <w:pPr>
              <w:keepNext/>
              <w:jc w:val="center"/>
              <w:rPr>
                <w:b/>
                <w:bCs/>
                <w:color w:val="FFFFFF"/>
                <w:lang w:val="en-GB"/>
              </w:rPr>
            </w:pPr>
            <w:r w:rsidRPr="27D83C1E">
              <w:rPr>
                <w:b/>
                <w:bCs/>
                <w:color w:val="FFFFFF" w:themeColor="background1"/>
                <w:lang w:val="en-GB"/>
              </w:rPr>
              <w:t>Attribute</w:t>
            </w:r>
          </w:p>
        </w:tc>
        <w:tc>
          <w:tcPr>
            <w:tcW w:w="1710" w:type="dxa"/>
            <w:shd w:val="clear" w:color="auto" w:fill="808080" w:themeFill="background1" w:themeFillShade="80"/>
          </w:tcPr>
          <w:p w14:paraId="5E537260" w14:textId="77777777" w:rsidR="00761765" w:rsidRPr="00AD388A" w:rsidRDefault="00761765" w:rsidP="27D83C1E">
            <w:pPr>
              <w:keepNext/>
              <w:jc w:val="center"/>
              <w:rPr>
                <w:b/>
                <w:bCs/>
                <w:color w:val="FFFFFF"/>
                <w:lang w:val="en-GB"/>
              </w:rPr>
            </w:pPr>
            <w:r w:rsidRPr="27D83C1E">
              <w:rPr>
                <w:b/>
                <w:bCs/>
                <w:color w:val="FFFFFF" w:themeColor="background1"/>
                <w:lang w:val="en-GB"/>
              </w:rPr>
              <w:t>Cardinality</w:t>
            </w:r>
          </w:p>
        </w:tc>
        <w:tc>
          <w:tcPr>
            <w:tcW w:w="1620" w:type="dxa"/>
            <w:shd w:val="clear" w:color="auto" w:fill="808080" w:themeFill="background1" w:themeFillShade="80"/>
          </w:tcPr>
          <w:p w14:paraId="4257AD9C" w14:textId="77777777" w:rsidR="00761765" w:rsidRPr="00AD388A" w:rsidRDefault="00761765" w:rsidP="27D83C1E">
            <w:pPr>
              <w:keepNext/>
              <w:jc w:val="center"/>
              <w:rPr>
                <w:b/>
                <w:bCs/>
                <w:color w:val="FFFFFF"/>
                <w:lang w:val="en-GB"/>
              </w:rPr>
            </w:pPr>
            <w:r w:rsidRPr="27D83C1E">
              <w:rPr>
                <w:b/>
                <w:bCs/>
                <w:color w:val="FFFFFF" w:themeColor="background1"/>
                <w:lang w:val="en-GB"/>
              </w:rPr>
              <w:t>Value(s) Allowed</w:t>
            </w:r>
          </w:p>
          <w:p w14:paraId="38AC0041" w14:textId="77777777" w:rsidR="00761765" w:rsidRPr="00AD388A" w:rsidRDefault="00761765" w:rsidP="27D83C1E">
            <w:pPr>
              <w:keepNext/>
              <w:jc w:val="center"/>
              <w:rPr>
                <w:b/>
                <w:bCs/>
                <w:i/>
                <w:iCs/>
                <w:color w:val="FFFFFF"/>
                <w:lang w:val="en-GB"/>
              </w:rPr>
            </w:pPr>
            <w:r w:rsidRPr="27D83C1E">
              <w:rPr>
                <w:b/>
                <w:bCs/>
                <w:i/>
                <w:iCs/>
                <w:color w:val="FFFFFF" w:themeColor="background1"/>
                <w:lang w:val="en-GB"/>
              </w:rPr>
              <w:t>Examples</w:t>
            </w:r>
          </w:p>
        </w:tc>
        <w:tc>
          <w:tcPr>
            <w:tcW w:w="3420" w:type="dxa"/>
            <w:shd w:val="clear" w:color="auto" w:fill="808080" w:themeFill="background1" w:themeFillShade="80"/>
          </w:tcPr>
          <w:p w14:paraId="39929B80" w14:textId="77777777" w:rsidR="00761765" w:rsidRPr="00AD388A" w:rsidRDefault="00761765" w:rsidP="27D83C1E">
            <w:pPr>
              <w:keepNext/>
              <w:jc w:val="center"/>
              <w:rPr>
                <w:b/>
                <w:bCs/>
                <w:color w:val="FFFFFF"/>
                <w:lang w:val="en-GB"/>
              </w:rPr>
            </w:pPr>
            <w:r w:rsidRPr="27D83C1E">
              <w:rPr>
                <w:b/>
                <w:bCs/>
                <w:color w:val="FFFFFF" w:themeColor="background1"/>
                <w:lang w:val="en-GB"/>
              </w:rPr>
              <w:t>Description</w:t>
            </w:r>
          </w:p>
          <w:p w14:paraId="486447D4" w14:textId="77777777" w:rsidR="00761765" w:rsidRPr="00AD388A" w:rsidRDefault="00761765" w:rsidP="27D83C1E">
            <w:pPr>
              <w:keepNext/>
              <w:jc w:val="center"/>
              <w:rPr>
                <w:b/>
                <w:bCs/>
                <w:i/>
                <w:iCs/>
                <w:color w:val="FFFFFF"/>
                <w:lang w:val="en-GB"/>
              </w:rPr>
            </w:pPr>
            <w:r w:rsidRPr="27D83C1E">
              <w:rPr>
                <w:b/>
                <w:bCs/>
                <w:i/>
                <w:iCs/>
                <w:color w:val="FFFFFF" w:themeColor="background1"/>
                <w:lang w:val="en-GB"/>
              </w:rPr>
              <w:t>Instructions</w:t>
            </w:r>
          </w:p>
        </w:tc>
      </w:tr>
      <w:tr w:rsidR="00761765" w:rsidRPr="00F169D5" w14:paraId="2D3EADBD" w14:textId="77777777" w:rsidTr="27D83C1E">
        <w:trPr>
          <w:cantSplit/>
          <w:trHeight w:val="808"/>
        </w:trPr>
        <w:tc>
          <w:tcPr>
            <w:tcW w:w="1638" w:type="dxa"/>
            <w:vMerge w:val="restart"/>
          </w:tcPr>
          <w:p w14:paraId="7311BBD0" w14:textId="0D6CB792" w:rsidR="00761765" w:rsidRPr="00AD388A" w:rsidRDefault="00761765" w:rsidP="27D83C1E">
            <w:pPr>
              <w:rPr>
                <w:b/>
                <w:bCs/>
                <w:i/>
                <w:iCs/>
                <w:lang w:val="en-GB"/>
              </w:rPr>
            </w:pPr>
            <w:r w:rsidRPr="27D83C1E">
              <w:rPr>
                <w:b/>
                <w:bCs/>
                <w:i/>
                <w:iCs/>
                <w:lang w:val="en-GB"/>
              </w:rPr>
              <w:t>code</w:t>
            </w:r>
          </w:p>
        </w:tc>
        <w:tc>
          <w:tcPr>
            <w:tcW w:w="1260" w:type="dxa"/>
            <w:shd w:val="clear" w:color="auto" w:fill="EEECE1"/>
          </w:tcPr>
          <w:p w14:paraId="0A5F0E55" w14:textId="77777777" w:rsidR="00761765" w:rsidRPr="001D6D2E" w:rsidRDefault="00761765" w:rsidP="00C33A2C">
            <w:pPr>
              <w:jc w:val="center"/>
              <w:rPr>
                <w:lang w:val="en-GB"/>
              </w:rPr>
            </w:pPr>
          </w:p>
        </w:tc>
        <w:tc>
          <w:tcPr>
            <w:tcW w:w="1710" w:type="dxa"/>
            <w:shd w:val="clear" w:color="auto" w:fill="EEECE1"/>
          </w:tcPr>
          <w:p w14:paraId="7BB5786A" w14:textId="77777777" w:rsidR="00761765" w:rsidRPr="00AD388A" w:rsidRDefault="00761765" w:rsidP="00C33A2C">
            <w:pPr>
              <w:jc w:val="center"/>
              <w:rPr>
                <w:lang w:val="en-GB"/>
              </w:rPr>
            </w:pPr>
            <w:r w:rsidRPr="27D83C1E">
              <w:rPr>
                <w:lang w:val="en-GB"/>
              </w:rPr>
              <w:t>[1..1]</w:t>
            </w:r>
          </w:p>
        </w:tc>
        <w:tc>
          <w:tcPr>
            <w:tcW w:w="1620" w:type="dxa"/>
            <w:shd w:val="clear" w:color="auto" w:fill="EEECE1"/>
          </w:tcPr>
          <w:p w14:paraId="7BD97AC8" w14:textId="77777777" w:rsidR="00761765" w:rsidRPr="001D6D2E" w:rsidRDefault="00761765" w:rsidP="00C33A2C">
            <w:pPr>
              <w:rPr>
                <w:lang w:val="en-GB"/>
              </w:rPr>
            </w:pPr>
          </w:p>
        </w:tc>
        <w:tc>
          <w:tcPr>
            <w:tcW w:w="3420" w:type="dxa"/>
            <w:shd w:val="clear" w:color="auto" w:fill="EEECE1"/>
          </w:tcPr>
          <w:p w14:paraId="614849A8" w14:textId="411260BB" w:rsidR="00761765" w:rsidRPr="00AD388A" w:rsidRDefault="00761765">
            <w:pPr>
              <w:rPr>
                <w:lang w:val="en-GB"/>
              </w:rPr>
            </w:pPr>
            <w:r w:rsidRPr="27D83C1E">
              <w:rPr>
                <w:lang w:val="en-GB"/>
              </w:rPr>
              <w:t>This is a container element that organizes the coded value for the application.</w:t>
            </w:r>
          </w:p>
        </w:tc>
      </w:tr>
      <w:tr w:rsidR="00761765" w:rsidRPr="00F169D5" w14:paraId="0B68C8F2" w14:textId="77777777" w:rsidTr="27D83C1E">
        <w:trPr>
          <w:cantSplit/>
        </w:trPr>
        <w:tc>
          <w:tcPr>
            <w:tcW w:w="1638" w:type="dxa"/>
            <w:vMerge/>
          </w:tcPr>
          <w:p w14:paraId="589C013A" w14:textId="6A0CC760" w:rsidR="00761765" w:rsidRPr="001D6D2E" w:rsidRDefault="00761765" w:rsidP="00C33A2C">
            <w:pPr>
              <w:rPr>
                <w:b/>
                <w:i/>
                <w:lang w:val="en-GB"/>
              </w:rPr>
            </w:pPr>
          </w:p>
        </w:tc>
        <w:tc>
          <w:tcPr>
            <w:tcW w:w="1260" w:type="dxa"/>
          </w:tcPr>
          <w:p w14:paraId="73E7F88A" w14:textId="2B337CE5" w:rsidR="00761765" w:rsidRPr="00AD388A" w:rsidRDefault="00761765" w:rsidP="27D83C1E">
            <w:pPr>
              <w:rPr>
                <w:b/>
                <w:bCs/>
                <w:i/>
                <w:iCs/>
                <w:lang w:val="en-GB"/>
              </w:rPr>
            </w:pPr>
            <w:r w:rsidRPr="27D83C1E">
              <w:rPr>
                <w:b/>
                <w:bCs/>
                <w:i/>
                <w:iCs/>
                <w:lang w:val="en-GB"/>
              </w:rPr>
              <w:t>nullFlavor</w:t>
            </w:r>
          </w:p>
        </w:tc>
        <w:tc>
          <w:tcPr>
            <w:tcW w:w="1710" w:type="dxa"/>
          </w:tcPr>
          <w:p w14:paraId="2536CA9C" w14:textId="77777777" w:rsidR="00761765" w:rsidRPr="00AD388A" w:rsidRDefault="00761765" w:rsidP="00C33A2C">
            <w:pPr>
              <w:jc w:val="center"/>
              <w:rPr>
                <w:lang w:val="en-GB"/>
              </w:rPr>
            </w:pPr>
            <w:r w:rsidRPr="27D83C1E">
              <w:rPr>
                <w:lang w:val="en-GB"/>
              </w:rPr>
              <w:t>[1..1]</w:t>
            </w:r>
          </w:p>
          <w:p w14:paraId="42077B8B" w14:textId="77777777" w:rsidR="00761765" w:rsidRPr="001D6D2E" w:rsidRDefault="00761765" w:rsidP="00C33A2C">
            <w:pPr>
              <w:jc w:val="center"/>
              <w:rPr>
                <w:lang w:val="en-GB"/>
              </w:rPr>
            </w:pPr>
          </w:p>
        </w:tc>
        <w:tc>
          <w:tcPr>
            <w:tcW w:w="1620" w:type="dxa"/>
          </w:tcPr>
          <w:p w14:paraId="341B582B" w14:textId="025F8775" w:rsidR="00761765" w:rsidRPr="00AD388A" w:rsidRDefault="00761765" w:rsidP="00C33A2C">
            <w:pPr>
              <w:rPr>
                <w:lang w:val="en-GB"/>
              </w:rPr>
            </w:pPr>
            <w:r w:rsidRPr="27D83C1E">
              <w:rPr>
                <w:lang w:val="en-GB"/>
              </w:rPr>
              <w:t>NA</w:t>
            </w:r>
          </w:p>
        </w:tc>
        <w:tc>
          <w:tcPr>
            <w:tcW w:w="3420" w:type="dxa"/>
          </w:tcPr>
          <w:p w14:paraId="181226D7" w14:textId="27AE61D7" w:rsidR="00761765" w:rsidRPr="00F169D5" w:rsidRDefault="33F6A504">
            <w:pPr>
              <w:rPr>
                <w:lang w:val="en-GB"/>
              </w:rPr>
            </w:pPr>
            <w:r w:rsidRPr="27D83C1E">
              <w:rPr>
                <w:lang w:val="en-GB"/>
              </w:rPr>
              <w:t xml:space="preserve">The container element is required for technical reasons. </w:t>
            </w:r>
            <w:r w:rsidR="727149A9" w:rsidRPr="27D83C1E">
              <w:rPr>
                <w:lang w:val="en-GB"/>
              </w:rPr>
              <w:t xml:space="preserve">The value </w:t>
            </w:r>
            <w:r w:rsidR="727149A9" w:rsidRPr="27D83C1E">
              <w:rPr>
                <w:b/>
                <w:bCs/>
                <w:lang w:val="en-GB"/>
              </w:rPr>
              <w:t>NA</w:t>
            </w:r>
            <w:r w:rsidR="727149A9" w:rsidRPr="27D83C1E">
              <w:rPr>
                <w:lang w:val="en-GB"/>
              </w:rPr>
              <w:t xml:space="preserve"> indicates that the attribute is not applicable</w:t>
            </w:r>
            <w:r w:rsidRPr="27D83C1E">
              <w:rPr>
                <w:lang w:val="en-GB"/>
              </w:rPr>
              <w:t xml:space="preserve">. </w:t>
            </w:r>
            <w:r w:rsidR="727149A9" w:rsidRPr="27D83C1E">
              <w:rPr>
                <w:lang w:val="en-GB"/>
              </w:rPr>
              <w:t>See the following example.</w:t>
            </w:r>
          </w:p>
        </w:tc>
      </w:tr>
      <w:tr w:rsidR="00761765" w:rsidRPr="00F169D5" w14:paraId="47B941C5" w14:textId="77777777" w:rsidTr="27D83C1E">
        <w:trPr>
          <w:cantSplit/>
        </w:trPr>
        <w:tc>
          <w:tcPr>
            <w:tcW w:w="1638" w:type="dxa"/>
            <w:shd w:val="clear" w:color="auto" w:fill="808080" w:themeFill="background1" w:themeFillShade="80"/>
          </w:tcPr>
          <w:p w14:paraId="0EF3A1BC" w14:textId="77777777" w:rsidR="00761765" w:rsidRPr="00AD388A" w:rsidRDefault="00761765" w:rsidP="27D83C1E">
            <w:pPr>
              <w:rPr>
                <w:b/>
                <w:bCs/>
                <w:i/>
                <w:iCs/>
                <w:color w:val="FFFFFF"/>
                <w:lang w:val="en-GB"/>
              </w:rPr>
            </w:pPr>
            <w:r w:rsidRPr="27D83C1E">
              <w:rPr>
                <w:b/>
                <w:bCs/>
                <w:i/>
                <w:iCs/>
                <w:color w:val="FFFFFF" w:themeColor="background1"/>
                <w:lang w:val="en-GB"/>
              </w:rPr>
              <w:t>Conformance</w:t>
            </w:r>
          </w:p>
        </w:tc>
        <w:tc>
          <w:tcPr>
            <w:tcW w:w="8010" w:type="dxa"/>
            <w:gridSpan w:val="4"/>
          </w:tcPr>
          <w:p w14:paraId="339073DA" w14:textId="6AE06229" w:rsidR="00761765" w:rsidRPr="00AD388A" w:rsidRDefault="00761765">
            <w:pPr>
              <w:rPr>
                <w:lang w:val="en-GB"/>
              </w:rPr>
            </w:pPr>
            <w:r w:rsidRPr="27D83C1E">
              <w:rPr>
                <w:lang w:val="en-GB"/>
              </w:rPr>
              <w:t xml:space="preserve">The </w:t>
            </w:r>
            <w:r w:rsidR="727149A9" w:rsidRPr="27D83C1E">
              <w:rPr>
                <w:b/>
                <w:bCs/>
                <w:i/>
                <w:iCs/>
                <w:lang w:val="en-GB"/>
              </w:rPr>
              <w:t>code</w:t>
            </w:r>
            <w:r w:rsidRPr="27D83C1E">
              <w:rPr>
                <w:b/>
                <w:bCs/>
                <w:i/>
                <w:iCs/>
                <w:lang w:val="en-GB"/>
              </w:rPr>
              <w:t>@</w:t>
            </w:r>
            <w:r w:rsidR="727149A9" w:rsidRPr="27D83C1E">
              <w:rPr>
                <w:b/>
                <w:bCs/>
                <w:i/>
                <w:iCs/>
                <w:lang w:val="en-GB"/>
              </w:rPr>
              <w:t>nullFlavor</w:t>
            </w:r>
            <w:r w:rsidRPr="27D83C1E">
              <w:rPr>
                <w:b/>
                <w:bCs/>
                <w:i/>
                <w:iCs/>
                <w:lang w:val="en-GB"/>
              </w:rPr>
              <w:t xml:space="preserve"> </w:t>
            </w:r>
            <w:r w:rsidRPr="27D83C1E">
              <w:rPr>
                <w:lang w:val="en-GB"/>
              </w:rPr>
              <w:t xml:space="preserve">attribute is required for the </w:t>
            </w:r>
            <w:r w:rsidRPr="27D83C1E">
              <w:rPr>
                <w:b/>
                <w:bCs/>
                <w:i/>
                <w:iCs/>
                <w:lang w:val="en-GB"/>
              </w:rPr>
              <w:t>application</w:t>
            </w:r>
            <w:r w:rsidR="727149A9" w:rsidRPr="27D83C1E">
              <w:rPr>
                <w:b/>
                <w:bCs/>
                <w:i/>
                <w:iCs/>
                <w:lang w:val="en-GB"/>
              </w:rPr>
              <w:t>.code</w:t>
            </w:r>
            <w:r w:rsidRPr="27D83C1E">
              <w:rPr>
                <w:lang w:val="en-GB"/>
              </w:rPr>
              <w:t xml:space="preserve"> element.</w:t>
            </w:r>
          </w:p>
        </w:tc>
      </w:tr>
      <w:tr w:rsidR="00761765" w:rsidRPr="00F169D5" w14:paraId="0DBFBF7F" w14:textId="77777777" w:rsidTr="27D83C1E">
        <w:trPr>
          <w:cantSplit/>
        </w:trPr>
        <w:tc>
          <w:tcPr>
            <w:tcW w:w="1638" w:type="dxa"/>
            <w:shd w:val="clear" w:color="auto" w:fill="808080" w:themeFill="background1" w:themeFillShade="80"/>
          </w:tcPr>
          <w:p w14:paraId="291CF8A9" w14:textId="77777777" w:rsidR="00761765" w:rsidRPr="00AD388A" w:rsidRDefault="00761765" w:rsidP="27D83C1E">
            <w:pPr>
              <w:rPr>
                <w:b/>
                <w:bCs/>
                <w:i/>
                <w:iCs/>
                <w:color w:val="FFFFFF"/>
                <w:lang w:val="en-GB"/>
              </w:rPr>
            </w:pPr>
            <w:r w:rsidRPr="27D83C1E">
              <w:rPr>
                <w:b/>
                <w:bCs/>
                <w:i/>
                <w:iCs/>
                <w:color w:val="FFFFFF" w:themeColor="background1"/>
                <w:lang w:val="en-GB"/>
              </w:rPr>
              <w:t>Business Rules</w:t>
            </w:r>
          </w:p>
        </w:tc>
        <w:tc>
          <w:tcPr>
            <w:tcW w:w="8010" w:type="dxa"/>
            <w:gridSpan w:val="4"/>
          </w:tcPr>
          <w:p w14:paraId="53C6D3FF" w14:textId="16A0F33F" w:rsidR="00761765" w:rsidRPr="00AD388A" w:rsidRDefault="727149A9" w:rsidP="00C33A2C">
            <w:pPr>
              <w:spacing w:line="243" w:lineRule="auto"/>
              <w:ind w:right="880"/>
              <w:rPr>
                <w:lang w:val="en-GB"/>
              </w:rPr>
            </w:pPr>
            <w:r w:rsidRPr="27D83C1E">
              <w:rPr>
                <w:lang w:val="en-GB"/>
              </w:rPr>
              <w:t>NA</w:t>
            </w:r>
          </w:p>
        </w:tc>
      </w:tr>
      <w:tr w:rsidR="00761765" w:rsidRPr="00F169D5" w14:paraId="513920A6" w14:textId="77777777" w:rsidTr="27D83C1E">
        <w:trPr>
          <w:cantSplit/>
        </w:trPr>
        <w:tc>
          <w:tcPr>
            <w:tcW w:w="163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0222728" w14:textId="77777777" w:rsidR="00761765" w:rsidRPr="00AD388A" w:rsidRDefault="00761765" w:rsidP="27D83C1E">
            <w:pPr>
              <w:rPr>
                <w:b/>
                <w:bCs/>
                <w:i/>
                <w:iCs/>
                <w:color w:val="FFFFFF"/>
                <w:lang w:val="en-GB"/>
              </w:rPr>
            </w:pPr>
            <w:r w:rsidRPr="27D83C1E">
              <w:rPr>
                <w:b/>
                <w:bCs/>
                <w:i/>
                <w:iCs/>
                <w:color w:val="FFFFFF" w:themeColor="background1"/>
                <w:lang w:val="en-GB"/>
              </w:rPr>
              <w:t>Excluded Elements and Attributes</w:t>
            </w:r>
          </w:p>
        </w:tc>
        <w:tc>
          <w:tcPr>
            <w:tcW w:w="8010" w:type="dxa"/>
            <w:gridSpan w:val="4"/>
            <w:tcBorders>
              <w:top w:val="single" w:sz="4" w:space="0" w:color="auto"/>
              <w:left w:val="single" w:sz="4" w:space="0" w:color="auto"/>
              <w:bottom w:val="single" w:sz="4" w:space="0" w:color="auto"/>
              <w:right w:val="single" w:sz="4" w:space="0" w:color="auto"/>
            </w:tcBorders>
          </w:tcPr>
          <w:p w14:paraId="0944EFF8" w14:textId="6C7174C3" w:rsidR="00761765" w:rsidRPr="00AD388A" w:rsidRDefault="00761765" w:rsidP="00C33A2C">
            <w:pPr>
              <w:rPr>
                <w:lang w:val="en-GB"/>
              </w:rPr>
            </w:pPr>
            <w:r w:rsidRPr="27D83C1E">
              <w:rPr>
                <w:lang w:val="en-GB"/>
              </w:rPr>
              <w:t xml:space="preserve">The following attributes are not required by eCTD </w:t>
            </w:r>
            <w:r w:rsidR="6D3F38A3" w:rsidRPr="27D83C1E">
              <w:rPr>
                <w:lang w:val="en-GB"/>
              </w:rPr>
              <w:t>v</w:t>
            </w:r>
            <w:r w:rsidRPr="27D83C1E">
              <w:rPr>
                <w:lang w:val="en-GB"/>
              </w:rPr>
              <w:t>4.0:</w:t>
            </w:r>
          </w:p>
          <w:p w14:paraId="1AD12EF7" w14:textId="2E6A9B1C" w:rsidR="00761765" w:rsidRPr="00AD388A" w:rsidRDefault="00761765" w:rsidP="27D83C1E">
            <w:pPr>
              <w:numPr>
                <w:ilvl w:val="0"/>
                <w:numId w:val="36"/>
              </w:numPr>
              <w:spacing w:line="280" w:lineRule="atLeast"/>
              <w:rPr>
                <w:b/>
                <w:bCs/>
                <w:i/>
                <w:iCs/>
                <w:lang w:val="en-GB"/>
              </w:rPr>
            </w:pPr>
            <w:r w:rsidRPr="27D83C1E">
              <w:rPr>
                <w:b/>
                <w:bCs/>
                <w:i/>
                <w:iCs/>
                <w:lang w:val="en-GB"/>
              </w:rPr>
              <w:t>code.displayName</w:t>
            </w:r>
          </w:p>
          <w:p w14:paraId="660381CF" w14:textId="4A2ECDC3" w:rsidR="00761765" w:rsidRPr="00AD388A" w:rsidRDefault="00761765" w:rsidP="27D83C1E">
            <w:pPr>
              <w:numPr>
                <w:ilvl w:val="0"/>
                <w:numId w:val="36"/>
              </w:numPr>
              <w:spacing w:line="280" w:lineRule="atLeast"/>
              <w:rPr>
                <w:b/>
                <w:bCs/>
                <w:i/>
                <w:iCs/>
                <w:lang w:val="en-GB"/>
              </w:rPr>
            </w:pPr>
            <w:r w:rsidRPr="27D83C1E">
              <w:rPr>
                <w:b/>
                <w:bCs/>
                <w:i/>
                <w:iCs/>
                <w:lang w:val="en-GB"/>
              </w:rPr>
              <w:t>code.originalText</w:t>
            </w:r>
          </w:p>
          <w:p w14:paraId="2F97D85D" w14:textId="1B562B6F" w:rsidR="00761765" w:rsidRPr="00AD388A" w:rsidRDefault="00761765" w:rsidP="27D83C1E">
            <w:pPr>
              <w:numPr>
                <w:ilvl w:val="0"/>
                <w:numId w:val="36"/>
              </w:numPr>
              <w:spacing w:line="280" w:lineRule="atLeast"/>
              <w:rPr>
                <w:b/>
                <w:bCs/>
                <w:i/>
                <w:iCs/>
                <w:lang w:val="en-GB"/>
              </w:rPr>
            </w:pPr>
            <w:r w:rsidRPr="27D83C1E">
              <w:rPr>
                <w:b/>
                <w:bCs/>
                <w:i/>
                <w:iCs/>
                <w:lang w:val="en-GB"/>
              </w:rPr>
              <w:t>code.translation</w:t>
            </w:r>
          </w:p>
          <w:p w14:paraId="6F542C6B" w14:textId="6A5AFEF5" w:rsidR="00761765" w:rsidRPr="00AD388A" w:rsidRDefault="00761765" w:rsidP="27D83C1E">
            <w:pPr>
              <w:numPr>
                <w:ilvl w:val="0"/>
                <w:numId w:val="36"/>
              </w:numPr>
              <w:spacing w:line="280" w:lineRule="atLeast"/>
              <w:rPr>
                <w:b/>
                <w:bCs/>
                <w:i/>
                <w:iCs/>
                <w:lang w:val="en-GB"/>
              </w:rPr>
            </w:pPr>
            <w:r w:rsidRPr="27D83C1E">
              <w:rPr>
                <w:b/>
                <w:bCs/>
                <w:i/>
                <w:iCs/>
                <w:lang w:val="en-GB"/>
              </w:rPr>
              <w:t>code.source</w:t>
            </w:r>
          </w:p>
          <w:p w14:paraId="0B38ED66" w14:textId="4984974D" w:rsidR="00761765" w:rsidRPr="00AD388A" w:rsidRDefault="00761765" w:rsidP="27D83C1E">
            <w:pPr>
              <w:numPr>
                <w:ilvl w:val="0"/>
                <w:numId w:val="36"/>
              </w:numPr>
              <w:spacing w:line="280" w:lineRule="atLeast"/>
              <w:rPr>
                <w:b/>
                <w:bCs/>
                <w:i/>
                <w:iCs/>
                <w:lang w:val="en-GB"/>
              </w:rPr>
            </w:pPr>
            <w:r w:rsidRPr="27D83C1E">
              <w:rPr>
                <w:b/>
                <w:bCs/>
                <w:i/>
                <w:iCs/>
                <w:lang w:val="en-GB"/>
              </w:rPr>
              <w:t>code@codeSystemName</w:t>
            </w:r>
          </w:p>
          <w:p w14:paraId="21F82485" w14:textId="454CA83F" w:rsidR="00761765" w:rsidRPr="00AD388A" w:rsidRDefault="00761765" w:rsidP="27D83C1E">
            <w:pPr>
              <w:numPr>
                <w:ilvl w:val="0"/>
                <w:numId w:val="36"/>
              </w:numPr>
              <w:spacing w:line="280" w:lineRule="atLeast"/>
              <w:rPr>
                <w:b/>
                <w:bCs/>
                <w:i/>
                <w:iCs/>
                <w:lang w:val="en-GB"/>
              </w:rPr>
            </w:pPr>
            <w:r w:rsidRPr="27D83C1E">
              <w:rPr>
                <w:b/>
                <w:bCs/>
                <w:i/>
                <w:iCs/>
                <w:lang w:val="en-GB"/>
              </w:rPr>
              <w:t>code@codeSystemVersion</w:t>
            </w:r>
          </w:p>
          <w:p w14:paraId="479DBA36" w14:textId="4DAC2DAE" w:rsidR="00761765" w:rsidRPr="00AD388A" w:rsidRDefault="00761765" w:rsidP="27D83C1E">
            <w:pPr>
              <w:numPr>
                <w:ilvl w:val="0"/>
                <w:numId w:val="36"/>
              </w:numPr>
              <w:spacing w:line="280" w:lineRule="atLeast"/>
              <w:rPr>
                <w:b/>
                <w:bCs/>
                <w:i/>
                <w:iCs/>
                <w:lang w:val="en-GB"/>
              </w:rPr>
            </w:pPr>
            <w:r w:rsidRPr="27D83C1E">
              <w:rPr>
                <w:b/>
                <w:bCs/>
                <w:i/>
                <w:iCs/>
                <w:lang w:val="en-GB"/>
              </w:rPr>
              <w:t>code@codingRationale</w:t>
            </w:r>
          </w:p>
          <w:p w14:paraId="08FD96CB" w14:textId="06CDD805" w:rsidR="00761765" w:rsidRPr="00AD388A" w:rsidRDefault="00761765" w:rsidP="27D83C1E">
            <w:pPr>
              <w:numPr>
                <w:ilvl w:val="0"/>
                <w:numId w:val="36"/>
              </w:numPr>
              <w:spacing w:line="280" w:lineRule="atLeast"/>
              <w:rPr>
                <w:b/>
                <w:bCs/>
                <w:i/>
                <w:iCs/>
                <w:lang w:val="en-GB"/>
              </w:rPr>
            </w:pPr>
            <w:r w:rsidRPr="27D83C1E">
              <w:rPr>
                <w:b/>
                <w:bCs/>
                <w:i/>
                <w:iCs/>
                <w:lang w:val="en-GB"/>
              </w:rPr>
              <w:t>code@controlInformationExtension</w:t>
            </w:r>
          </w:p>
          <w:p w14:paraId="038E8FD0" w14:textId="0C0820FE" w:rsidR="00761765" w:rsidRPr="00AD388A" w:rsidRDefault="00761765" w:rsidP="27D83C1E">
            <w:pPr>
              <w:numPr>
                <w:ilvl w:val="0"/>
                <w:numId w:val="36"/>
              </w:numPr>
              <w:spacing w:line="280" w:lineRule="atLeast"/>
              <w:rPr>
                <w:b/>
                <w:bCs/>
                <w:i/>
                <w:iCs/>
                <w:lang w:val="en-GB"/>
              </w:rPr>
            </w:pPr>
            <w:r w:rsidRPr="27D83C1E">
              <w:rPr>
                <w:b/>
                <w:bCs/>
                <w:i/>
                <w:iCs/>
                <w:lang w:val="en-GB"/>
              </w:rPr>
              <w:t>code@controlInformationRoot</w:t>
            </w:r>
          </w:p>
          <w:p w14:paraId="0F2FDC88" w14:textId="25EAB64D" w:rsidR="00761765" w:rsidRPr="00AD388A" w:rsidRDefault="00761765" w:rsidP="27D83C1E">
            <w:pPr>
              <w:numPr>
                <w:ilvl w:val="0"/>
                <w:numId w:val="36"/>
              </w:numPr>
              <w:spacing w:line="280" w:lineRule="atLeast"/>
              <w:rPr>
                <w:b/>
                <w:bCs/>
                <w:i/>
                <w:iCs/>
                <w:lang w:val="en-GB"/>
              </w:rPr>
            </w:pPr>
            <w:r w:rsidRPr="27D83C1E">
              <w:rPr>
                <w:b/>
                <w:bCs/>
                <w:i/>
                <w:iCs/>
                <w:lang w:val="en-GB"/>
              </w:rPr>
              <w:t>code@flavorId</w:t>
            </w:r>
          </w:p>
          <w:p w14:paraId="3A2C0933" w14:textId="691F795A" w:rsidR="00761765" w:rsidRPr="00AD388A" w:rsidRDefault="00761765" w:rsidP="27D83C1E">
            <w:pPr>
              <w:numPr>
                <w:ilvl w:val="0"/>
                <w:numId w:val="36"/>
              </w:numPr>
              <w:spacing w:line="280" w:lineRule="atLeast"/>
              <w:rPr>
                <w:b/>
                <w:bCs/>
                <w:i/>
                <w:iCs/>
                <w:lang w:val="en-GB"/>
              </w:rPr>
            </w:pPr>
            <w:r w:rsidRPr="27D83C1E">
              <w:rPr>
                <w:b/>
                <w:bCs/>
                <w:i/>
                <w:iCs/>
                <w:lang w:val="en-GB"/>
              </w:rPr>
              <w:t>code@id</w:t>
            </w:r>
          </w:p>
          <w:p w14:paraId="622E022E" w14:textId="294BFE77" w:rsidR="00761765" w:rsidRPr="00AD388A" w:rsidRDefault="00761765" w:rsidP="27D83C1E">
            <w:pPr>
              <w:numPr>
                <w:ilvl w:val="0"/>
                <w:numId w:val="36"/>
              </w:numPr>
              <w:spacing w:line="280" w:lineRule="atLeast"/>
              <w:rPr>
                <w:b/>
                <w:bCs/>
                <w:i/>
                <w:iCs/>
                <w:lang w:val="en-GB"/>
              </w:rPr>
            </w:pPr>
            <w:r w:rsidRPr="27D83C1E">
              <w:rPr>
                <w:b/>
                <w:bCs/>
                <w:i/>
                <w:iCs/>
                <w:lang w:val="en-GB"/>
              </w:rPr>
              <w:t>code@updateMode</w:t>
            </w:r>
          </w:p>
          <w:p w14:paraId="1A169686" w14:textId="62EA0449" w:rsidR="00761765" w:rsidRPr="00AD388A" w:rsidRDefault="00761765" w:rsidP="27D83C1E">
            <w:pPr>
              <w:numPr>
                <w:ilvl w:val="0"/>
                <w:numId w:val="36"/>
              </w:numPr>
              <w:spacing w:line="280" w:lineRule="atLeast"/>
              <w:rPr>
                <w:b/>
                <w:bCs/>
                <w:i/>
                <w:iCs/>
                <w:lang w:val="en-GB"/>
              </w:rPr>
            </w:pPr>
            <w:r w:rsidRPr="27D83C1E">
              <w:rPr>
                <w:b/>
                <w:bCs/>
                <w:i/>
                <w:iCs/>
                <w:lang w:val="en-GB"/>
              </w:rPr>
              <w:t>code@validTimeLow</w:t>
            </w:r>
          </w:p>
          <w:p w14:paraId="6F995729" w14:textId="6B1A6FFF" w:rsidR="00761765" w:rsidRPr="00AD388A" w:rsidRDefault="00761765" w:rsidP="27D83C1E">
            <w:pPr>
              <w:numPr>
                <w:ilvl w:val="0"/>
                <w:numId w:val="36"/>
              </w:numPr>
              <w:spacing w:line="280" w:lineRule="atLeast"/>
              <w:rPr>
                <w:b/>
                <w:bCs/>
                <w:i/>
                <w:iCs/>
                <w:lang w:val="en-GB"/>
              </w:rPr>
            </w:pPr>
            <w:r w:rsidRPr="27D83C1E">
              <w:rPr>
                <w:b/>
                <w:bCs/>
                <w:i/>
                <w:iCs/>
                <w:lang w:val="en-GB"/>
              </w:rPr>
              <w:t>code@validTimeHigh</w:t>
            </w:r>
          </w:p>
          <w:p w14:paraId="68B1C0D8" w14:textId="01FFA239" w:rsidR="00761765" w:rsidRPr="00AD388A" w:rsidRDefault="00761765" w:rsidP="27D83C1E">
            <w:pPr>
              <w:numPr>
                <w:ilvl w:val="0"/>
                <w:numId w:val="36"/>
              </w:numPr>
              <w:spacing w:line="280" w:lineRule="atLeast"/>
              <w:rPr>
                <w:b/>
                <w:bCs/>
                <w:i/>
                <w:iCs/>
                <w:lang w:val="en-GB"/>
              </w:rPr>
            </w:pPr>
            <w:r w:rsidRPr="27D83C1E">
              <w:rPr>
                <w:b/>
                <w:bCs/>
                <w:i/>
                <w:iCs/>
                <w:lang w:val="en-GB"/>
              </w:rPr>
              <w:t>code@valueSet</w:t>
            </w:r>
          </w:p>
          <w:p w14:paraId="06400F8A" w14:textId="02B9D1BB" w:rsidR="00761765" w:rsidRPr="00AD388A" w:rsidRDefault="00761765" w:rsidP="27D83C1E">
            <w:pPr>
              <w:numPr>
                <w:ilvl w:val="0"/>
                <w:numId w:val="36"/>
              </w:numPr>
              <w:spacing w:line="280" w:lineRule="atLeast"/>
              <w:rPr>
                <w:b/>
                <w:bCs/>
                <w:i/>
                <w:iCs/>
                <w:lang w:val="en-GB"/>
              </w:rPr>
            </w:pPr>
            <w:r w:rsidRPr="27D83C1E">
              <w:rPr>
                <w:b/>
                <w:bCs/>
                <w:i/>
                <w:iCs/>
                <w:lang w:val="en-GB"/>
              </w:rPr>
              <w:t>code@valueSetVersion</w:t>
            </w:r>
          </w:p>
          <w:p w14:paraId="636267E8" w14:textId="4699EFE0" w:rsidR="00761765" w:rsidRPr="00AD388A" w:rsidRDefault="00761765" w:rsidP="00761765">
            <w:pPr>
              <w:numPr>
                <w:ilvl w:val="0"/>
                <w:numId w:val="36"/>
              </w:numPr>
              <w:spacing w:line="280" w:lineRule="atLeast"/>
              <w:rPr>
                <w:lang w:val="en-GB"/>
              </w:rPr>
            </w:pPr>
            <w:r w:rsidRPr="27D83C1E">
              <w:rPr>
                <w:b/>
                <w:bCs/>
                <w:i/>
                <w:iCs/>
                <w:lang w:val="en-GB"/>
              </w:rPr>
              <w:t>code@xsi:type</w:t>
            </w:r>
          </w:p>
        </w:tc>
      </w:tr>
    </w:tbl>
    <w:p w14:paraId="3A0E5F7A" w14:textId="371125ED" w:rsidR="00761765" w:rsidRPr="001D6D2E" w:rsidRDefault="00761765" w:rsidP="00747F93">
      <w:pPr>
        <w:rPr>
          <w:lang w:val="en-GB"/>
        </w:rPr>
      </w:pPr>
    </w:p>
    <w:p w14:paraId="6EDB300D" w14:textId="2FCE27AE" w:rsidR="004D293E" w:rsidRPr="00AD388A" w:rsidRDefault="004D293E" w:rsidP="00F607E0">
      <w:pPr>
        <w:pStyle w:val="berschrift3"/>
        <w:rPr>
          <w:lang w:val="en-GB"/>
        </w:rPr>
      </w:pPr>
      <w:r w:rsidRPr="220DE164">
        <w:rPr>
          <w:lang w:val="en-GB"/>
        </w:rPr>
        <w:t>Location in XML</w:t>
      </w:r>
      <w:bookmarkEnd w:id="3284"/>
      <w:bookmarkEnd w:id="3285"/>
      <w:bookmarkEnd w:id="3286"/>
    </w:p>
    <w:p w14:paraId="69CF5A62" w14:textId="77777777" w:rsidR="004D293E" w:rsidRPr="00AD388A" w:rsidRDefault="004D293E" w:rsidP="00F340F9">
      <w:pPr>
        <w:rPr>
          <w:lang w:val="en-GB"/>
        </w:rPr>
      </w:pPr>
      <w:r w:rsidRPr="1CE7CFD8">
        <w:rPr>
          <w:color w:val="000000" w:themeColor="text1"/>
          <w:lang w:val="en-GB"/>
        </w:rPr>
        <w:t xml:space="preserve">The </w:t>
      </w:r>
      <w:r w:rsidRPr="1CE7CFD8">
        <w:rPr>
          <w:b/>
          <w:bCs/>
          <w:i/>
          <w:iCs/>
          <w:lang w:val="en-GB"/>
        </w:rPr>
        <w:t>application</w:t>
      </w:r>
      <w:r w:rsidRPr="1CE7CFD8">
        <w:rPr>
          <w:lang w:val="en-GB"/>
        </w:rPr>
        <w:t xml:space="preserve"> </w:t>
      </w:r>
      <w:r w:rsidRPr="1CE7CFD8">
        <w:rPr>
          <w:color w:val="000000" w:themeColor="text1"/>
          <w:lang w:val="en-GB"/>
        </w:rPr>
        <w:t xml:space="preserve">element </w:t>
      </w:r>
      <w:r w:rsidRPr="1CE7CFD8">
        <w:rPr>
          <w:lang w:val="en-GB"/>
        </w:rPr>
        <w:t xml:space="preserve">in the XML message is in the following location: </w:t>
      </w:r>
    </w:p>
    <w:p w14:paraId="52CB3E96" w14:textId="77777777" w:rsidR="004D293E" w:rsidRPr="00AD388A" w:rsidRDefault="004D293E" w:rsidP="1CE7CFD8">
      <w:pPr>
        <w:numPr>
          <w:ilvl w:val="0"/>
          <w:numId w:val="47"/>
        </w:numPr>
        <w:spacing w:after="120" w:line="280" w:lineRule="atLeast"/>
        <w:rPr>
          <w:rFonts w:eastAsia="Calibri"/>
          <w:b/>
          <w:bCs/>
          <w:i/>
          <w:iCs/>
          <w:lang w:val="en-GB"/>
        </w:rPr>
      </w:pPr>
      <w:r w:rsidRPr="1CE7CFD8">
        <w:rPr>
          <w:rFonts w:eastAsia="Calibri"/>
          <w:b/>
          <w:bCs/>
          <w:i/>
          <w:iCs/>
          <w:lang w:val="en-GB"/>
        </w:rPr>
        <w:t>controlActProcess&gt;&gt; subject&gt;&gt; submissionUnit&gt;&gt;componentOf1&gt;&gt;</w:t>
      </w:r>
      <w:r w:rsidRPr="1CE7CFD8">
        <w:rPr>
          <w:b/>
          <w:bCs/>
          <w:i/>
          <w:iCs/>
          <w:lang w:val="en-GB"/>
        </w:rPr>
        <w:t xml:space="preserve"> submission&gt;&gt;componentOf&gt;&gt;application</w:t>
      </w:r>
    </w:p>
    <w:p w14:paraId="5A2CEA4A" w14:textId="2B7EF282" w:rsidR="004D293E" w:rsidRPr="00AD388A" w:rsidRDefault="004D293E" w:rsidP="1CE7CFD8">
      <w:pPr>
        <w:rPr>
          <w:rFonts w:eastAsia="Calibri"/>
          <w:lang w:val="en-GB"/>
        </w:rPr>
      </w:pPr>
      <w:r w:rsidRPr="1CE7CFD8">
        <w:rPr>
          <w:rFonts w:eastAsia="Calibri"/>
          <w:lang w:val="en-GB"/>
        </w:rPr>
        <w:t xml:space="preserve">Refer to </w:t>
      </w:r>
      <w:hyperlink w:anchor="_Structure_of_the_1" w:history="1">
        <w:r w:rsidRPr="1CE7CFD8">
          <w:rPr>
            <w:rStyle w:val="Hyperlink"/>
            <w:rFonts w:eastAsia="Calibri"/>
            <w:lang w:val="en-GB"/>
          </w:rPr>
          <w:t>Table 4</w:t>
        </w:r>
      </w:hyperlink>
      <w:r w:rsidRPr="1CE7CFD8">
        <w:rPr>
          <w:rFonts w:eastAsia="Calibri"/>
          <w:lang w:val="en-GB"/>
        </w:rPr>
        <w:t>: XML Structure.</w:t>
      </w:r>
    </w:p>
    <w:p w14:paraId="08250502" w14:textId="77777777" w:rsidR="004D293E" w:rsidRPr="001D6D2E" w:rsidRDefault="004D293E" w:rsidP="004D293E">
      <w:pPr>
        <w:pStyle w:val="TextTi12"/>
        <w:rPr>
          <w:color w:val="000000"/>
          <w:lang w:val="en-GB"/>
        </w:rPr>
      </w:pPr>
    </w:p>
    <w:p w14:paraId="0F3DD554" w14:textId="77777777" w:rsidR="004D293E" w:rsidRPr="003E279D" w:rsidRDefault="004D293E" w:rsidP="00F607E0">
      <w:pPr>
        <w:pStyle w:val="berschrift3"/>
        <w:rPr>
          <w:lang w:val="en-GB"/>
        </w:rPr>
      </w:pPr>
      <w:bookmarkStart w:id="3287" w:name="_Toc408319621"/>
      <w:bookmarkStart w:id="3288" w:name="_Toc409716162"/>
      <w:bookmarkStart w:id="3289" w:name="_Toc8312762"/>
      <w:r w:rsidRPr="220DE164">
        <w:rPr>
          <w:lang w:val="en-GB"/>
        </w:rPr>
        <w:t>XML details</w:t>
      </w:r>
      <w:bookmarkEnd w:id="3287"/>
      <w:bookmarkEnd w:id="3288"/>
      <w:bookmarkEnd w:id="3289"/>
    </w:p>
    <w:p w14:paraId="522DA273" w14:textId="77777777" w:rsidR="004D293E" w:rsidRPr="00AD388A" w:rsidRDefault="565A5EF4" w:rsidP="00F340F9">
      <w:r w:rsidRPr="1CE7CFD8">
        <w:rPr>
          <w:lang w:val="en-GB"/>
        </w:rPr>
        <w:t>There are no additional requirements other than those outlined in the ICH eCTD IG.</w:t>
      </w:r>
    </w:p>
    <w:p w14:paraId="1AF8D9FB" w14:textId="064DE67B" w:rsidR="74C48B8C" w:rsidRDefault="74C48B8C" w:rsidP="74C48B8C">
      <w:pPr>
        <w:rPr>
          <w:lang w:val="en-GB"/>
        </w:rPr>
      </w:pPr>
    </w:p>
    <w:p w14:paraId="3BBDF2B0" w14:textId="10CFB80E" w:rsidR="004D293E" w:rsidRPr="001D6D2E" w:rsidRDefault="004D293E" w:rsidP="00451322">
      <w:pPr>
        <w:pStyle w:val="TextTi12"/>
        <w:tabs>
          <w:tab w:val="left" w:pos="142"/>
          <w:tab w:val="left" w:pos="284"/>
          <w:tab w:val="left" w:pos="426"/>
          <w:tab w:val="left" w:pos="567"/>
          <w:tab w:val="left" w:pos="709"/>
          <w:tab w:val="left" w:pos="851"/>
          <w:tab w:val="left" w:pos="993"/>
        </w:tabs>
        <w:spacing w:after="0" w:line="240" w:lineRule="atLeast"/>
        <w:jc w:val="left"/>
        <w:rPr>
          <w:rFonts w:ascii="Arial" w:hAnsi="Arial" w:cs="Arial"/>
          <w:color w:val="0033CC"/>
          <w:sz w:val="22"/>
          <w:szCs w:val="22"/>
          <w:lang w:val="en-GB"/>
        </w:rPr>
      </w:pPr>
      <w:r w:rsidRPr="001D6D2E">
        <w:rPr>
          <w:rFonts w:ascii="Arial" w:hAnsi="Arial" w:cs="Arial"/>
          <w:color w:val="0033CC"/>
          <w:sz w:val="22"/>
          <w:szCs w:val="22"/>
          <w:lang w:val="en-GB"/>
        </w:rPr>
        <w:t>&lt;</w:t>
      </w:r>
      <w:r w:rsidRPr="001D6D2E">
        <w:rPr>
          <w:rFonts w:ascii="Arial" w:hAnsi="Arial" w:cs="Arial"/>
          <w:color w:val="800000"/>
          <w:sz w:val="22"/>
          <w:szCs w:val="22"/>
          <w:lang w:val="en-GB"/>
        </w:rPr>
        <w:t>componentOf</w:t>
      </w:r>
      <w:r w:rsidRPr="001D6D2E">
        <w:rPr>
          <w:rFonts w:ascii="Arial" w:hAnsi="Arial" w:cs="Arial"/>
          <w:color w:val="0033CC"/>
          <w:sz w:val="22"/>
          <w:szCs w:val="22"/>
          <w:lang w:val="en-GB"/>
        </w:rPr>
        <w:t>&gt;</w:t>
      </w:r>
    </w:p>
    <w:p w14:paraId="01142CC6" w14:textId="7877B172" w:rsidR="004D293E" w:rsidRPr="001D6D2E" w:rsidRDefault="004D293E" w:rsidP="00451322">
      <w:pPr>
        <w:pStyle w:val="TextTi12"/>
        <w:tabs>
          <w:tab w:val="left" w:pos="142"/>
          <w:tab w:val="left" w:pos="284"/>
          <w:tab w:val="left" w:pos="426"/>
          <w:tab w:val="left" w:pos="567"/>
          <w:tab w:val="left" w:pos="709"/>
          <w:tab w:val="left" w:pos="851"/>
          <w:tab w:val="left" w:pos="993"/>
        </w:tabs>
        <w:spacing w:after="0" w:line="240" w:lineRule="atLeast"/>
        <w:jc w:val="left"/>
        <w:rPr>
          <w:rFonts w:ascii="Arial" w:hAnsi="Arial" w:cs="Arial"/>
          <w:color w:val="0033CC"/>
          <w:sz w:val="22"/>
          <w:szCs w:val="22"/>
          <w:lang w:val="en-GB"/>
        </w:rPr>
      </w:pPr>
      <w:r w:rsidRPr="001D6D2E">
        <w:rPr>
          <w:rFonts w:ascii="Arial" w:hAnsi="Arial" w:cs="Arial"/>
          <w:color w:val="0033CC"/>
          <w:sz w:val="22"/>
          <w:szCs w:val="22"/>
          <w:lang w:val="en-GB"/>
        </w:rPr>
        <w:t>&lt;</w:t>
      </w:r>
      <w:r w:rsidRPr="001D6D2E">
        <w:rPr>
          <w:rFonts w:ascii="Arial" w:hAnsi="Arial" w:cs="Arial"/>
          <w:color w:val="800000"/>
          <w:sz w:val="22"/>
          <w:szCs w:val="22"/>
          <w:lang w:val="en-GB"/>
        </w:rPr>
        <w:t>application</w:t>
      </w:r>
      <w:r w:rsidRPr="001D6D2E">
        <w:rPr>
          <w:rFonts w:ascii="Arial" w:hAnsi="Arial" w:cs="Arial"/>
          <w:color w:val="0033CC"/>
          <w:sz w:val="22"/>
          <w:szCs w:val="22"/>
          <w:lang w:val="en-GB"/>
        </w:rPr>
        <w:t>&gt;</w:t>
      </w:r>
    </w:p>
    <w:p w14:paraId="7E064B71" w14:textId="22DF5EB9" w:rsidR="004D293E" w:rsidRPr="001D6D2E" w:rsidRDefault="004D293E" w:rsidP="001D6D2E">
      <w:pPr>
        <w:pStyle w:val="TextTi12"/>
        <w:tabs>
          <w:tab w:val="left" w:pos="142"/>
          <w:tab w:val="left" w:pos="284"/>
          <w:tab w:val="left" w:pos="426"/>
          <w:tab w:val="left" w:pos="567"/>
          <w:tab w:val="left" w:pos="709"/>
          <w:tab w:val="left" w:pos="851"/>
          <w:tab w:val="left" w:pos="993"/>
        </w:tabs>
        <w:spacing w:after="0" w:line="240" w:lineRule="atLeast"/>
        <w:ind w:firstLine="142"/>
        <w:jc w:val="left"/>
        <w:rPr>
          <w:rFonts w:ascii="Arial" w:hAnsi="Arial" w:cs="Arial"/>
          <w:color w:val="0033CC"/>
          <w:sz w:val="22"/>
          <w:szCs w:val="22"/>
          <w:lang w:val="en-GB"/>
        </w:rPr>
      </w:pPr>
      <w:r w:rsidRPr="001D6D2E">
        <w:rPr>
          <w:rFonts w:ascii="Arial" w:hAnsi="Arial" w:cs="Arial"/>
          <w:color w:val="0033CC"/>
          <w:sz w:val="22"/>
          <w:szCs w:val="22"/>
          <w:lang w:val="en-GB"/>
        </w:rPr>
        <w:lastRenderedPageBreak/>
        <w:t>&lt;</w:t>
      </w:r>
      <w:r w:rsidRPr="001D6D2E">
        <w:rPr>
          <w:rFonts w:ascii="Arial" w:hAnsi="Arial" w:cs="Arial"/>
          <w:color w:val="800000"/>
          <w:sz w:val="22"/>
          <w:szCs w:val="22"/>
          <w:lang w:val="en-GB"/>
        </w:rPr>
        <w:t>id</w:t>
      </w:r>
      <w:r w:rsidRPr="001D6D2E">
        <w:rPr>
          <w:rFonts w:ascii="Arial" w:hAnsi="Arial" w:cs="Arial"/>
          <w:color w:val="0033CC"/>
          <w:sz w:val="22"/>
          <w:szCs w:val="22"/>
          <w:lang w:val="en-GB"/>
        </w:rPr>
        <w:t>&gt;</w:t>
      </w:r>
    </w:p>
    <w:p w14:paraId="52893200" w14:textId="37A079D3" w:rsidR="004D293E" w:rsidRPr="001D6D2E" w:rsidRDefault="004D293E" w:rsidP="001D6D2E">
      <w:pPr>
        <w:tabs>
          <w:tab w:val="left" w:pos="142"/>
          <w:tab w:val="left" w:pos="284"/>
          <w:tab w:val="left" w:pos="426"/>
          <w:tab w:val="left" w:pos="567"/>
          <w:tab w:val="left" w:pos="709"/>
          <w:tab w:val="left" w:pos="851"/>
          <w:tab w:val="left" w:pos="993"/>
        </w:tabs>
        <w:autoSpaceDE w:val="0"/>
        <w:autoSpaceDN w:val="0"/>
        <w:adjustRightInd w:val="0"/>
        <w:spacing w:line="240" w:lineRule="auto"/>
        <w:ind w:left="567"/>
        <w:rPr>
          <w:rFonts w:eastAsia="PMingLiU"/>
          <w:color w:val="000000"/>
          <w:lang w:val="en-GB"/>
        </w:rPr>
      </w:pPr>
      <w:r w:rsidRPr="001D6D2E">
        <w:rPr>
          <w:rFonts w:eastAsia="PMingLiU"/>
          <w:color w:val="0000FF"/>
          <w:lang w:val="en-GB"/>
        </w:rPr>
        <w:t>&lt;!--</w:t>
      </w:r>
      <w:r w:rsidRPr="001D6D2E">
        <w:rPr>
          <w:rFonts w:eastAsia="PMingLiU"/>
          <w:color w:val="808080"/>
          <w:lang w:val="en-GB"/>
        </w:rPr>
        <w:t xml:space="preserve"> ==========================================</w:t>
      </w:r>
      <w:r w:rsidRPr="001D6D2E">
        <w:rPr>
          <w:rFonts w:eastAsia="PMingLiU"/>
          <w:color w:val="0000FF"/>
          <w:lang w:val="en-GB"/>
        </w:rPr>
        <w:t>--&gt;</w:t>
      </w:r>
    </w:p>
    <w:p w14:paraId="74500A6E" w14:textId="008556CC" w:rsidR="004D293E" w:rsidRPr="001D6D2E" w:rsidRDefault="004D293E" w:rsidP="001D6D2E">
      <w:pPr>
        <w:tabs>
          <w:tab w:val="left" w:pos="142"/>
          <w:tab w:val="left" w:pos="284"/>
          <w:tab w:val="left" w:pos="426"/>
          <w:tab w:val="left" w:pos="567"/>
          <w:tab w:val="left" w:pos="709"/>
          <w:tab w:val="left" w:pos="851"/>
          <w:tab w:val="left" w:pos="993"/>
        </w:tabs>
        <w:autoSpaceDE w:val="0"/>
        <w:autoSpaceDN w:val="0"/>
        <w:adjustRightInd w:val="0"/>
        <w:spacing w:line="240" w:lineRule="auto"/>
        <w:ind w:left="567"/>
        <w:rPr>
          <w:rFonts w:eastAsia="PMingLiU"/>
          <w:color w:val="000000"/>
          <w:lang w:val="en-GB"/>
        </w:rPr>
      </w:pPr>
      <w:r w:rsidRPr="001D6D2E">
        <w:rPr>
          <w:rFonts w:eastAsia="PMingLiU"/>
          <w:color w:val="0000FF"/>
          <w:lang w:val="en-GB"/>
        </w:rPr>
        <w:t>&lt;!--</w:t>
      </w:r>
      <w:r w:rsidRPr="001D6D2E">
        <w:rPr>
          <w:rFonts w:eastAsia="PMingLiU"/>
          <w:color w:val="808080"/>
          <w:lang w:val="en-GB"/>
        </w:rPr>
        <w:t xml:space="preserve"> </w:t>
      </w:r>
      <w:r w:rsidRPr="001D6D2E">
        <w:rPr>
          <w:color w:val="808080" w:themeColor="background1" w:themeShade="80"/>
          <w:lang w:val="en-GB"/>
        </w:rPr>
        <w:t xml:space="preserve">Root reflects the UUID </w:t>
      </w:r>
      <w:r w:rsidR="002710E8" w:rsidRPr="001D6D2E">
        <w:rPr>
          <w:color w:val="808080" w:themeColor="background1" w:themeShade="80"/>
          <w:lang w:val="en-GB"/>
        </w:rPr>
        <w:t>provided by the publishing software</w:t>
      </w:r>
      <w:r w:rsidRPr="001D6D2E">
        <w:rPr>
          <w:rFonts w:eastAsia="PMingLiU"/>
          <w:color w:val="0000FF"/>
          <w:lang w:val="en-GB"/>
        </w:rPr>
        <w:t>--&gt;</w:t>
      </w:r>
    </w:p>
    <w:p w14:paraId="3DAD1566" w14:textId="66E0BED7" w:rsidR="004D293E" w:rsidRPr="001D6D2E" w:rsidRDefault="004D293E" w:rsidP="001D6D2E">
      <w:pPr>
        <w:tabs>
          <w:tab w:val="left" w:pos="142"/>
          <w:tab w:val="left" w:pos="284"/>
          <w:tab w:val="left" w:pos="426"/>
          <w:tab w:val="left" w:pos="567"/>
          <w:tab w:val="left" w:pos="709"/>
          <w:tab w:val="left" w:pos="851"/>
          <w:tab w:val="left" w:pos="993"/>
        </w:tabs>
        <w:autoSpaceDE w:val="0"/>
        <w:autoSpaceDN w:val="0"/>
        <w:adjustRightInd w:val="0"/>
        <w:spacing w:line="240" w:lineRule="auto"/>
        <w:ind w:left="567"/>
        <w:rPr>
          <w:rFonts w:eastAsia="PMingLiU"/>
          <w:color w:val="0000FF"/>
          <w:lang w:val="en-GB"/>
        </w:rPr>
      </w:pPr>
      <w:r w:rsidRPr="001D6D2E">
        <w:rPr>
          <w:rFonts w:eastAsia="PMingLiU"/>
          <w:color w:val="0000FF"/>
          <w:lang w:val="en-GB"/>
        </w:rPr>
        <w:t xml:space="preserve">&lt;!-- </w:t>
      </w:r>
      <w:r w:rsidRPr="001D6D2E">
        <w:rPr>
          <w:color w:val="808080" w:themeColor="background1" w:themeShade="80"/>
          <w:lang w:val="en-GB"/>
        </w:rPr>
        <w:t xml:space="preserve">Extension reflects the </w:t>
      </w:r>
      <w:r w:rsidR="002710E8" w:rsidRPr="001D6D2E">
        <w:rPr>
          <w:color w:val="808080" w:themeColor="background1" w:themeShade="80"/>
          <w:lang w:val="en-GB"/>
        </w:rPr>
        <w:t>Swissmedic authorisation</w:t>
      </w:r>
      <w:r w:rsidRPr="001D6D2E">
        <w:rPr>
          <w:color w:val="808080" w:themeColor="background1" w:themeShade="80"/>
          <w:lang w:val="en-GB"/>
        </w:rPr>
        <w:t xml:space="preserve"> number in this example </w:t>
      </w:r>
      <w:r w:rsidRPr="001D6D2E">
        <w:rPr>
          <w:rFonts w:eastAsia="PMingLiU"/>
          <w:color w:val="0000FF"/>
          <w:lang w:val="en-GB"/>
        </w:rPr>
        <w:t>--&gt;</w:t>
      </w:r>
    </w:p>
    <w:p w14:paraId="0B406FE5" w14:textId="5706228C" w:rsidR="004954AD" w:rsidRPr="001D6D2E" w:rsidRDefault="004954AD" w:rsidP="001D6D2E">
      <w:pPr>
        <w:tabs>
          <w:tab w:val="left" w:pos="142"/>
          <w:tab w:val="left" w:pos="284"/>
          <w:tab w:val="left" w:pos="426"/>
          <w:tab w:val="left" w:pos="567"/>
          <w:tab w:val="left" w:pos="709"/>
          <w:tab w:val="left" w:pos="851"/>
          <w:tab w:val="left" w:pos="993"/>
        </w:tabs>
        <w:autoSpaceDE w:val="0"/>
        <w:autoSpaceDN w:val="0"/>
        <w:adjustRightInd w:val="0"/>
        <w:spacing w:line="240" w:lineRule="auto"/>
        <w:ind w:left="567"/>
        <w:rPr>
          <w:rFonts w:eastAsia="PMingLiU"/>
          <w:color w:val="000000"/>
          <w:lang w:val="en-GB"/>
        </w:rPr>
      </w:pPr>
      <w:r w:rsidRPr="001D6D2E">
        <w:rPr>
          <w:rFonts w:eastAsia="PMingLiU"/>
          <w:color w:val="0000FF"/>
          <w:lang w:val="en-GB"/>
        </w:rPr>
        <w:t>&lt;!—</w:t>
      </w:r>
      <w:r w:rsidRPr="001D6D2E">
        <w:rPr>
          <w:color w:val="808080" w:themeColor="background1" w:themeShade="80"/>
          <w:lang w:val="en-GB"/>
        </w:rPr>
        <w:t xml:space="preserve">application.code </w:t>
      </w:r>
      <w:r w:rsidR="001525C0" w:rsidRPr="001D6D2E">
        <w:rPr>
          <w:color w:val="808080" w:themeColor="background1" w:themeShade="80"/>
          <w:lang w:val="en-GB"/>
        </w:rPr>
        <w:t>should indicate a code value “Not applicable” (NA)</w:t>
      </w:r>
      <w:r w:rsidRPr="001D6D2E">
        <w:rPr>
          <w:color w:val="808080" w:themeColor="background1" w:themeShade="80"/>
          <w:lang w:val="en-GB"/>
        </w:rPr>
        <w:t xml:space="preserve"> </w:t>
      </w:r>
      <w:r w:rsidRPr="001D6D2E">
        <w:rPr>
          <w:rFonts w:eastAsia="PMingLiU"/>
          <w:color w:val="0000FF"/>
          <w:lang w:val="en-GB"/>
        </w:rPr>
        <w:t>--&gt;</w:t>
      </w:r>
    </w:p>
    <w:p w14:paraId="7969CE7A" w14:textId="095D6BB4" w:rsidR="004D293E" w:rsidRPr="001D6D2E" w:rsidRDefault="004D293E" w:rsidP="001D6D2E">
      <w:pPr>
        <w:tabs>
          <w:tab w:val="left" w:pos="142"/>
          <w:tab w:val="left" w:pos="284"/>
          <w:tab w:val="left" w:pos="426"/>
          <w:tab w:val="left" w:pos="567"/>
          <w:tab w:val="left" w:pos="709"/>
          <w:tab w:val="left" w:pos="851"/>
          <w:tab w:val="left" w:pos="993"/>
        </w:tabs>
        <w:autoSpaceDE w:val="0"/>
        <w:autoSpaceDN w:val="0"/>
        <w:adjustRightInd w:val="0"/>
        <w:spacing w:line="240" w:lineRule="auto"/>
        <w:ind w:left="567"/>
        <w:rPr>
          <w:rFonts w:eastAsia="PMingLiU"/>
          <w:color w:val="000000"/>
          <w:lang w:val="de-DE"/>
        </w:rPr>
      </w:pPr>
      <w:bookmarkStart w:id="3290" w:name="_Hlk516023554"/>
      <w:r w:rsidRPr="001D6D2E">
        <w:rPr>
          <w:rFonts w:eastAsia="PMingLiU"/>
          <w:color w:val="0000FF"/>
          <w:lang w:val="de-DE"/>
        </w:rPr>
        <w:t>&lt;!--</w:t>
      </w:r>
      <w:r w:rsidRPr="001D6D2E">
        <w:rPr>
          <w:rFonts w:eastAsia="PMingLiU"/>
          <w:color w:val="808080"/>
          <w:lang w:val="de-DE"/>
        </w:rPr>
        <w:t xml:space="preserve"> ==========================================</w:t>
      </w:r>
      <w:r w:rsidRPr="001D6D2E">
        <w:rPr>
          <w:rFonts w:eastAsia="PMingLiU"/>
          <w:color w:val="0000FF"/>
          <w:lang w:val="de-DE"/>
        </w:rPr>
        <w:t>--&gt;</w:t>
      </w:r>
    </w:p>
    <w:bookmarkEnd w:id="3290"/>
    <w:p w14:paraId="6B23074B" w14:textId="6E419FDE" w:rsidR="004D293E" w:rsidRPr="001D6D2E" w:rsidRDefault="004D293E" w:rsidP="00451322">
      <w:pPr>
        <w:pStyle w:val="TextTi12"/>
        <w:tabs>
          <w:tab w:val="left" w:pos="142"/>
          <w:tab w:val="left" w:pos="284"/>
          <w:tab w:val="left" w:pos="426"/>
          <w:tab w:val="left" w:pos="567"/>
          <w:tab w:val="left" w:pos="709"/>
          <w:tab w:val="left" w:pos="851"/>
          <w:tab w:val="left" w:pos="993"/>
        </w:tabs>
        <w:spacing w:after="0" w:line="240" w:lineRule="atLeast"/>
        <w:jc w:val="left"/>
        <w:rPr>
          <w:rFonts w:ascii="Arial" w:hAnsi="Arial" w:cs="Arial"/>
          <w:color w:val="0033CC"/>
          <w:sz w:val="22"/>
          <w:szCs w:val="22"/>
          <w:lang w:val="de-DE"/>
        </w:rPr>
      </w:pPr>
      <w:r w:rsidRPr="001D6D2E">
        <w:rPr>
          <w:rFonts w:ascii="Arial" w:hAnsi="Arial" w:cs="Arial"/>
          <w:color w:val="0033CC"/>
          <w:sz w:val="22"/>
          <w:szCs w:val="22"/>
          <w:lang w:val="de-DE"/>
        </w:rPr>
        <w:tab/>
      </w:r>
      <w:r w:rsidRPr="001D6D2E">
        <w:rPr>
          <w:rFonts w:ascii="Arial" w:hAnsi="Arial" w:cs="Arial"/>
          <w:color w:val="0033CC"/>
          <w:sz w:val="22"/>
          <w:szCs w:val="22"/>
          <w:lang w:val="de-DE"/>
        </w:rPr>
        <w:tab/>
      </w:r>
      <w:r w:rsidR="00770E5C">
        <w:rPr>
          <w:rFonts w:ascii="Arial" w:hAnsi="Arial" w:cs="Arial"/>
          <w:color w:val="0033CC"/>
          <w:sz w:val="22"/>
          <w:szCs w:val="22"/>
          <w:lang w:val="de-DE"/>
        </w:rPr>
        <w:tab/>
      </w:r>
      <w:r w:rsidR="00770E5C">
        <w:rPr>
          <w:rFonts w:ascii="Arial" w:hAnsi="Arial" w:cs="Arial"/>
          <w:color w:val="0033CC"/>
          <w:sz w:val="22"/>
          <w:szCs w:val="22"/>
          <w:lang w:val="de-DE"/>
        </w:rPr>
        <w:tab/>
      </w:r>
      <w:r w:rsidRPr="001D6D2E">
        <w:rPr>
          <w:rFonts w:ascii="Arial" w:hAnsi="Arial" w:cs="Arial"/>
          <w:color w:val="0033CC"/>
          <w:sz w:val="22"/>
          <w:szCs w:val="22"/>
          <w:lang w:val="de-DE"/>
        </w:rPr>
        <w:t>&lt;</w:t>
      </w:r>
      <w:r w:rsidRPr="001D6D2E">
        <w:rPr>
          <w:rFonts w:ascii="Arial" w:hAnsi="Arial" w:cs="Arial"/>
          <w:color w:val="800000"/>
          <w:sz w:val="22"/>
          <w:szCs w:val="22"/>
          <w:lang w:val="de-DE"/>
        </w:rPr>
        <w:t xml:space="preserve">item </w:t>
      </w:r>
      <w:r w:rsidRPr="001D6D2E">
        <w:rPr>
          <w:rFonts w:ascii="Arial" w:hAnsi="Arial" w:cs="Arial"/>
          <w:color w:val="FF0000"/>
          <w:sz w:val="22"/>
          <w:szCs w:val="22"/>
          <w:lang w:val="de-DE"/>
        </w:rPr>
        <w:t>root</w:t>
      </w:r>
      <w:r w:rsidRPr="001D6D2E">
        <w:rPr>
          <w:rFonts w:ascii="Arial" w:hAnsi="Arial" w:cs="Arial"/>
          <w:color w:val="0033CC"/>
          <w:sz w:val="22"/>
          <w:szCs w:val="22"/>
          <w:lang w:val="de-DE"/>
        </w:rPr>
        <w:t>="</w:t>
      </w:r>
      <w:r w:rsidRPr="001D6D2E">
        <w:rPr>
          <w:rFonts w:ascii="Arial" w:hAnsi="Arial" w:cs="Arial"/>
          <w:b/>
          <w:sz w:val="22"/>
          <w:szCs w:val="22"/>
          <w:lang w:val="de-DE"/>
        </w:rPr>
        <w:t>5f0e8436-e1df-4031-90d3-413deff109e5</w:t>
      </w:r>
      <w:r w:rsidRPr="001D6D2E">
        <w:rPr>
          <w:rFonts w:ascii="Arial" w:hAnsi="Arial" w:cs="Arial"/>
          <w:color w:val="0033CC"/>
          <w:sz w:val="22"/>
          <w:szCs w:val="22"/>
          <w:lang w:val="de-DE"/>
        </w:rPr>
        <w:t xml:space="preserve">" </w:t>
      </w:r>
      <w:r w:rsidRPr="001D6D2E">
        <w:rPr>
          <w:rFonts w:ascii="Arial" w:hAnsi="Arial" w:cs="Arial"/>
          <w:color w:val="FF0000"/>
          <w:sz w:val="22"/>
          <w:szCs w:val="22"/>
          <w:lang w:val="de-DE"/>
        </w:rPr>
        <w:t>extension</w:t>
      </w:r>
      <w:r w:rsidRPr="001D6D2E">
        <w:rPr>
          <w:rFonts w:ascii="Arial" w:hAnsi="Arial" w:cs="Arial"/>
          <w:color w:val="0033CC"/>
          <w:sz w:val="22"/>
          <w:szCs w:val="22"/>
          <w:lang w:val="de-DE"/>
        </w:rPr>
        <w:t>="</w:t>
      </w:r>
      <w:r w:rsidR="00275605" w:rsidRPr="001D6D2E">
        <w:rPr>
          <w:rFonts w:ascii="Arial" w:hAnsi="Arial" w:cs="Arial"/>
          <w:b/>
          <w:sz w:val="22"/>
          <w:szCs w:val="22"/>
          <w:lang w:val="de-DE"/>
        </w:rPr>
        <w:t>12345</w:t>
      </w:r>
      <w:r w:rsidRPr="001D6D2E">
        <w:rPr>
          <w:rFonts w:ascii="Arial" w:hAnsi="Arial" w:cs="Arial"/>
          <w:color w:val="0033CC"/>
          <w:sz w:val="22"/>
          <w:szCs w:val="22"/>
          <w:lang w:val="de-DE"/>
        </w:rPr>
        <w:t>"/&gt;</w:t>
      </w:r>
    </w:p>
    <w:p w14:paraId="0CC48F08" w14:textId="3105DFE8" w:rsidR="18B2B28E" w:rsidRPr="001D6D2E" w:rsidRDefault="18B2B28E" w:rsidP="001D6D2E">
      <w:pPr>
        <w:spacing w:before="46"/>
        <w:rPr>
          <w:rFonts w:eastAsia="Arial"/>
          <w:color w:val="0033CC"/>
          <w:lang w:val="fr-FR"/>
        </w:rPr>
      </w:pPr>
      <w:r w:rsidRPr="001D6D2E">
        <w:rPr>
          <w:rFonts w:eastAsia="Arial"/>
          <w:color w:val="0033CC"/>
          <w:lang w:val="fr-FR"/>
        </w:rPr>
        <w:t>&lt;/</w:t>
      </w:r>
      <w:r w:rsidRPr="001D6D2E">
        <w:rPr>
          <w:rFonts w:eastAsia="Arial"/>
          <w:color w:val="800000"/>
          <w:lang w:val="fr-FR"/>
        </w:rPr>
        <w:t>id</w:t>
      </w:r>
      <w:r w:rsidRPr="001D6D2E">
        <w:rPr>
          <w:rFonts w:eastAsia="Arial"/>
          <w:color w:val="0033CC"/>
          <w:lang w:val="fr-FR"/>
        </w:rPr>
        <w:t>&gt;</w:t>
      </w:r>
    </w:p>
    <w:p w14:paraId="6D15F757" w14:textId="5C7F8424" w:rsidR="18B2B28E" w:rsidRPr="001D6D2E" w:rsidRDefault="18B2B28E" w:rsidP="001D6D2E">
      <w:pPr>
        <w:spacing w:before="46"/>
        <w:rPr>
          <w:rFonts w:eastAsia="Arial"/>
          <w:color w:val="0033CC"/>
          <w:lang w:val="fr-FR"/>
        </w:rPr>
      </w:pPr>
      <w:r w:rsidRPr="001D6D2E">
        <w:rPr>
          <w:rFonts w:eastAsia="Arial"/>
          <w:color w:val="0033CC"/>
          <w:lang w:val="fr-FR"/>
        </w:rPr>
        <w:t>&lt;</w:t>
      </w:r>
      <w:r w:rsidRPr="001D6D2E">
        <w:rPr>
          <w:rFonts w:eastAsia="Arial"/>
          <w:color w:val="800000"/>
          <w:lang w:val="fr-FR"/>
        </w:rPr>
        <w:t xml:space="preserve">code </w:t>
      </w:r>
      <w:r w:rsidRPr="001D6D2E">
        <w:rPr>
          <w:rFonts w:eastAsia="Arial"/>
          <w:color w:val="FF0000"/>
          <w:lang w:val="fr-FR"/>
        </w:rPr>
        <w:t>code</w:t>
      </w:r>
      <w:r w:rsidRPr="001D6D2E">
        <w:rPr>
          <w:rFonts w:eastAsia="Arial"/>
          <w:color w:val="0033CC"/>
          <w:lang w:val="fr-FR"/>
        </w:rPr>
        <w:t>="</w:t>
      </w:r>
      <w:r w:rsidR="00A85E92">
        <w:rPr>
          <w:rFonts w:eastAsia="Arial"/>
          <w:b/>
          <w:bCs/>
          <w:lang w:val="fr-FR"/>
        </w:rPr>
        <w:t>1000001</w:t>
      </w:r>
      <w:r w:rsidRPr="001D6D2E">
        <w:rPr>
          <w:rFonts w:eastAsia="Arial"/>
          <w:color w:val="0033CC"/>
          <w:lang w:val="fr-FR"/>
        </w:rPr>
        <w:t xml:space="preserve">" </w:t>
      </w:r>
      <w:r w:rsidRPr="001D6D2E">
        <w:rPr>
          <w:rFonts w:eastAsia="Arial"/>
          <w:color w:val="FF0000"/>
          <w:lang w:val="fr-FR"/>
        </w:rPr>
        <w:t>codeSystem</w:t>
      </w:r>
      <w:r w:rsidRPr="001D6D2E">
        <w:rPr>
          <w:rFonts w:eastAsia="Arial"/>
          <w:color w:val="0033CC"/>
          <w:lang w:val="fr-FR"/>
        </w:rPr>
        <w:t>="</w:t>
      </w:r>
      <w:r w:rsidRPr="001D6D2E">
        <w:rPr>
          <w:rFonts w:eastAsia="Arial"/>
          <w:b/>
          <w:bCs/>
          <w:lang w:val="fr-FR"/>
        </w:rPr>
        <w:t>2.16.840.1.113883.3.</w:t>
      </w:r>
      <w:r w:rsidR="00AD1275">
        <w:rPr>
          <w:rFonts w:eastAsia="Arial"/>
          <w:b/>
          <w:bCs/>
          <w:lang w:val="fr-FR"/>
        </w:rPr>
        <w:t>989</w:t>
      </w:r>
      <w:r w:rsidRPr="001D6D2E">
        <w:rPr>
          <w:rFonts w:eastAsia="Arial"/>
          <w:b/>
          <w:bCs/>
          <w:lang w:val="fr-FR"/>
        </w:rPr>
        <w:t>.1.</w:t>
      </w:r>
      <w:r w:rsidR="00AD1275">
        <w:rPr>
          <w:rFonts w:eastAsia="Arial"/>
          <w:b/>
          <w:bCs/>
          <w:lang w:val="fr-FR"/>
        </w:rPr>
        <w:t>5</w:t>
      </w:r>
      <w:r w:rsidRPr="001D6D2E">
        <w:rPr>
          <w:rFonts w:eastAsia="Arial"/>
          <w:b/>
          <w:bCs/>
          <w:lang w:val="fr-FR"/>
        </w:rPr>
        <w:t>.1</w:t>
      </w:r>
      <w:r w:rsidR="00AB58B8">
        <w:rPr>
          <w:rFonts w:eastAsia="Arial"/>
          <w:b/>
          <w:bCs/>
          <w:lang w:val="fr-FR"/>
        </w:rPr>
        <w:t>.1.</w:t>
      </w:r>
      <w:r w:rsidR="002E3B89">
        <w:rPr>
          <w:rFonts w:eastAsia="Arial"/>
          <w:b/>
          <w:bCs/>
          <w:lang w:val="fr-FR"/>
        </w:rPr>
        <w:t>2</w:t>
      </w:r>
      <w:r w:rsidR="00AB58B8">
        <w:rPr>
          <w:rFonts w:eastAsia="Arial"/>
          <w:b/>
          <w:bCs/>
          <w:lang w:val="fr-FR"/>
        </w:rPr>
        <w:t>.2</w:t>
      </w:r>
      <w:r w:rsidR="002E3B89">
        <w:rPr>
          <w:rFonts w:eastAsia="Arial"/>
          <w:b/>
          <w:bCs/>
          <w:lang w:val="fr-FR"/>
        </w:rPr>
        <w:t>.1</w:t>
      </w:r>
      <w:r w:rsidRPr="001D6D2E">
        <w:rPr>
          <w:rFonts w:eastAsia="Arial"/>
          <w:color w:val="0033CC"/>
          <w:lang w:val="fr-FR"/>
        </w:rPr>
        <w:t>"/&gt;</w:t>
      </w:r>
    </w:p>
    <w:p w14:paraId="3B50B629" w14:textId="67EF4AD3" w:rsidR="18B2B28E" w:rsidRPr="001D6D2E" w:rsidRDefault="18B2B28E" w:rsidP="001D6D2E">
      <w:pPr>
        <w:spacing w:before="45"/>
        <w:rPr>
          <w:rFonts w:eastAsia="Arial"/>
          <w:b/>
          <w:bCs/>
          <w:color w:val="0033CC"/>
          <w:lang w:val="fr-FR"/>
        </w:rPr>
      </w:pPr>
      <w:r w:rsidRPr="001D6D2E">
        <w:rPr>
          <w:rFonts w:eastAsia="Arial"/>
          <w:b/>
          <w:bCs/>
          <w:color w:val="0033CC"/>
          <w:lang w:val="fr-FR"/>
        </w:rPr>
        <w:t>…</w:t>
      </w:r>
    </w:p>
    <w:p w14:paraId="55D8C497" w14:textId="6A09211C" w:rsidR="18B2B28E" w:rsidRPr="001D6D2E" w:rsidRDefault="18B2B28E" w:rsidP="001D6D2E">
      <w:pPr>
        <w:spacing w:before="46"/>
        <w:rPr>
          <w:rFonts w:eastAsia="Arial"/>
          <w:color w:val="0033CC"/>
          <w:lang w:val="fr-FR"/>
        </w:rPr>
      </w:pPr>
      <w:r w:rsidRPr="001D6D2E">
        <w:rPr>
          <w:rFonts w:eastAsia="Arial"/>
          <w:color w:val="0033CC"/>
          <w:lang w:val="fr-FR"/>
        </w:rPr>
        <w:t>&lt;/</w:t>
      </w:r>
      <w:r w:rsidRPr="001D6D2E">
        <w:rPr>
          <w:rFonts w:eastAsia="Arial"/>
          <w:color w:val="800000"/>
          <w:lang w:val="fr-FR"/>
        </w:rPr>
        <w:t>application</w:t>
      </w:r>
      <w:r w:rsidRPr="001D6D2E">
        <w:rPr>
          <w:rFonts w:eastAsia="Arial"/>
          <w:color w:val="0033CC"/>
          <w:lang w:val="fr-FR"/>
        </w:rPr>
        <w:t>&gt;</w:t>
      </w:r>
    </w:p>
    <w:p w14:paraId="4BC078E5" w14:textId="62894D99" w:rsidR="74C48B8C" w:rsidRPr="001D6D2E" w:rsidRDefault="74C48B8C" w:rsidP="74C48B8C">
      <w:pPr>
        <w:pStyle w:val="TextTi12"/>
        <w:tabs>
          <w:tab w:val="left" w:pos="142"/>
          <w:tab w:val="left" w:pos="284"/>
          <w:tab w:val="left" w:pos="426"/>
          <w:tab w:val="left" w:pos="567"/>
          <w:tab w:val="left" w:pos="709"/>
          <w:tab w:val="left" w:pos="851"/>
          <w:tab w:val="left" w:pos="993"/>
        </w:tabs>
        <w:spacing w:after="0" w:line="240" w:lineRule="atLeast"/>
        <w:jc w:val="left"/>
        <w:rPr>
          <w:rFonts w:ascii="Arial" w:hAnsi="Arial" w:cs="Arial"/>
          <w:color w:val="0033CC"/>
          <w:sz w:val="22"/>
          <w:szCs w:val="22"/>
          <w:lang w:val="fr-FR"/>
        </w:rPr>
      </w:pPr>
    </w:p>
    <w:p w14:paraId="7A75C1A2" w14:textId="77777777" w:rsidR="004D293E" w:rsidRPr="00E36B62" w:rsidRDefault="004D293E" w:rsidP="004D293E">
      <w:pPr>
        <w:pStyle w:val="TextTi12"/>
        <w:jc w:val="left"/>
        <w:rPr>
          <w:lang w:val="fr-FR"/>
        </w:rPr>
      </w:pPr>
    </w:p>
    <w:p w14:paraId="12924DBA" w14:textId="77777777" w:rsidR="004D293E" w:rsidRPr="00AD388A" w:rsidRDefault="004D293E" w:rsidP="00F607E0">
      <w:pPr>
        <w:pStyle w:val="berschrift3"/>
        <w:rPr>
          <w:lang w:val="en-GB"/>
        </w:rPr>
      </w:pPr>
      <w:bookmarkStart w:id="3291" w:name="_Toc408319622"/>
      <w:bookmarkStart w:id="3292" w:name="_Toc409716163"/>
      <w:bookmarkStart w:id="3293" w:name="_Toc8312763"/>
      <w:r w:rsidRPr="220DE164">
        <w:rPr>
          <w:lang w:val="en-GB"/>
        </w:rPr>
        <w:t>Terminology</w:t>
      </w:r>
      <w:bookmarkEnd w:id="3291"/>
      <w:bookmarkEnd w:id="3292"/>
      <w:bookmarkEnd w:id="3293"/>
    </w:p>
    <w:p w14:paraId="11BCA560" w14:textId="3BE4C0F8" w:rsidR="004D293E" w:rsidRPr="003E279D" w:rsidRDefault="004D293E" w:rsidP="27D83C1E">
      <w:pPr>
        <w:rPr>
          <w:lang w:val="en-GB"/>
        </w:rPr>
      </w:pPr>
      <w:r w:rsidRPr="27D83C1E">
        <w:rPr>
          <w:lang w:val="en-GB"/>
        </w:rPr>
        <w:t xml:space="preserve">The controlled terminology for the </w:t>
      </w:r>
      <w:r w:rsidRPr="27D83C1E">
        <w:rPr>
          <w:b/>
          <w:bCs/>
          <w:i/>
          <w:iCs/>
          <w:lang w:val="en-GB"/>
        </w:rPr>
        <w:t>application</w:t>
      </w:r>
      <w:r w:rsidRPr="27D83C1E">
        <w:rPr>
          <w:lang w:val="en-GB"/>
        </w:rPr>
        <w:t xml:space="preserve"> element includes codes for application types</w:t>
      </w:r>
      <w:r w:rsidRPr="27D83C1E">
        <w:rPr>
          <w:b/>
          <w:bCs/>
          <w:i/>
          <w:iCs/>
          <w:lang w:val="en-GB"/>
        </w:rPr>
        <w:t xml:space="preserve"> </w:t>
      </w:r>
      <w:r w:rsidRPr="27D83C1E">
        <w:rPr>
          <w:lang w:val="en-GB"/>
        </w:rPr>
        <w:t xml:space="preserve">(refer to </w:t>
      </w:r>
      <w:hyperlink w:anchor="_Elements_for_regional" w:history="1">
        <w:r w:rsidR="00CE2306">
          <w:rPr>
            <w:rStyle w:val="Hyperlink"/>
            <w:lang w:val="en-GB"/>
          </w:rPr>
          <w:fldChar w:fldCharType="begin"/>
        </w:r>
        <w:r w:rsidR="00CE2306">
          <w:instrText xml:space="preserve"> REF _Ref229407089 \r \h </w:instrText>
        </w:r>
        <w:r w:rsidR="00CE2306">
          <w:rPr>
            <w:rStyle w:val="Hyperlink"/>
            <w:lang w:val="en-GB"/>
          </w:rPr>
        </w:r>
        <w:r w:rsidR="00CE2306">
          <w:rPr>
            <w:rStyle w:val="Hyperlink"/>
            <w:lang w:val="en-GB"/>
          </w:rPr>
          <w:fldChar w:fldCharType="separate"/>
        </w:r>
        <w:r w:rsidR="00CE2306">
          <w:t>8.1</w:t>
        </w:r>
        <w:r w:rsidR="00CE2306">
          <w:rPr>
            <w:rStyle w:val="Hyperlink"/>
            <w:lang w:val="en-GB"/>
          </w:rPr>
          <w:fldChar w:fldCharType="end"/>
        </w:r>
      </w:hyperlink>
      <w:r w:rsidRPr="27D83C1E">
        <w:rPr>
          <w:lang w:val="en-GB"/>
        </w:rPr>
        <w:t>).</w:t>
      </w:r>
    </w:p>
    <w:p w14:paraId="0D210E53" w14:textId="77777777" w:rsidR="004D293E" w:rsidRPr="001D6D2E" w:rsidRDefault="004D293E" w:rsidP="004D293E">
      <w:pPr>
        <w:tabs>
          <w:tab w:val="left" w:pos="1485"/>
        </w:tabs>
        <w:rPr>
          <w:i/>
          <w:lang w:val="en-GB"/>
        </w:rPr>
      </w:pPr>
    </w:p>
    <w:p w14:paraId="482F2D57" w14:textId="77777777" w:rsidR="004D293E" w:rsidRPr="00AD388A" w:rsidRDefault="004D293E" w:rsidP="00F607E0">
      <w:pPr>
        <w:pStyle w:val="berschrift3"/>
        <w:rPr>
          <w:lang w:val="en-GB"/>
        </w:rPr>
      </w:pPr>
      <w:bookmarkStart w:id="3294" w:name="_Toc408319623"/>
      <w:bookmarkStart w:id="3295" w:name="_Toc409716164"/>
      <w:bookmarkStart w:id="3296" w:name="_Toc8312764"/>
      <w:r w:rsidRPr="220DE164">
        <w:rPr>
          <w:lang w:val="en-GB"/>
        </w:rPr>
        <w:t>Related Elements</w:t>
      </w:r>
      <w:bookmarkEnd w:id="3294"/>
      <w:bookmarkEnd w:id="3295"/>
      <w:bookmarkEnd w:id="3296"/>
    </w:p>
    <w:p w14:paraId="54EB3C5E" w14:textId="4487C3F3" w:rsidR="004D293E" w:rsidRPr="00AD388A" w:rsidRDefault="004D293E" w:rsidP="00F340F9">
      <w:pPr>
        <w:rPr>
          <w:lang w:val="en-GB"/>
        </w:rPr>
      </w:pPr>
      <w:r w:rsidRPr="1CE7CFD8">
        <w:rPr>
          <w:lang w:val="en-GB"/>
        </w:rPr>
        <w:t xml:space="preserve">The </w:t>
      </w:r>
      <w:r w:rsidRPr="1CE7CFD8">
        <w:rPr>
          <w:b/>
          <w:bCs/>
          <w:i/>
          <w:iCs/>
          <w:lang w:val="en-GB"/>
        </w:rPr>
        <w:t xml:space="preserve">following </w:t>
      </w:r>
      <w:r w:rsidRPr="1CE7CFD8">
        <w:rPr>
          <w:lang w:val="en-GB"/>
        </w:rPr>
        <w:t xml:space="preserve">elements are related to </w:t>
      </w:r>
      <w:r w:rsidRPr="1CE7CFD8">
        <w:rPr>
          <w:b/>
          <w:bCs/>
          <w:i/>
          <w:iCs/>
          <w:lang w:val="en-GB"/>
        </w:rPr>
        <w:t>application</w:t>
      </w:r>
      <w:r w:rsidRPr="1CE7CFD8">
        <w:rPr>
          <w:lang w:val="en-GB"/>
        </w:rPr>
        <w:t xml:space="preserve"> and require additional information:</w:t>
      </w:r>
    </w:p>
    <w:p w14:paraId="277514D3" w14:textId="77777777" w:rsidR="00F340F9" w:rsidRPr="001D6D2E" w:rsidRDefault="00F340F9" w:rsidP="00F340F9">
      <w:pPr>
        <w:rPr>
          <w:lang w:val="en-GB"/>
        </w:rPr>
      </w:pPr>
    </w:p>
    <w:p w14:paraId="5F77D337" w14:textId="4D7F9B40" w:rsidR="004D293E" w:rsidRPr="00AD388A" w:rsidRDefault="004D293E" w:rsidP="27D83C1E">
      <w:pPr>
        <w:pStyle w:val="Listenabsatz"/>
        <w:numPr>
          <w:ilvl w:val="0"/>
          <w:numId w:val="73"/>
        </w:numPr>
        <w:rPr>
          <w:b/>
          <w:bCs/>
          <w:i/>
          <w:iCs/>
          <w:lang w:val="en-GB" w:eastAsia="zh-CN"/>
        </w:rPr>
      </w:pPr>
      <w:r w:rsidRPr="27D83C1E">
        <w:rPr>
          <w:b/>
          <w:bCs/>
          <w:i/>
          <w:iCs/>
          <w:lang w:val="en-GB" w:eastAsia="zh-CN"/>
        </w:rPr>
        <w:t xml:space="preserve">holder.applicant </w:t>
      </w:r>
      <w:r w:rsidRPr="27D83C1E">
        <w:rPr>
          <w:lang w:val="en-GB" w:eastAsia="zh-CN"/>
        </w:rPr>
        <w:t>(</w:t>
      </w:r>
      <w:r w:rsidR="19CB1CD4" w:rsidRPr="27D83C1E">
        <w:rPr>
          <w:lang w:val="en-GB" w:eastAsia="zh-CN"/>
        </w:rPr>
        <w:t>not being used by Swissmedic</w:t>
      </w:r>
      <w:r w:rsidRPr="001D6D2E">
        <w:rPr>
          <w:lang w:val="en-GB" w:eastAsia="zh-CN"/>
        </w:rPr>
        <w:t>)</w:t>
      </w:r>
    </w:p>
    <w:p w14:paraId="12EEC27E" w14:textId="7A580721" w:rsidR="004D293E" w:rsidRPr="00AD388A" w:rsidRDefault="004D293E" w:rsidP="27D83C1E">
      <w:pPr>
        <w:pStyle w:val="Listenabsatz"/>
        <w:numPr>
          <w:ilvl w:val="0"/>
          <w:numId w:val="73"/>
        </w:numPr>
        <w:rPr>
          <w:b/>
          <w:bCs/>
          <w:i/>
          <w:iCs/>
          <w:lang w:val="en-GB" w:eastAsia="zh-CN"/>
        </w:rPr>
      </w:pPr>
      <w:r w:rsidRPr="27D83C1E">
        <w:rPr>
          <w:b/>
          <w:bCs/>
          <w:i/>
          <w:iCs/>
          <w:lang w:val="en-GB" w:eastAsia="zh-CN"/>
        </w:rPr>
        <w:t xml:space="preserve">informationRecipient.territorialAuthority </w:t>
      </w:r>
      <w:r w:rsidRPr="27D83C1E">
        <w:rPr>
          <w:lang w:val="en-GB" w:eastAsia="zh-CN"/>
        </w:rPr>
        <w:t>(not being used by Swissmedic</w:t>
      </w:r>
      <w:r w:rsidRPr="001D6D2E">
        <w:rPr>
          <w:lang w:val="en-GB" w:eastAsia="zh-CN"/>
        </w:rPr>
        <w:t>)</w:t>
      </w:r>
    </w:p>
    <w:p w14:paraId="6CA8299F" w14:textId="5D4F6F42" w:rsidR="004D293E" w:rsidRPr="00AD388A" w:rsidRDefault="004D293E" w:rsidP="009EDEF3">
      <w:pPr>
        <w:pStyle w:val="Listenabsatz"/>
        <w:numPr>
          <w:ilvl w:val="0"/>
          <w:numId w:val="73"/>
        </w:numPr>
        <w:rPr>
          <w:b/>
          <w:bCs/>
          <w:i/>
          <w:iCs/>
          <w:lang w:val="en-GB" w:eastAsia="zh-CN"/>
        </w:rPr>
      </w:pPr>
      <w:r w:rsidRPr="009EDEF3">
        <w:rPr>
          <w:b/>
          <w:bCs/>
          <w:i/>
          <w:iCs/>
          <w:lang w:val="en-GB" w:eastAsia="zh-CN"/>
        </w:rPr>
        <w:t xml:space="preserve">subject.reviewProcedure </w:t>
      </w:r>
      <w:r w:rsidRPr="009EDEF3">
        <w:rPr>
          <w:lang w:val="en-GB" w:eastAsia="zh-CN"/>
        </w:rPr>
        <w:t>(not being used by Swissmedic</w:t>
      </w:r>
      <w:r>
        <w:t>)</w:t>
      </w:r>
    </w:p>
    <w:p w14:paraId="0A51AE67" w14:textId="5780C6FD" w:rsidR="004D293E" w:rsidRPr="003E279D" w:rsidRDefault="62534EC9" w:rsidP="02778D8D">
      <w:pPr>
        <w:pStyle w:val="Listenabsatz"/>
        <w:numPr>
          <w:ilvl w:val="0"/>
          <w:numId w:val="73"/>
        </w:numPr>
        <w:rPr>
          <w:b/>
          <w:bCs/>
          <w:i/>
          <w:iCs/>
          <w:lang w:val="en-GB" w:eastAsia="zh-CN"/>
        </w:rPr>
      </w:pPr>
      <w:r w:rsidRPr="02778D8D">
        <w:rPr>
          <w:b/>
          <w:bCs/>
          <w:i/>
          <w:iCs/>
          <w:lang w:val="en-GB" w:eastAsia="zh-CN"/>
        </w:rPr>
        <w:t xml:space="preserve">reference.applicationReference </w:t>
      </w:r>
      <w:r w:rsidRPr="02778D8D">
        <w:rPr>
          <w:lang w:val="en-GB" w:eastAsia="zh-CN"/>
        </w:rPr>
        <w:t>(</w:t>
      </w:r>
      <w:r w:rsidR="59851F2B" w:rsidRPr="02778D8D">
        <w:rPr>
          <w:lang w:val="en-GB" w:eastAsia="zh-CN"/>
        </w:rPr>
        <w:t>not being used by Swissmedic</w:t>
      </w:r>
      <w:r>
        <w:t>)</w:t>
      </w:r>
    </w:p>
    <w:p w14:paraId="7A9C5FC9" w14:textId="025EA983" w:rsidR="004D293E" w:rsidRPr="00AD388A" w:rsidRDefault="004D293E" w:rsidP="02778D8D">
      <w:pPr>
        <w:pStyle w:val="Listenabsatz"/>
        <w:numPr>
          <w:ilvl w:val="0"/>
          <w:numId w:val="73"/>
        </w:numPr>
        <w:rPr>
          <w:b/>
          <w:bCs/>
          <w:i/>
          <w:iCs/>
          <w:lang w:val="en-GB" w:eastAsia="zh-CN"/>
        </w:rPr>
      </w:pPr>
      <w:r w:rsidRPr="02778D8D">
        <w:rPr>
          <w:b/>
          <w:bCs/>
          <w:i/>
          <w:iCs/>
          <w:lang w:val="en-GB" w:eastAsia="zh-CN"/>
        </w:rPr>
        <w:t xml:space="preserve">component.document. </w:t>
      </w:r>
      <w:r w:rsidRPr="02778D8D">
        <w:rPr>
          <w:lang w:val="en-GB" w:eastAsia="zh-CN"/>
        </w:rPr>
        <w:t xml:space="preserve">(see </w:t>
      </w:r>
      <w:hyperlink w:anchor="_Document_1" w:history="1">
        <w:r w:rsidR="00D63CE5">
          <w:rPr>
            <w:rStyle w:val="Hyperlink"/>
            <w:lang w:val="en-GB" w:eastAsia="zh-CN"/>
          </w:rPr>
          <w:fldChar w:fldCharType="begin"/>
        </w:r>
        <w:r w:rsidR="00D63CE5">
          <w:instrText xml:space="preserve"> REF _Ref229406112 \r \h </w:instrText>
        </w:r>
        <w:r w:rsidR="00D63CE5">
          <w:rPr>
            <w:rStyle w:val="Hyperlink"/>
            <w:lang w:val="en-GB" w:eastAsia="zh-CN"/>
          </w:rPr>
        </w:r>
        <w:r w:rsidR="00D63CE5">
          <w:rPr>
            <w:rStyle w:val="Hyperlink"/>
            <w:lang w:val="en-GB" w:eastAsia="zh-CN"/>
          </w:rPr>
          <w:fldChar w:fldCharType="separate"/>
        </w:r>
        <w:r w:rsidR="00D63CE5">
          <w:t>11.25</w:t>
        </w:r>
        <w:r w:rsidR="00D63CE5">
          <w:rPr>
            <w:rStyle w:val="Hyperlink"/>
            <w:lang w:val="en-GB" w:eastAsia="zh-CN"/>
          </w:rPr>
          <w:fldChar w:fldCharType="end"/>
        </w:r>
      </w:hyperlink>
      <w:r w:rsidRPr="001D6D2E">
        <w:rPr>
          <w:lang w:val="en-GB" w:eastAsia="zh-CN"/>
        </w:rPr>
        <w:t>)</w:t>
      </w:r>
    </w:p>
    <w:p w14:paraId="5C138EF7" w14:textId="0499B2A7" w:rsidR="004D293E" w:rsidRPr="003E279D" w:rsidRDefault="6B05D007" w:rsidP="02778D8D">
      <w:pPr>
        <w:pStyle w:val="Listenabsatz"/>
        <w:numPr>
          <w:ilvl w:val="0"/>
          <w:numId w:val="73"/>
        </w:numPr>
        <w:rPr>
          <w:b/>
          <w:bCs/>
          <w:i/>
          <w:iCs/>
          <w:lang w:val="en-GB" w:eastAsia="zh-CN"/>
        </w:rPr>
      </w:pPr>
      <w:r w:rsidRPr="02778D8D">
        <w:rPr>
          <w:b/>
          <w:bCs/>
          <w:i/>
          <w:iCs/>
          <w:lang w:val="en-GB" w:eastAsia="zh-CN"/>
        </w:rPr>
        <w:t xml:space="preserve">referencedBy.keywordDefinition </w:t>
      </w:r>
      <w:r w:rsidRPr="02778D8D">
        <w:rPr>
          <w:lang w:val="en-GB" w:eastAsia="zh-CN"/>
        </w:rPr>
        <w:t xml:space="preserve">(see </w:t>
      </w:r>
      <w:hyperlink w:anchor="_Keyword_Definition_1" w:history="1">
        <w:r w:rsidR="00D63CE5">
          <w:rPr>
            <w:rStyle w:val="Hyperlink"/>
            <w:lang w:val="en-GB" w:eastAsia="zh-CN"/>
          </w:rPr>
          <w:fldChar w:fldCharType="begin"/>
        </w:r>
        <w:r w:rsidR="00D63CE5">
          <w:instrText xml:space="preserve"> REF _Ref229406136 \r \h </w:instrText>
        </w:r>
        <w:r w:rsidR="00D63CE5">
          <w:rPr>
            <w:rStyle w:val="Hyperlink"/>
            <w:lang w:val="en-GB" w:eastAsia="zh-CN"/>
          </w:rPr>
        </w:r>
        <w:r w:rsidR="00D63CE5">
          <w:rPr>
            <w:rStyle w:val="Hyperlink"/>
            <w:lang w:val="en-GB" w:eastAsia="zh-CN"/>
          </w:rPr>
          <w:fldChar w:fldCharType="separate"/>
        </w:r>
        <w:r w:rsidR="00D63CE5">
          <w:t>11.27</w:t>
        </w:r>
        <w:r w:rsidR="00D63CE5">
          <w:rPr>
            <w:rStyle w:val="Hyperlink"/>
            <w:lang w:val="en-GB" w:eastAsia="zh-CN"/>
          </w:rPr>
          <w:fldChar w:fldCharType="end"/>
        </w:r>
      </w:hyperlink>
      <w:r w:rsidRPr="001D6D2E">
        <w:rPr>
          <w:lang w:val="en-GB" w:eastAsia="zh-CN"/>
        </w:rPr>
        <w:t>)</w:t>
      </w:r>
    </w:p>
    <w:p w14:paraId="756077C3" w14:textId="77777777" w:rsidR="004D293E" w:rsidRPr="001D6D2E" w:rsidRDefault="004D293E" w:rsidP="004D293E">
      <w:pPr>
        <w:spacing w:after="120"/>
        <w:rPr>
          <w:lang w:val="en-GB"/>
        </w:rPr>
      </w:pPr>
    </w:p>
    <w:p w14:paraId="67373E88" w14:textId="77777777" w:rsidR="004D293E" w:rsidRPr="00AD388A" w:rsidRDefault="004D293E" w:rsidP="00F607E0">
      <w:pPr>
        <w:pStyle w:val="berschrift2"/>
        <w:rPr>
          <w:lang w:val="en-GB"/>
        </w:rPr>
      </w:pPr>
      <w:bookmarkStart w:id="3297" w:name="_Applicant_1"/>
      <w:bookmarkStart w:id="3298" w:name="_Toc408319624"/>
      <w:bookmarkStart w:id="3299" w:name="_Toc409716165"/>
      <w:bookmarkStart w:id="3300" w:name="_Toc8312765"/>
      <w:bookmarkStart w:id="3301" w:name="_Toc129033559"/>
      <w:bookmarkStart w:id="3302" w:name="_Toc233176472"/>
      <w:bookmarkEnd w:id="3297"/>
      <w:r w:rsidRPr="02778D8D">
        <w:rPr>
          <w:lang w:val="en-GB"/>
        </w:rPr>
        <w:t>Applicant</w:t>
      </w:r>
      <w:bookmarkEnd w:id="3298"/>
      <w:bookmarkEnd w:id="3299"/>
      <w:bookmarkEnd w:id="3300"/>
      <w:bookmarkEnd w:id="3301"/>
      <w:bookmarkEnd w:id="3302"/>
    </w:p>
    <w:p w14:paraId="5880409B" w14:textId="21F90F9A" w:rsidR="000B6835" w:rsidRPr="00AD388A" w:rsidRDefault="7296F23A" w:rsidP="000B6835">
      <w:pPr>
        <w:rPr>
          <w:lang w:val="en-GB"/>
        </w:rPr>
      </w:pPr>
      <w:r>
        <w:rPr>
          <w:noProof/>
        </w:rPr>
        <w:drawing>
          <wp:inline distT="0" distB="0" distL="0" distR="0" wp14:anchorId="5355C0BA" wp14:editId="3C00E73D">
            <wp:extent cx="226695" cy="226695"/>
            <wp:effectExtent l="0" t="0" r="1905" b="1905"/>
            <wp:docPr id="34" name="Grafik 34" descr="https://icons.iconarchive.com/icons/icojam/blue-bits/24/warning-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cons.iconarchive.com/icons/icojam/blue-bits/24/warning-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1CE7CFD8">
        <w:rPr>
          <w:lang w:val="en-GB"/>
        </w:rPr>
        <w:t xml:space="preserve"> </w:t>
      </w:r>
      <w:r w:rsidR="50F7F5C5" w:rsidRPr="1CE7CFD8">
        <w:rPr>
          <w:lang w:val="en-GB"/>
        </w:rPr>
        <w:t xml:space="preserve">This element will not be used in Switzerland. Any occurrence in the XML message will be ignored. </w:t>
      </w:r>
    </w:p>
    <w:p w14:paraId="654E6D19" w14:textId="77777777" w:rsidR="000B6835" w:rsidRPr="001D6D2E" w:rsidRDefault="000B6835" w:rsidP="00F340F9">
      <w:pPr>
        <w:rPr>
          <w:lang w:val="en-GB"/>
        </w:rPr>
      </w:pPr>
    </w:p>
    <w:p w14:paraId="5F5C9537" w14:textId="21B21A6A" w:rsidR="004D293E" w:rsidRPr="00AD388A" w:rsidRDefault="004D293E" w:rsidP="00F607E0">
      <w:pPr>
        <w:pStyle w:val="berschrift2"/>
        <w:rPr>
          <w:lang w:val="en-GB"/>
        </w:rPr>
      </w:pPr>
      <w:bookmarkStart w:id="3303" w:name="_Toc39660141"/>
      <w:bookmarkStart w:id="3304" w:name="_Toc39660142"/>
      <w:bookmarkStart w:id="3305" w:name="_Toc39660143"/>
      <w:bookmarkStart w:id="3306" w:name="_Toc39660145"/>
      <w:bookmarkStart w:id="3307" w:name="_Toc39660147"/>
      <w:bookmarkStart w:id="3308" w:name="_Toc39660148"/>
      <w:bookmarkStart w:id="3309" w:name="_Toc39660149"/>
      <w:bookmarkStart w:id="3310" w:name="_Toc39660150"/>
      <w:bookmarkStart w:id="3311" w:name="_Toc39660151"/>
      <w:bookmarkStart w:id="3312" w:name="_Toc39660155"/>
      <w:bookmarkStart w:id="3313" w:name="_Toc39660171"/>
      <w:bookmarkStart w:id="3314" w:name="_Toc39660177"/>
      <w:bookmarkStart w:id="3315" w:name="_Toc39660205"/>
      <w:bookmarkStart w:id="3316" w:name="_Toc39660206"/>
      <w:bookmarkStart w:id="3317" w:name="_Toc39660222"/>
      <w:bookmarkStart w:id="3318" w:name="_Toc39660245"/>
      <w:bookmarkStart w:id="3319" w:name="_Toc39660246"/>
      <w:bookmarkStart w:id="3320" w:name="_Toc39660250"/>
      <w:bookmarkStart w:id="3321" w:name="_Toc39660251"/>
      <w:bookmarkStart w:id="3322" w:name="_Toc39660258"/>
      <w:bookmarkStart w:id="3323" w:name="_Toc39660268"/>
      <w:bookmarkStart w:id="3324" w:name="_Toc39660271"/>
      <w:bookmarkStart w:id="3325" w:name="_Toc39660272"/>
      <w:bookmarkStart w:id="3326" w:name="_Toc39660273"/>
      <w:bookmarkStart w:id="3327" w:name="_Toc39660274"/>
      <w:bookmarkStart w:id="3328" w:name="_Toc39660275"/>
      <w:bookmarkStart w:id="3329" w:name="_Toc122530581"/>
      <w:bookmarkStart w:id="3330" w:name="_Toc125359918"/>
      <w:bookmarkStart w:id="3331" w:name="_Toc128131869"/>
      <w:bookmarkStart w:id="3332" w:name="_Territorial_Authority_(as_5"/>
      <w:bookmarkStart w:id="3333" w:name="_Toc408319627"/>
      <w:bookmarkStart w:id="3334" w:name="_Toc409716168"/>
      <w:bookmarkStart w:id="3335" w:name="_Toc8312769"/>
      <w:bookmarkStart w:id="3336" w:name="_Toc129033560"/>
      <w:bookmarkStart w:id="3337" w:name="_Toc233176473"/>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r w:rsidRPr="02778D8D">
        <w:rPr>
          <w:lang w:val="en-GB"/>
        </w:rPr>
        <w:t>Territorial Authority (as information recipient related to application)</w:t>
      </w:r>
      <w:bookmarkEnd w:id="3333"/>
      <w:bookmarkEnd w:id="3334"/>
      <w:bookmarkEnd w:id="3335"/>
      <w:bookmarkEnd w:id="3336"/>
      <w:bookmarkEnd w:id="3337"/>
    </w:p>
    <w:p w14:paraId="7DD5591C" w14:textId="2D134B42" w:rsidR="004D293E" w:rsidRPr="00AD388A" w:rsidRDefault="7296F23A" w:rsidP="00F340F9">
      <w:pPr>
        <w:rPr>
          <w:lang w:val="en-GB"/>
        </w:rPr>
      </w:pPr>
      <w:r>
        <w:rPr>
          <w:noProof/>
        </w:rPr>
        <w:drawing>
          <wp:inline distT="0" distB="0" distL="0" distR="0" wp14:anchorId="34DCA1C5" wp14:editId="49E2FEF5">
            <wp:extent cx="226695" cy="226695"/>
            <wp:effectExtent l="0" t="0" r="1905" b="1905"/>
            <wp:docPr id="36" name="Grafik 36" descr="https://icons.iconarchive.com/icons/icojam/blue-bits/24/warning-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cons.iconarchive.com/icons/icojam/blue-bits/24/warning-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1CE7CFD8">
        <w:rPr>
          <w:lang w:val="en-GB"/>
        </w:rPr>
        <w:t xml:space="preserve"> </w:t>
      </w:r>
      <w:r w:rsidR="004D293E" w:rsidRPr="1CE7CFD8">
        <w:rPr>
          <w:lang w:val="en-GB"/>
        </w:rPr>
        <w:t xml:space="preserve">This element will not be used in Switzerland. Any occurrence in the XML message will be ignored. </w:t>
      </w:r>
    </w:p>
    <w:p w14:paraId="4DAC7D3E" w14:textId="73465E22" w:rsidR="00F340F9" w:rsidRPr="001D6D2E" w:rsidRDefault="00F340F9" w:rsidP="00F340F9">
      <w:pPr>
        <w:rPr>
          <w:lang w:val="en-GB"/>
        </w:rPr>
      </w:pPr>
    </w:p>
    <w:p w14:paraId="4A626339" w14:textId="77777777" w:rsidR="004D293E" w:rsidRPr="00AD388A" w:rsidRDefault="004D293E" w:rsidP="00F607E0">
      <w:pPr>
        <w:pStyle w:val="berschrift2"/>
        <w:rPr>
          <w:lang w:val="en-GB"/>
        </w:rPr>
      </w:pPr>
      <w:bookmarkStart w:id="3338" w:name="_Toc122530583"/>
      <w:bookmarkStart w:id="3339" w:name="_Toc125359920"/>
      <w:bookmarkStart w:id="3340" w:name="_Toc128131871"/>
      <w:bookmarkStart w:id="3341" w:name="_Toc39660278"/>
      <w:bookmarkStart w:id="3342" w:name="_Toc40111041"/>
      <w:bookmarkStart w:id="3343" w:name="_Toc42876655"/>
      <w:bookmarkStart w:id="3344" w:name="_Toc43386636"/>
      <w:bookmarkStart w:id="3345" w:name="_Toc43911118"/>
      <w:bookmarkStart w:id="3346" w:name="_Toc44575017"/>
      <w:bookmarkStart w:id="3347" w:name="_Toc39660280"/>
      <w:bookmarkStart w:id="3348" w:name="_Toc40111043"/>
      <w:bookmarkStart w:id="3349" w:name="_Toc42876657"/>
      <w:bookmarkStart w:id="3350" w:name="_Toc43386638"/>
      <w:bookmarkStart w:id="3351" w:name="_Toc43911120"/>
      <w:bookmarkStart w:id="3352" w:name="_Toc44575019"/>
      <w:bookmarkStart w:id="3353" w:name="_Toc39660281"/>
      <w:bookmarkStart w:id="3354" w:name="_Toc40111044"/>
      <w:bookmarkStart w:id="3355" w:name="_Toc42876658"/>
      <w:bookmarkStart w:id="3356" w:name="_Toc43386639"/>
      <w:bookmarkStart w:id="3357" w:name="_Toc43911121"/>
      <w:bookmarkStart w:id="3358" w:name="_Toc44575020"/>
      <w:bookmarkStart w:id="3359" w:name="_Toc39660283"/>
      <w:bookmarkStart w:id="3360" w:name="_Toc40111046"/>
      <w:bookmarkStart w:id="3361" w:name="_Toc42876660"/>
      <w:bookmarkStart w:id="3362" w:name="_Toc43386641"/>
      <w:bookmarkStart w:id="3363" w:name="_Toc43911123"/>
      <w:bookmarkStart w:id="3364" w:name="_Toc44575022"/>
      <w:bookmarkStart w:id="3365" w:name="_Toc39660285"/>
      <w:bookmarkStart w:id="3366" w:name="_Toc40111048"/>
      <w:bookmarkStart w:id="3367" w:name="_Toc42876662"/>
      <w:bookmarkStart w:id="3368" w:name="_Toc43386643"/>
      <w:bookmarkStart w:id="3369" w:name="_Toc43911125"/>
      <w:bookmarkStart w:id="3370" w:name="_Toc44575024"/>
      <w:bookmarkStart w:id="3371" w:name="_Toc39660286"/>
      <w:bookmarkStart w:id="3372" w:name="_Toc40111049"/>
      <w:bookmarkStart w:id="3373" w:name="_Toc42876663"/>
      <w:bookmarkStart w:id="3374" w:name="_Toc43386644"/>
      <w:bookmarkStart w:id="3375" w:name="_Toc43911126"/>
      <w:bookmarkStart w:id="3376" w:name="_Toc44575025"/>
      <w:bookmarkStart w:id="3377" w:name="_Toc39660287"/>
      <w:bookmarkStart w:id="3378" w:name="_Toc40111050"/>
      <w:bookmarkStart w:id="3379" w:name="_Toc42876664"/>
      <w:bookmarkStart w:id="3380" w:name="_Toc43386645"/>
      <w:bookmarkStart w:id="3381" w:name="_Toc43911127"/>
      <w:bookmarkStart w:id="3382" w:name="_Toc44575026"/>
      <w:bookmarkStart w:id="3383" w:name="_Toc39660293"/>
      <w:bookmarkStart w:id="3384" w:name="_Toc40111056"/>
      <w:bookmarkStart w:id="3385" w:name="_Toc42876670"/>
      <w:bookmarkStart w:id="3386" w:name="_Toc43386651"/>
      <w:bookmarkStart w:id="3387" w:name="_Toc43911133"/>
      <w:bookmarkStart w:id="3388" w:name="_Toc44575032"/>
      <w:bookmarkStart w:id="3389" w:name="_Toc39660294"/>
      <w:bookmarkStart w:id="3390" w:name="_Toc40111057"/>
      <w:bookmarkStart w:id="3391" w:name="_Toc42876671"/>
      <w:bookmarkStart w:id="3392" w:name="_Toc43386652"/>
      <w:bookmarkStart w:id="3393" w:name="_Toc43911134"/>
      <w:bookmarkStart w:id="3394" w:name="_Toc44575033"/>
      <w:bookmarkStart w:id="3395" w:name="_Toc39660295"/>
      <w:bookmarkStart w:id="3396" w:name="_Toc40111058"/>
      <w:bookmarkStart w:id="3397" w:name="_Toc42876672"/>
      <w:bookmarkStart w:id="3398" w:name="_Toc43386653"/>
      <w:bookmarkStart w:id="3399" w:name="_Toc43911135"/>
      <w:bookmarkStart w:id="3400" w:name="_Toc44575034"/>
      <w:bookmarkStart w:id="3401" w:name="_Toc39660296"/>
      <w:bookmarkStart w:id="3402" w:name="_Toc40111059"/>
      <w:bookmarkStart w:id="3403" w:name="_Toc42876673"/>
      <w:bookmarkStart w:id="3404" w:name="_Toc43386654"/>
      <w:bookmarkStart w:id="3405" w:name="_Toc43911136"/>
      <w:bookmarkStart w:id="3406" w:name="_Toc44575035"/>
      <w:bookmarkStart w:id="3407" w:name="_Toc39660297"/>
      <w:bookmarkStart w:id="3408" w:name="_Toc40111060"/>
      <w:bookmarkStart w:id="3409" w:name="_Toc42876674"/>
      <w:bookmarkStart w:id="3410" w:name="_Toc43386655"/>
      <w:bookmarkStart w:id="3411" w:name="_Toc43911137"/>
      <w:bookmarkStart w:id="3412" w:name="_Toc44575036"/>
      <w:bookmarkStart w:id="3413" w:name="_Toc39660298"/>
      <w:bookmarkStart w:id="3414" w:name="_Toc40111061"/>
      <w:bookmarkStart w:id="3415" w:name="_Toc42876675"/>
      <w:bookmarkStart w:id="3416" w:name="_Toc43386656"/>
      <w:bookmarkStart w:id="3417" w:name="_Toc43911138"/>
      <w:bookmarkStart w:id="3418" w:name="_Toc44575037"/>
      <w:bookmarkStart w:id="3419" w:name="_Toc39660299"/>
      <w:bookmarkStart w:id="3420" w:name="_Toc40111062"/>
      <w:bookmarkStart w:id="3421" w:name="_Toc42876676"/>
      <w:bookmarkStart w:id="3422" w:name="_Toc43386657"/>
      <w:bookmarkStart w:id="3423" w:name="_Toc43911139"/>
      <w:bookmarkStart w:id="3424" w:name="_Toc44575038"/>
      <w:bookmarkStart w:id="3425" w:name="_Toc39660300"/>
      <w:bookmarkStart w:id="3426" w:name="_Toc40111063"/>
      <w:bookmarkStart w:id="3427" w:name="_Toc42876677"/>
      <w:bookmarkStart w:id="3428" w:name="_Toc43386658"/>
      <w:bookmarkStart w:id="3429" w:name="_Toc43911140"/>
      <w:bookmarkStart w:id="3430" w:name="_Toc44575039"/>
      <w:bookmarkStart w:id="3431" w:name="_Toc39660302"/>
      <w:bookmarkStart w:id="3432" w:name="_Toc40111065"/>
      <w:bookmarkStart w:id="3433" w:name="_Toc42876679"/>
      <w:bookmarkStart w:id="3434" w:name="_Toc43386660"/>
      <w:bookmarkStart w:id="3435" w:name="_Toc43911142"/>
      <w:bookmarkStart w:id="3436" w:name="_Toc44575041"/>
      <w:bookmarkStart w:id="3437" w:name="_Toc39660303"/>
      <w:bookmarkStart w:id="3438" w:name="_Toc40111066"/>
      <w:bookmarkStart w:id="3439" w:name="_Toc42876680"/>
      <w:bookmarkStart w:id="3440" w:name="_Toc43386661"/>
      <w:bookmarkStart w:id="3441" w:name="_Toc43911143"/>
      <w:bookmarkStart w:id="3442" w:name="_Toc44575042"/>
      <w:bookmarkStart w:id="3443" w:name="_Toc39660304"/>
      <w:bookmarkStart w:id="3444" w:name="_Toc40111067"/>
      <w:bookmarkStart w:id="3445" w:name="_Toc42876681"/>
      <w:bookmarkStart w:id="3446" w:name="_Toc43386662"/>
      <w:bookmarkStart w:id="3447" w:name="_Toc43911144"/>
      <w:bookmarkStart w:id="3448" w:name="_Toc44575043"/>
      <w:bookmarkStart w:id="3449" w:name="_Toc39660305"/>
      <w:bookmarkStart w:id="3450" w:name="_Toc40111068"/>
      <w:bookmarkStart w:id="3451" w:name="_Toc42876682"/>
      <w:bookmarkStart w:id="3452" w:name="_Toc43386663"/>
      <w:bookmarkStart w:id="3453" w:name="_Toc43911145"/>
      <w:bookmarkStart w:id="3454" w:name="_Toc44575044"/>
      <w:bookmarkStart w:id="3455" w:name="_Toc39660306"/>
      <w:bookmarkStart w:id="3456" w:name="_Toc40111069"/>
      <w:bookmarkStart w:id="3457" w:name="_Toc42876683"/>
      <w:bookmarkStart w:id="3458" w:name="_Toc43386664"/>
      <w:bookmarkStart w:id="3459" w:name="_Toc43911146"/>
      <w:bookmarkStart w:id="3460" w:name="_Toc44575045"/>
      <w:bookmarkStart w:id="3461" w:name="_Toc39660307"/>
      <w:bookmarkStart w:id="3462" w:name="_Toc40111070"/>
      <w:bookmarkStart w:id="3463" w:name="_Toc42876684"/>
      <w:bookmarkStart w:id="3464" w:name="_Toc43386665"/>
      <w:bookmarkStart w:id="3465" w:name="_Toc43911147"/>
      <w:bookmarkStart w:id="3466" w:name="_Toc44575046"/>
      <w:bookmarkStart w:id="3467" w:name="_Toc39660308"/>
      <w:bookmarkStart w:id="3468" w:name="_Toc40111071"/>
      <w:bookmarkStart w:id="3469" w:name="_Toc42876685"/>
      <w:bookmarkStart w:id="3470" w:name="_Toc43386666"/>
      <w:bookmarkStart w:id="3471" w:name="_Toc43911148"/>
      <w:bookmarkStart w:id="3472" w:name="_Toc44575047"/>
      <w:bookmarkStart w:id="3473" w:name="_Toc39660309"/>
      <w:bookmarkStart w:id="3474" w:name="_Toc40111072"/>
      <w:bookmarkStart w:id="3475" w:name="_Toc42876686"/>
      <w:bookmarkStart w:id="3476" w:name="_Toc43386667"/>
      <w:bookmarkStart w:id="3477" w:name="_Toc43911149"/>
      <w:bookmarkStart w:id="3478" w:name="_Toc44575048"/>
      <w:bookmarkStart w:id="3479" w:name="_Toc39660310"/>
      <w:bookmarkStart w:id="3480" w:name="_Toc40111073"/>
      <w:bookmarkStart w:id="3481" w:name="_Toc42876687"/>
      <w:bookmarkStart w:id="3482" w:name="_Toc43386668"/>
      <w:bookmarkStart w:id="3483" w:name="_Toc43911150"/>
      <w:bookmarkStart w:id="3484" w:name="_Toc44575049"/>
      <w:bookmarkStart w:id="3485" w:name="_Toc39660311"/>
      <w:bookmarkStart w:id="3486" w:name="_Toc40111074"/>
      <w:bookmarkStart w:id="3487" w:name="_Toc42876688"/>
      <w:bookmarkStart w:id="3488" w:name="_Toc43386669"/>
      <w:bookmarkStart w:id="3489" w:name="_Toc43911151"/>
      <w:bookmarkStart w:id="3490" w:name="_Toc44575050"/>
      <w:bookmarkStart w:id="3491" w:name="_Toc39660312"/>
      <w:bookmarkStart w:id="3492" w:name="_Toc40111075"/>
      <w:bookmarkStart w:id="3493" w:name="_Toc42876689"/>
      <w:bookmarkStart w:id="3494" w:name="_Toc43386670"/>
      <w:bookmarkStart w:id="3495" w:name="_Toc43911152"/>
      <w:bookmarkStart w:id="3496" w:name="_Toc44575051"/>
      <w:bookmarkStart w:id="3497" w:name="_Toc39660313"/>
      <w:bookmarkStart w:id="3498" w:name="_Toc40111076"/>
      <w:bookmarkStart w:id="3499" w:name="_Toc42876690"/>
      <w:bookmarkStart w:id="3500" w:name="_Toc43386671"/>
      <w:bookmarkStart w:id="3501" w:name="_Toc43911153"/>
      <w:bookmarkStart w:id="3502" w:name="_Toc44575052"/>
      <w:bookmarkStart w:id="3503" w:name="_Toc39660314"/>
      <w:bookmarkStart w:id="3504" w:name="_Toc40111077"/>
      <w:bookmarkStart w:id="3505" w:name="_Toc42876691"/>
      <w:bookmarkStart w:id="3506" w:name="_Toc43386672"/>
      <w:bookmarkStart w:id="3507" w:name="_Toc43911154"/>
      <w:bookmarkStart w:id="3508" w:name="_Toc44575053"/>
      <w:bookmarkStart w:id="3509" w:name="_Toc39660315"/>
      <w:bookmarkStart w:id="3510" w:name="_Toc40111078"/>
      <w:bookmarkStart w:id="3511" w:name="_Toc42876692"/>
      <w:bookmarkStart w:id="3512" w:name="_Toc43386673"/>
      <w:bookmarkStart w:id="3513" w:name="_Toc43911155"/>
      <w:bookmarkStart w:id="3514" w:name="_Toc44575054"/>
      <w:bookmarkStart w:id="3515" w:name="_Toc39660316"/>
      <w:bookmarkStart w:id="3516" w:name="_Toc40111079"/>
      <w:bookmarkStart w:id="3517" w:name="_Toc42876693"/>
      <w:bookmarkStart w:id="3518" w:name="_Toc43386674"/>
      <w:bookmarkStart w:id="3519" w:name="_Toc43911156"/>
      <w:bookmarkStart w:id="3520" w:name="_Toc44575055"/>
      <w:bookmarkStart w:id="3521" w:name="_Toc39660317"/>
      <w:bookmarkStart w:id="3522" w:name="_Toc40111080"/>
      <w:bookmarkStart w:id="3523" w:name="_Toc42876694"/>
      <w:bookmarkStart w:id="3524" w:name="_Toc43386675"/>
      <w:bookmarkStart w:id="3525" w:name="_Toc43911157"/>
      <w:bookmarkStart w:id="3526" w:name="_Toc44575056"/>
      <w:bookmarkStart w:id="3527" w:name="_Toc39660318"/>
      <w:bookmarkStart w:id="3528" w:name="_Toc40111081"/>
      <w:bookmarkStart w:id="3529" w:name="_Toc42876695"/>
      <w:bookmarkStart w:id="3530" w:name="_Toc43386676"/>
      <w:bookmarkStart w:id="3531" w:name="_Toc43911158"/>
      <w:bookmarkStart w:id="3532" w:name="_Toc44575057"/>
      <w:bookmarkStart w:id="3533" w:name="_Toc39660319"/>
      <w:bookmarkStart w:id="3534" w:name="_Toc40111082"/>
      <w:bookmarkStart w:id="3535" w:name="_Toc42876696"/>
      <w:bookmarkStart w:id="3536" w:name="_Toc43386677"/>
      <w:bookmarkStart w:id="3537" w:name="_Toc43911159"/>
      <w:bookmarkStart w:id="3538" w:name="_Toc44575058"/>
      <w:bookmarkStart w:id="3539" w:name="_Toc39660320"/>
      <w:bookmarkStart w:id="3540" w:name="_Toc40111083"/>
      <w:bookmarkStart w:id="3541" w:name="_Toc42876697"/>
      <w:bookmarkStart w:id="3542" w:name="_Toc43386678"/>
      <w:bookmarkStart w:id="3543" w:name="_Toc43911160"/>
      <w:bookmarkStart w:id="3544" w:name="_Toc44575059"/>
      <w:bookmarkStart w:id="3545" w:name="_Toc39660321"/>
      <w:bookmarkStart w:id="3546" w:name="_Toc40111084"/>
      <w:bookmarkStart w:id="3547" w:name="_Toc42876698"/>
      <w:bookmarkStart w:id="3548" w:name="_Toc43386679"/>
      <w:bookmarkStart w:id="3549" w:name="_Toc43911161"/>
      <w:bookmarkStart w:id="3550" w:name="_Toc44575060"/>
      <w:bookmarkStart w:id="3551" w:name="_Toc39660322"/>
      <w:bookmarkStart w:id="3552" w:name="_Toc40111085"/>
      <w:bookmarkStart w:id="3553" w:name="_Toc42876699"/>
      <w:bookmarkStart w:id="3554" w:name="_Toc43386680"/>
      <w:bookmarkStart w:id="3555" w:name="_Toc43911162"/>
      <w:bookmarkStart w:id="3556" w:name="_Toc44575061"/>
      <w:bookmarkStart w:id="3557" w:name="_Toc39660323"/>
      <w:bookmarkStart w:id="3558" w:name="_Toc40111086"/>
      <w:bookmarkStart w:id="3559" w:name="_Toc42876700"/>
      <w:bookmarkStart w:id="3560" w:name="_Toc43386681"/>
      <w:bookmarkStart w:id="3561" w:name="_Toc43911163"/>
      <w:bookmarkStart w:id="3562" w:name="_Toc44575062"/>
      <w:bookmarkStart w:id="3563" w:name="_Toc39660324"/>
      <w:bookmarkStart w:id="3564" w:name="_Toc40111087"/>
      <w:bookmarkStart w:id="3565" w:name="_Toc42876701"/>
      <w:bookmarkStart w:id="3566" w:name="_Toc43386682"/>
      <w:bookmarkStart w:id="3567" w:name="_Toc43911164"/>
      <w:bookmarkStart w:id="3568" w:name="_Toc44575063"/>
      <w:bookmarkStart w:id="3569" w:name="_Toc39660325"/>
      <w:bookmarkStart w:id="3570" w:name="_Toc40111088"/>
      <w:bookmarkStart w:id="3571" w:name="_Toc42876702"/>
      <w:bookmarkStart w:id="3572" w:name="_Toc43386683"/>
      <w:bookmarkStart w:id="3573" w:name="_Toc43911165"/>
      <w:bookmarkStart w:id="3574" w:name="_Toc44575064"/>
      <w:bookmarkStart w:id="3575" w:name="_Toc39660326"/>
      <w:bookmarkStart w:id="3576" w:name="_Toc40111089"/>
      <w:bookmarkStart w:id="3577" w:name="_Toc42876703"/>
      <w:bookmarkStart w:id="3578" w:name="_Toc43386684"/>
      <w:bookmarkStart w:id="3579" w:name="_Toc43911166"/>
      <w:bookmarkStart w:id="3580" w:name="_Toc44575065"/>
      <w:bookmarkStart w:id="3581" w:name="_Toc39660327"/>
      <w:bookmarkStart w:id="3582" w:name="_Toc40111090"/>
      <w:bookmarkStart w:id="3583" w:name="_Toc42876704"/>
      <w:bookmarkStart w:id="3584" w:name="_Toc43386685"/>
      <w:bookmarkStart w:id="3585" w:name="_Toc43911167"/>
      <w:bookmarkStart w:id="3586" w:name="_Toc44575066"/>
      <w:bookmarkStart w:id="3587" w:name="_Toc39660328"/>
      <w:bookmarkStart w:id="3588" w:name="_Toc40111091"/>
      <w:bookmarkStart w:id="3589" w:name="_Toc42876705"/>
      <w:bookmarkStart w:id="3590" w:name="_Toc43386686"/>
      <w:bookmarkStart w:id="3591" w:name="_Toc43911168"/>
      <w:bookmarkStart w:id="3592" w:name="_Toc44575067"/>
      <w:bookmarkStart w:id="3593" w:name="_Toc39660329"/>
      <w:bookmarkStart w:id="3594" w:name="_Toc40111092"/>
      <w:bookmarkStart w:id="3595" w:name="_Toc42876706"/>
      <w:bookmarkStart w:id="3596" w:name="_Toc43386687"/>
      <w:bookmarkStart w:id="3597" w:name="_Toc43911169"/>
      <w:bookmarkStart w:id="3598" w:name="_Toc44575068"/>
      <w:bookmarkStart w:id="3599" w:name="_Toc39660330"/>
      <w:bookmarkStart w:id="3600" w:name="_Toc40111093"/>
      <w:bookmarkStart w:id="3601" w:name="_Toc42876707"/>
      <w:bookmarkStart w:id="3602" w:name="_Toc43386688"/>
      <w:bookmarkStart w:id="3603" w:name="_Toc43911170"/>
      <w:bookmarkStart w:id="3604" w:name="_Toc44575069"/>
      <w:bookmarkStart w:id="3605" w:name="_Toc39660331"/>
      <w:bookmarkStart w:id="3606" w:name="_Toc40111094"/>
      <w:bookmarkStart w:id="3607" w:name="_Toc42876708"/>
      <w:bookmarkStart w:id="3608" w:name="_Toc43386689"/>
      <w:bookmarkStart w:id="3609" w:name="_Toc43911171"/>
      <w:bookmarkStart w:id="3610" w:name="_Toc44575070"/>
      <w:bookmarkStart w:id="3611" w:name="_Toc39660332"/>
      <w:bookmarkStart w:id="3612" w:name="_Toc40111095"/>
      <w:bookmarkStart w:id="3613" w:name="_Toc42876709"/>
      <w:bookmarkStart w:id="3614" w:name="_Toc43386690"/>
      <w:bookmarkStart w:id="3615" w:name="_Toc43911172"/>
      <w:bookmarkStart w:id="3616" w:name="_Toc44575071"/>
      <w:bookmarkStart w:id="3617" w:name="_Toc39660333"/>
      <w:bookmarkStart w:id="3618" w:name="_Toc40111096"/>
      <w:bookmarkStart w:id="3619" w:name="_Toc42876710"/>
      <w:bookmarkStart w:id="3620" w:name="_Toc43386691"/>
      <w:bookmarkStart w:id="3621" w:name="_Toc43911173"/>
      <w:bookmarkStart w:id="3622" w:name="_Toc44575072"/>
      <w:bookmarkStart w:id="3623" w:name="_Toc39660334"/>
      <w:bookmarkStart w:id="3624" w:name="_Toc40111097"/>
      <w:bookmarkStart w:id="3625" w:name="_Toc42876711"/>
      <w:bookmarkStart w:id="3626" w:name="_Toc43386692"/>
      <w:bookmarkStart w:id="3627" w:name="_Toc43911174"/>
      <w:bookmarkStart w:id="3628" w:name="_Toc44575073"/>
      <w:bookmarkStart w:id="3629" w:name="_Toc39660335"/>
      <w:bookmarkStart w:id="3630" w:name="_Toc40111098"/>
      <w:bookmarkStart w:id="3631" w:name="_Toc42876712"/>
      <w:bookmarkStart w:id="3632" w:name="_Toc43386693"/>
      <w:bookmarkStart w:id="3633" w:name="_Toc43911175"/>
      <w:bookmarkStart w:id="3634" w:name="_Toc44575074"/>
      <w:bookmarkStart w:id="3635" w:name="_Toc39660336"/>
      <w:bookmarkStart w:id="3636" w:name="_Toc40111099"/>
      <w:bookmarkStart w:id="3637" w:name="_Toc42876713"/>
      <w:bookmarkStart w:id="3638" w:name="_Toc43386694"/>
      <w:bookmarkStart w:id="3639" w:name="_Toc43911176"/>
      <w:bookmarkStart w:id="3640" w:name="_Toc44575075"/>
      <w:bookmarkStart w:id="3641" w:name="_Toc39660337"/>
      <w:bookmarkStart w:id="3642" w:name="_Toc40111100"/>
      <w:bookmarkStart w:id="3643" w:name="_Toc42876714"/>
      <w:bookmarkStart w:id="3644" w:name="_Toc43386695"/>
      <w:bookmarkStart w:id="3645" w:name="_Toc43911177"/>
      <w:bookmarkStart w:id="3646" w:name="_Toc44575076"/>
      <w:bookmarkStart w:id="3647" w:name="_Toc39660338"/>
      <w:bookmarkStart w:id="3648" w:name="_Toc40111101"/>
      <w:bookmarkStart w:id="3649" w:name="_Toc42876715"/>
      <w:bookmarkStart w:id="3650" w:name="_Toc43386696"/>
      <w:bookmarkStart w:id="3651" w:name="_Toc43911178"/>
      <w:bookmarkStart w:id="3652" w:name="_Toc44575077"/>
      <w:bookmarkStart w:id="3653" w:name="_Toc39660339"/>
      <w:bookmarkStart w:id="3654" w:name="_Toc40111102"/>
      <w:bookmarkStart w:id="3655" w:name="_Toc42876716"/>
      <w:bookmarkStart w:id="3656" w:name="_Toc43386697"/>
      <w:bookmarkStart w:id="3657" w:name="_Toc43911179"/>
      <w:bookmarkStart w:id="3658" w:name="_Toc44575078"/>
      <w:bookmarkStart w:id="3659" w:name="_Toc39660340"/>
      <w:bookmarkStart w:id="3660" w:name="_Toc40111103"/>
      <w:bookmarkStart w:id="3661" w:name="_Toc42876717"/>
      <w:bookmarkStart w:id="3662" w:name="_Toc43386698"/>
      <w:bookmarkStart w:id="3663" w:name="_Toc43911180"/>
      <w:bookmarkStart w:id="3664" w:name="_Toc44575079"/>
      <w:bookmarkStart w:id="3665" w:name="_Toc39660341"/>
      <w:bookmarkStart w:id="3666" w:name="_Toc40111104"/>
      <w:bookmarkStart w:id="3667" w:name="_Toc42876718"/>
      <w:bookmarkStart w:id="3668" w:name="_Toc43386699"/>
      <w:bookmarkStart w:id="3669" w:name="_Toc43911181"/>
      <w:bookmarkStart w:id="3670" w:name="_Toc44575080"/>
      <w:bookmarkStart w:id="3671" w:name="_Toc39660342"/>
      <w:bookmarkStart w:id="3672" w:name="_Toc40111105"/>
      <w:bookmarkStart w:id="3673" w:name="_Toc42876719"/>
      <w:bookmarkStart w:id="3674" w:name="_Toc43386700"/>
      <w:bookmarkStart w:id="3675" w:name="_Toc43911182"/>
      <w:bookmarkStart w:id="3676" w:name="_Toc44575081"/>
      <w:bookmarkStart w:id="3677" w:name="_Toc39660343"/>
      <w:bookmarkStart w:id="3678" w:name="_Toc40111106"/>
      <w:bookmarkStart w:id="3679" w:name="_Toc42876720"/>
      <w:bookmarkStart w:id="3680" w:name="_Toc43386701"/>
      <w:bookmarkStart w:id="3681" w:name="_Toc43911183"/>
      <w:bookmarkStart w:id="3682" w:name="_Toc44575082"/>
      <w:bookmarkStart w:id="3683" w:name="_Toc39660344"/>
      <w:bookmarkStart w:id="3684" w:name="_Toc40111107"/>
      <w:bookmarkStart w:id="3685" w:name="_Toc42876721"/>
      <w:bookmarkStart w:id="3686" w:name="_Toc43386702"/>
      <w:bookmarkStart w:id="3687" w:name="_Toc43911184"/>
      <w:bookmarkStart w:id="3688" w:name="_Toc44575083"/>
      <w:bookmarkStart w:id="3689" w:name="_Toc39660345"/>
      <w:bookmarkStart w:id="3690" w:name="_Toc40111108"/>
      <w:bookmarkStart w:id="3691" w:name="_Toc42876722"/>
      <w:bookmarkStart w:id="3692" w:name="_Toc43386703"/>
      <w:bookmarkStart w:id="3693" w:name="_Toc43911185"/>
      <w:bookmarkStart w:id="3694" w:name="_Toc44575084"/>
      <w:bookmarkStart w:id="3695" w:name="_Toc39660346"/>
      <w:bookmarkStart w:id="3696" w:name="_Toc40111109"/>
      <w:bookmarkStart w:id="3697" w:name="_Toc42876723"/>
      <w:bookmarkStart w:id="3698" w:name="_Toc43386704"/>
      <w:bookmarkStart w:id="3699" w:name="_Toc43911186"/>
      <w:bookmarkStart w:id="3700" w:name="_Toc44575085"/>
      <w:bookmarkStart w:id="3701" w:name="_Toc39660348"/>
      <w:bookmarkStart w:id="3702" w:name="_Toc40111111"/>
      <w:bookmarkStart w:id="3703" w:name="_Toc42876725"/>
      <w:bookmarkStart w:id="3704" w:name="_Toc43386706"/>
      <w:bookmarkStart w:id="3705" w:name="_Toc43911188"/>
      <w:bookmarkStart w:id="3706" w:name="_Toc44575087"/>
      <w:bookmarkStart w:id="3707" w:name="_Toc39660349"/>
      <w:bookmarkStart w:id="3708" w:name="_Toc40111112"/>
      <w:bookmarkStart w:id="3709" w:name="_Toc42876726"/>
      <w:bookmarkStart w:id="3710" w:name="_Toc43386707"/>
      <w:bookmarkStart w:id="3711" w:name="_Toc43911189"/>
      <w:bookmarkStart w:id="3712" w:name="_Toc44575088"/>
      <w:bookmarkStart w:id="3713" w:name="_Toc39660350"/>
      <w:bookmarkStart w:id="3714" w:name="_Toc40111113"/>
      <w:bookmarkStart w:id="3715" w:name="_Toc42876727"/>
      <w:bookmarkStart w:id="3716" w:name="_Toc43386708"/>
      <w:bookmarkStart w:id="3717" w:name="_Toc43911190"/>
      <w:bookmarkStart w:id="3718" w:name="_Toc44575089"/>
      <w:bookmarkStart w:id="3719" w:name="_Toc39660351"/>
      <w:bookmarkStart w:id="3720" w:name="_Toc40111114"/>
      <w:bookmarkStart w:id="3721" w:name="_Toc42876728"/>
      <w:bookmarkStart w:id="3722" w:name="_Toc43386709"/>
      <w:bookmarkStart w:id="3723" w:name="_Toc43911191"/>
      <w:bookmarkStart w:id="3724" w:name="_Toc44575090"/>
      <w:bookmarkStart w:id="3725" w:name="_Toc39660352"/>
      <w:bookmarkStart w:id="3726" w:name="_Toc40111115"/>
      <w:bookmarkStart w:id="3727" w:name="_Toc42876729"/>
      <w:bookmarkStart w:id="3728" w:name="_Toc43386710"/>
      <w:bookmarkStart w:id="3729" w:name="_Toc43911192"/>
      <w:bookmarkStart w:id="3730" w:name="_Toc44575091"/>
      <w:bookmarkStart w:id="3731" w:name="_Toc39660353"/>
      <w:bookmarkStart w:id="3732" w:name="_Toc40111116"/>
      <w:bookmarkStart w:id="3733" w:name="_Toc42876730"/>
      <w:bookmarkStart w:id="3734" w:name="_Toc43386711"/>
      <w:bookmarkStart w:id="3735" w:name="_Toc43911193"/>
      <w:bookmarkStart w:id="3736" w:name="_Toc44575092"/>
      <w:bookmarkStart w:id="3737" w:name="_Toc39660354"/>
      <w:bookmarkStart w:id="3738" w:name="_Toc40111117"/>
      <w:bookmarkStart w:id="3739" w:name="_Toc42876731"/>
      <w:bookmarkStart w:id="3740" w:name="_Toc43386712"/>
      <w:bookmarkStart w:id="3741" w:name="_Toc43911194"/>
      <w:bookmarkStart w:id="3742" w:name="_Toc44575093"/>
      <w:bookmarkStart w:id="3743" w:name="_Toc39660356"/>
      <w:bookmarkStart w:id="3744" w:name="_Toc40111119"/>
      <w:bookmarkStart w:id="3745" w:name="_Toc42876733"/>
      <w:bookmarkStart w:id="3746" w:name="_Toc43386714"/>
      <w:bookmarkStart w:id="3747" w:name="_Toc43911196"/>
      <w:bookmarkStart w:id="3748" w:name="_Toc44575095"/>
      <w:bookmarkStart w:id="3749" w:name="_Toc39660357"/>
      <w:bookmarkStart w:id="3750" w:name="_Toc40111120"/>
      <w:bookmarkStart w:id="3751" w:name="_Toc42876734"/>
      <w:bookmarkStart w:id="3752" w:name="_Toc43386715"/>
      <w:bookmarkStart w:id="3753" w:name="_Toc43911197"/>
      <w:bookmarkStart w:id="3754" w:name="_Toc44575096"/>
      <w:bookmarkStart w:id="3755" w:name="_Toc39660358"/>
      <w:bookmarkStart w:id="3756" w:name="_Toc40111121"/>
      <w:bookmarkStart w:id="3757" w:name="_Toc42876735"/>
      <w:bookmarkStart w:id="3758" w:name="_Toc43386716"/>
      <w:bookmarkStart w:id="3759" w:name="_Toc43911198"/>
      <w:bookmarkStart w:id="3760" w:name="_Toc44575097"/>
      <w:bookmarkStart w:id="3761" w:name="_Toc39660359"/>
      <w:bookmarkStart w:id="3762" w:name="_Toc40111122"/>
      <w:bookmarkStart w:id="3763" w:name="_Toc42876736"/>
      <w:bookmarkStart w:id="3764" w:name="_Toc43386717"/>
      <w:bookmarkStart w:id="3765" w:name="_Toc43911199"/>
      <w:bookmarkStart w:id="3766" w:name="_Toc44575098"/>
      <w:bookmarkStart w:id="3767" w:name="_Toc39660360"/>
      <w:bookmarkStart w:id="3768" w:name="_Toc40111123"/>
      <w:bookmarkStart w:id="3769" w:name="_Toc42876737"/>
      <w:bookmarkStart w:id="3770" w:name="_Toc43386718"/>
      <w:bookmarkStart w:id="3771" w:name="_Toc43911200"/>
      <w:bookmarkStart w:id="3772" w:name="_Toc44575099"/>
      <w:bookmarkStart w:id="3773" w:name="_Toc39660361"/>
      <w:bookmarkStart w:id="3774" w:name="_Toc40111124"/>
      <w:bookmarkStart w:id="3775" w:name="_Toc42876738"/>
      <w:bookmarkStart w:id="3776" w:name="_Toc43386719"/>
      <w:bookmarkStart w:id="3777" w:name="_Toc43911201"/>
      <w:bookmarkStart w:id="3778" w:name="_Toc44575100"/>
      <w:bookmarkStart w:id="3779" w:name="_Toc39660362"/>
      <w:bookmarkStart w:id="3780" w:name="_Toc40111125"/>
      <w:bookmarkStart w:id="3781" w:name="_Toc42876739"/>
      <w:bookmarkStart w:id="3782" w:name="_Toc43386720"/>
      <w:bookmarkStart w:id="3783" w:name="_Toc43911202"/>
      <w:bookmarkStart w:id="3784" w:name="_Toc44575101"/>
      <w:bookmarkStart w:id="3785" w:name="_Toc39660363"/>
      <w:bookmarkStart w:id="3786" w:name="_Toc40111126"/>
      <w:bookmarkStart w:id="3787" w:name="_Toc42876740"/>
      <w:bookmarkStart w:id="3788" w:name="_Toc43386721"/>
      <w:bookmarkStart w:id="3789" w:name="_Toc43911203"/>
      <w:bookmarkStart w:id="3790" w:name="_Toc44575102"/>
      <w:bookmarkStart w:id="3791" w:name="_Toc39660364"/>
      <w:bookmarkStart w:id="3792" w:name="_Toc40111127"/>
      <w:bookmarkStart w:id="3793" w:name="_Toc42876741"/>
      <w:bookmarkStart w:id="3794" w:name="_Toc43386722"/>
      <w:bookmarkStart w:id="3795" w:name="_Toc43911204"/>
      <w:bookmarkStart w:id="3796" w:name="_Toc44575103"/>
      <w:bookmarkStart w:id="3797" w:name="_Toc39660365"/>
      <w:bookmarkStart w:id="3798" w:name="_Toc40111128"/>
      <w:bookmarkStart w:id="3799" w:name="_Toc42876742"/>
      <w:bookmarkStart w:id="3800" w:name="_Toc43386723"/>
      <w:bookmarkStart w:id="3801" w:name="_Toc43911205"/>
      <w:bookmarkStart w:id="3802" w:name="_Toc44575104"/>
      <w:bookmarkStart w:id="3803" w:name="_Toc39660366"/>
      <w:bookmarkStart w:id="3804" w:name="_Toc40111129"/>
      <w:bookmarkStart w:id="3805" w:name="_Toc42876743"/>
      <w:bookmarkStart w:id="3806" w:name="_Toc43386724"/>
      <w:bookmarkStart w:id="3807" w:name="_Toc43911206"/>
      <w:bookmarkStart w:id="3808" w:name="_Toc44575105"/>
      <w:bookmarkStart w:id="3809" w:name="_Toc39660367"/>
      <w:bookmarkStart w:id="3810" w:name="_Toc40111130"/>
      <w:bookmarkStart w:id="3811" w:name="_Toc42876744"/>
      <w:bookmarkStart w:id="3812" w:name="_Toc43386725"/>
      <w:bookmarkStart w:id="3813" w:name="_Toc43911207"/>
      <w:bookmarkStart w:id="3814" w:name="_Toc44575106"/>
      <w:bookmarkStart w:id="3815" w:name="_Toc39660368"/>
      <w:bookmarkStart w:id="3816" w:name="_Toc40111131"/>
      <w:bookmarkStart w:id="3817" w:name="_Toc42876745"/>
      <w:bookmarkStart w:id="3818" w:name="_Toc43386726"/>
      <w:bookmarkStart w:id="3819" w:name="_Toc43911208"/>
      <w:bookmarkStart w:id="3820" w:name="_Toc44575107"/>
      <w:bookmarkStart w:id="3821" w:name="_Toc39660370"/>
      <w:bookmarkStart w:id="3822" w:name="_Toc40111133"/>
      <w:bookmarkStart w:id="3823" w:name="_Toc42876747"/>
      <w:bookmarkStart w:id="3824" w:name="_Toc43386728"/>
      <w:bookmarkStart w:id="3825" w:name="_Toc43911210"/>
      <w:bookmarkStart w:id="3826" w:name="_Toc44575109"/>
      <w:bookmarkStart w:id="3827" w:name="_Toc39660371"/>
      <w:bookmarkStart w:id="3828" w:name="_Toc40111134"/>
      <w:bookmarkStart w:id="3829" w:name="_Toc42876748"/>
      <w:bookmarkStart w:id="3830" w:name="_Toc43386729"/>
      <w:bookmarkStart w:id="3831" w:name="_Toc43911211"/>
      <w:bookmarkStart w:id="3832" w:name="_Toc44575110"/>
      <w:bookmarkStart w:id="3833" w:name="_Toc39660372"/>
      <w:bookmarkStart w:id="3834" w:name="_Toc40111135"/>
      <w:bookmarkStart w:id="3835" w:name="_Toc42876749"/>
      <w:bookmarkStart w:id="3836" w:name="_Toc43386730"/>
      <w:bookmarkStart w:id="3837" w:name="_Toc43911212"/>
      <w:bookmarkStart w:id="3838" w:name="_Toc44575111"/>
      <w:bookmarkStart w:id="3839" w:name="_Toc39660373"/>
      <w:bookmarkStart w:id="3840" w:name="_Toc40111136"/>
      <w:bookmarkStart w:id="3841" w:name="_Toc42876750"/>
      <w:bookmarkStart w:id="3842" w:name="_Toc43386731"/>
      <w:bookmarkStart w:id="3843" w:name="_Toc43911213"/>
      <w:bookmarkStart w:id="3844" w:name="_Toc44575112"/>
      <w:bookmarkStart w:id="3845" w:name="_Toc39660374"/>
      <w:bookmarkStart w:id="3846" w:name="_Toc40111137"/>
      <w:bookmarkStart w:id="3847" w:name="_Toc42876751"/>
      <w:bookmarkStart w:id="3848" w:name="_Toc43386732"/>
      <w:bookmarkStart w:id="3849" w:name="_Toc43911214"/>
      <w:bookmarkStart w:id="3850" w:name="_Toc44575113"/>
      <w:bookmarkStart w:id="3851" w:name="_Toc39660375"/>
      <w:bookmarkStart w:id="3852" w:name="_Toc40111138"/>
      <w:bookmarkStart w:id="3853" w:name="_Toc42876752"/>
      <w:bookmarkStart w:id="3854" w:name="_Toc43386733"/>
      <w:bookmarkStart w:id="3855" w:name="_Toc43911215"/>
      <w:bookmarkStart w:id="3856" w:name="_Toc44575114"/>
      <w:bookmarkStart w:id="3857" w:name="_Toc39660376"/>
      <w:bookmarkStart w:id="3858" w:name="_Toc40111139"/>
      <w:bookmarkStart w:id="3859" w:name="_Toc42876753"/>
      <w:bookmarkStart w:id="3860" w:name="_Toc43386734"/>
      <w:bookmarkStart w:id="3861" w:name="_Toc43911216"/>
      <w:bookmarkStart w:id="3862" w:name="_Toc44575115"/>
      <w:bookmarkStart w:id="3863" w:name="_Toc39660378"/>
      <w:bookmarkStart w:id="3864" w:name="_Toc40111141"/>
      <w:bookmarkStart w:id="3865" w:name="_Toc42876755"/>
      <w:bookmarkStart w:id="3866" w:name="_Toc43386736"/>
      <w:bookmarkStart w:id="3867" w:name="_Toc43911218"/>
      <w:bookmarkStart w:id="3868" w:name="_Toc44575117"/>
      <w:bookmarkStart w:id="3869" w:name="_Toc39660379"/>
      <w:bookmarkStart w:id="3870" w:name="_Toc40111142"/>
      <w:bookmarkStart w:id="3871" w:name="_Toc42876756"/>
      <w:bookmarkStart w:id="3872" w:name="_Toc43386737"/>
      <w:bookmarkStart w:id="3873" w:name="_Toc43911219"/>
      <w:bookmarkStart w:id="3874" w:name="_Toc44575118"/>
      <w:bookmarkStart w:id="3875" w:name="_Toc39660380"/>
      <w:bookmarkStart w:id="3876" w:name="_Toc40111143"/>
      <w:bookmarkStart w:id="3877" w:name="_Toc42876757"/>
      <w:bookmarkStart w:id="3878" w:name="_Toc43386738"/>
      <w:bookmarkStart w:id="3879" w:name="_Toc43911220"/>
      <w:bookmarkStart w:id="3880" w:name="_Toc44575119"/>
      <w:bookmarkStart w:id="3881" w:name="_Toc39660381"/>
      <w:bookmarkStart w:id="3882" w:name="_Toc40111144"/>
      <w:bookmarkStart w:id="3883" w:name="_Toc42876758"/>
      <w:bookmarkStart w:id="3884" w:name="_Toc43386739"/>
      <w:bookmarkStart w:id="3885" w:name="_Toc43911221"/>
      <w:bookmarkStart w:id="3886" w:name="_Toc44575120"/>
      <w:bookmarkStart w:id="3887" w:name="_Toc39660382"/>
      <w:bookmarkStart w:id="3888" w:name="_Toc40111145"/>
      <w:bookmarkStart w:id="3889" w:name="_Toc42876759"/>
      <w:bookmarkStart w:id="3890" w:name="_Toc43386740"/>
      <w:bookmarkStart w:id="3891" w:name="_Toc43911222"/>
      <w:bookmarkStart w:id="3892" w:name="_Toc44575121"/>
      <w:bookmarkStart w:id="3893" w:name="_Toc39660383"/>
      <w:bookmarkStart w:id="3894" w:name="_Toc40111146"/>
      <w:bookmarkStart w:id="3895" w:name="_Toc42876760"/>
      <w:bookmarkStart w:id="3896" w:name="_Toc43386741"/>
      <w:bookmarkStart w:id="3897" w:name="_Toc43911223"/>
      <w:bookmarkStart w:id="3898" w:name="_Toc44575122"/>
      <w:bookmarkStart w:id="3899" w:name="_Toc39660384"/>
      <w:bookmarkStart w:id="3900" w:name="_Toc40111147"/>
      <w:bookmarkStart w:id="3901" w:name="_Toc42876761"/>
      <w:bookmarkStart w:id="3902" w:name="_Toc43386742"/>
      <w:bookmarkStart w:id="3903" w:name="_Toc43911224"/>
      <w:bookmarkStart w:id="3904" w:name="_Toc44575123"/>
      <w:bookmarkStart w:id="3905" w:name="_Toc39660385"/>
      <w:bookmarkStart w:id="3906" w:name="_Toc40111148"/>
      <w:bookmarkStart w:id="3907" w:name="_Toc42876762"/>
      <w:bookmarkStart w:id="3908" w:name="_Toc43386743"/>
      <w:bookmarkStart w:id="3909" w:name="_Toc43911225"/>
      <w:bookmarkStart w:id="3910" w:name="_Toc44575124"/>
      <w:bookmarkStart w:id="3911" w:name="_Toc39660387"/>
      <w:bookmarkStart w:id="3912" w:name="_Toc40111150"/>
      <w:bookmarkStart w:id="3913" w:name="_Toc42876764"/>
      <w:bookmarkStart w:id="3914" w:name="_Toc43386745"/>
      <w:bookmarkStart w:id="3915" w:name="_Toc43911227"/>
      <w:bookmarkStart w:id="3916" w:name="_Toc44575126"/>
      <w:bookmarkStart w:id="3917" w:name="_Toc39660388"/>
      <w:bookmarkStart w:id="3918" w:name="_Toc40111151"/>
      <w:bookmarkStart w:id="3919" w:name="_Toc42876765"/>
      <w:bookmarkStart w:id="3920" w:name="_Toc43386746"/>
      <w:bookmarkStart w:id="3921" w:name="_Toc43911228"/>
      <w:bookmarkStart w:id="3922" w:name="_Toc44575127"/>
      <w:bookmarkStart w:id="3923" w:name="_Toc39660389"/>
      <w:bookmarkStart w:id="3924" w:name="_Toc40111152"/>
      <w:bookmarkStart w:id="3925" w:name="_Toc42876766"/>
      <w:bookmarkStart w:id="3926" w:name="_Toc43386747"/>
      <w:bookmarkStart w:id="3927" w:name="_Toc43911229"/>
      <w:bookmarkStart w:id="3928" w:name="_Toc44575128"/>
      <w:bookmarkStart w:id="3929" w:name="_Toc39660390"/>
      <w:bookmarkStart w:id="3930" w:name="_Toc40111153"/>
      <w:bookmarkStart w:id="3931" w:name="_Toc42876767"/>
      <w:bookmarkStart w:id="3932" w:name="_Toc43386748"/>
      <w:bookmarkStart w:id="3933" w:name="_Toc43911230"/>
      <w:bookmarkStart w:id="3934" w:name="_Toc44575129"/>
      <w:bookmarkStart w:id="3935" w:name="_Toc39660391"/>
      <w:bookmarkStart w:id="3936" w:name="_Toc40111154"/>
      <w:bookmarkStart w:id="3937" w:name="_Toc42876768"/>
      <w:bookmarkStart w:id="3938" w:name="_Toc43386749"/>
      <w:bookmarkStart w:id="3939" w:name="_Toc43911231"/>
      <w:bookmarkStart w:id="3940" w:name="_Toc44575130"/>
      <w:bookmarkStart w:id="3941" w:name="_Toc39660392"/>
      <w:bookmarkStart w:id="3942" w:name="_Toc40111155"/>
      <w:bookmarkStart w:id="3943" w:name="_Toc42876769"/>
      <w:bookmarkStart w:id="3944" w:name="_Toc43386750"/>
      <w:bookmarkStart w:id="3945" w:name="_Toc43911232"/>
      <w:bookmarkStart w:id="3946" w:name="_Toc44575131"/>
      <w:bookmarkStart w:id="3947" w:name="_Toc39660393"/>
      <w:bookmarkStart w:id="3948" w:name="_Toc40111156"/>
      <w:bookmarkStart w:id="3949" w:name="_Toc42876770"/>
      <w:bookmarkStart w:id="3950" w:name="_Toc43386751"/>
      <w:bookmarkStart w:id="3951" w:name="_Toc43911233"/>
      <w:bookmarkStart w:id="3952" w:name="_Toc44575132"/>
      <w:bookmarkStart w:id="3953" w:name="_Toc39660394"/>
      <w:bookmarkStart w:id="3954" w:name="_Toc40111157"/>
      <w:bookmarkStart w:id="3955" w:name="_Toc42876771"/>
      <w:bookmarkStart w:id="3956" w:name="_Toc43386752"/>
      <w:bookmarkStart w:id="3957" w:name="_Toc43911234"/>
      <w:bookmarkStart w:id="3958" w:name="_Toc44575133"/>
      <w:bookmarkStart w:id="3959" w:name="_Toc39660396"/>
      <w:bookmarkStart w:id="3960" w:name="_Toc40111159"/>
      <w:bookmarkStart w:id="3961" w:name="_Toc42876773"/>
      <w:bookmarkStart w:id="3962" w:name="_Toc43386754"/>
      <w:bookmarkStart w:id="3963" w:name="_Toc43911236"/>
      <w:bookmarkStart w:id="3964" w:name="_Toc44575135"/>
      <w:bookmarkStart w:id="3965" w:name="_Toc39660397"/>
      <w:bookmarkStart w:id="3966" w:name="_Toc40111160"/>
      <w:bookmarkStart w:id="3967" w:name="_Toc42876774"/>
      <w:bookmarkStart w:id="3968" w:name="_Toc43386755"/>
      <w:bookmarkStart w:id="3969" w:name="_Toc43911237"/>
      <w:bookmarkStart w:id="3970" w:name="_Toc44575136"/>
      <w:bookmarkStart w:id="3971" w:name="_Toc39660398"/>
      <w:bookmarkStart w:id="3972" w:name="_Toc40111161"/>
      <w:bookmarkStart w:id="3973" w:name="_Toc42876775"/>
      <w:bookmarkStart w:id="3974" w:name="_Toc43386756"/>
      <w:bookmarkStart w:id="3975" w:name="_Toc43911238"/>
      <w:bookmarkStart w:id="3976" w:name="_Toc44575137"/>
      <w:bookmarkStart w:id="3977" w:name="_Toc39660399"/>
      <w:bookmarkStart w:id="3978" w:name="_Toc40111162"/>
      <w:bookmarkStart w:id="3979" w:name="_Toc42876776"/>
      <w:bookmarkStart w:id="3980" w:name="_Toc43386757"/>
      <w:bookmarkStart w:id="3981" w:name="_Toc43911239"/>
      <w:bookmarkStart w:id="3982" w:name="_Toc44575138"/>
      <w:bookmarkStart w:id="3983" w:name="_Toc39660400"/>
      <w:bookmarkStart w:id="3984" w:name="_Toc40111163"/>
      <w:bookmarkStart w:id="3985" w:name="_Toc42876777"/>
      <w:bookmarkStart w:id="3986" w:name="_Toc43386758"/>
      <w:bookmarkStart w:id="3987" w:name="_Toc43911240"/>
      <w:bookmarkStart w:id="3988" w:name="_Toc44575139"/>
      <w:bookmarkStart w:id="3989" w:name="_Toc39660401"/>
      <w:bookmarkStart w:id="3990" w:name="_Toc40111164"/>
      <w:bookmarkStart w:id="3991" w:name="_Toc42876778"/>
      <w:bookmarkStart w:id="3992" w:name="_Toc43386759"/>
      <w:bookmarkStart w:id="3993" w:name="_Toc43911241"/>
      <w:bookmarkStart w:id="3994" w:name="_Toc44575140"/>
      <w:bookmarkStart w:id="3995" w:name="_Toc39660402"/>
      <w:bookmarkStart w:id="3996" w:name="_Toc40111165"/>
      <w:bookmarkStart w:id="3997" w:name="_Toc42876779"/>
      <w:bookmarkStart w:id="3998" w:name="_Toc43386760"/>
      <w:bookmarkStart w:id="3999" w:name="_Toc43911242"/>
      <w:bookmarkStart w:id="4000" w:name="_Toc44575141"/>
      <w:bookmarkStart w:id="4001" w:name="_Toc39660403"/>
      <w:bookmarkStart w:id="4002" w:name="_Toc40111166"/>
      <w:bookmarkStart w:id="4003" w:name="_Toc42876780"/>
      <w:bookmarkStart w:id="4004" w:name="_Toc43386761"/>
      <w:bookmarkStart w:id="4005" w:name="_Toc43911243"/>
      <w:bookmarkStart w:id="4006" w:name="_Toc44575142"/>
      <w:bookmarkStart w:id="4007" w:name="_Toc39660405"/>
      <w:bookmarkStart w:id="4008" w:name="_Toc40111168"/>
      <w:bookmarkStart w:id="4009" w:name="_Toc42876782"/>
      <w:bookmarkStart w:id="4010" w:name="_Toc43386763"/>
      <w:bookmarkStart w:id="4011" w:name="_Toc43911245"/>
      <w:bookmarkStart w:id="4012" w:name="_Toc44575144"/>
      <w:bookmarkStart w:id="4013" w:name="_Toc39660406"/>
      <w:bookmarkStart w:id="4014" w:name="_Toc40111169"/>
      <w:bookmarkStart w:id="4015" w:name="_Toc42876783"/>
      <w:bookmarkStart w:id="4016" w:name="_Toc43386764"/>
      <w:bookmarkStart w:id="4017" w:name="_Toc43911246"/>
      <w:bookmarkStart w:id="4018" w:name="_Toc44575145"/>
      <w:bookmarkStart w:id="4019" w:name="_Toc39660407"/>
      <w:bookmarkStart w:id="4020" w:name="_Toc40111170"/>
      <w:bookmarkStart w:id="4021" w:name="_Toc42876784"/>
      <w:bookmarkStart w:id="4022" w:name="_Toc43386765"/>
      <w:bookmarkStart w:id="4023" w:name="_Toc43911247"/>
      <w:bookmarkStart w:id="4024" w:name="_Toc44575146"/>
      <w:bookmarkStart w:id="4025" w:name="_Toc39660408"/>
      <w:bookmarkStart w:id="4026" w:name="_Toc40111171"/>
      <w:bookmarkStart w:id="4027" w:name="_Toc42876785"/>
      <w:bookmarkStart w:id="4028" w:name="_Toc43386766"/>
      <w:bookmarkStart w:id="4029" w:name="_Toc43911248"/>
      <w:bookmarkStart w:id="4030" w:name="_Toc44575147"/>
      <w:bookmarkStart w:id="4031" w:name="_Toc39660409"/>
      <w:bookmarkStart w:id="4032" w:name="_Toc40111172"/>
      <w:bookmarkStart w:id="4033" w:name="_Toc42876786"/>
      <w:bookmarkStart w:id="4034" w:name="_Toc43386767"/>
      <w:bookmarkStart w:id="4035" w:name="_Toc43911249"/>
      <w:bookmarkStart w:id="4036" w:name="_Toc44575148"/>
      <w:bookmarkStart w:id="4037" w:name="_Toc39660411"/>
      <w:bookmarkStart w:id="4038" w:name="_Toc40111174"/>
      <w:bookmarkStart w:id="4039" w:name="_Toc42876788"/>
      <w:bookmarkStart w:id="4040" w:name="_Toc43386769"/>
      <w:bookmarkStart w:id="4041" w:name="_Toc43911251"/>
      <w:bookmarkStart w:id="4042" w:name="_Toc44575150"/>
      <w:bookmarkStart w:id="4043" w:name="_Toc39660412"/>
      <w:bookmarkStart w:id="4044" w:name="_Toc40111175"/>
      <w:bookmarkStart w:id="4045" w:name="_Toc42876789"/>
      <w:bookmarkStart w:id="4046" w:name="_Toc43386770"/>
      <w:bookmarkStart w:id="4047" w:name="_Toc43911252"/>
      <w:bookmarkStart w:id="4048" w:name="_Toc44575151"/>
      <w:bookmarkStart w:id="4049" w:name="_Toc39660414"/>
      <w:bookmarkStart w:id="4050" w:name="_Toc40111177"/>
      <w:bookmarkStart w:id="4051" w:name="_Toc42876791"/>
      <w:bookmarkStart w:id="4052" w:name="_Toc43386772"/>
      <w:bookmarkStart w:id="4053" w:name="_Toc43911254"/>
      <w:bookmarkStart w:id="4054" w:name="_Toc44575153"/>
      <w:bookmarkStart w:id="4055" w:name="_Toc39660415"/>
      <w:bookmarkStart w:id="4056" w:name="_Toc40111178"/>
      <w:bookmarkStart w:id="4057" w:name="_Toc42876792"/>
      <w:bookmarkStart w:id="4058" w:name="_Toc43386773"/>
      <w:bookmarkStart w:id="4059" w:name="_Toc43911255"/>
      <w:bookmarkStart w:id="4060" w:name="_Toc44575154"/>
      <w:bookmarkStart w:id="4061" w:name="_Review_Procedure_1"/>
      <w:bookmarkStart w:id="4062" w:name="_Toc408319631"/>
      <w:bookmarkStart w:id="4063" w:name="_Toc409716172"/>
      <w:bookmarkStart w:id="4064" w:name="_Toc8312773"/>
      <w:bookmarkStart w:id="4065" w:name="_Toc129033561"/>
      <w:bookmarkStart w:id="4066" w:name="_Toc233176474"/>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r w:rsidRPr="02778D8D">
        <w:rPr>
          <w:lang w:val="en-GB"/>
        </w:rPr>
        <w:t>Review Procedure</w:t>
      </w:r>
      <w:bookmarkEnd w:id="4062"/>
      <w:bookmarkEnd w:id="4063"/>
      <w:bookmarkEnd w:id="4064"/>
      <w:bookmarkEnd w:id="4065"/>
      <w:bookmarkEnd w:id="4066"/>
    </w:p>
    <w:p w14:paraId="3B854F7C" w14:textId="583AFE8A" w:rsidR="004D293E" w:rsidRPr="00AD388A" w:rsidRDefault="7296F23A" w:rsidP="00F340F9">
      <w:pPr>
        <w:rPr>
          <w:lang w:val="en-GB"/>
        </w:rPr>
      </w:pPr>
      <w:r>
        <w:rPr>
          <w:noProof/>
        </w:rPr>
        <w:drawing>
          <wp:inline distT="0" distB="0" distL="0" distR="0" wp14:anchorId="07055EB4" wp14:editId="12CF1BF7">
            <wp:extent cx="226695" cy="226695"/>
            <wp:effectExtent l="0" t="0" r="1905" b="1905"/>
            <wp:docPr id="39" name="Grafik 39" descr="https://icons.iconarchive.com/icons/icojam/blue-bits/24/warning-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cons.iconarchive.com/icons/icojam/blue-bits/24/warning-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1CE7CFD8">
        <w:rPr>
          <w:lang w:val="en-GB"/>
        </w:rPr>
        <w:t xml:space="preserve"> </w:t>
      </w:r>
      <w:r w:rsidR="004D293E" w:rsidRPr="1CE7CFD8">
        <w:rPr>
          <w:lang w:val="en-GB"/>
        </w:rPr>
        <w:t xml:space="preserve">This element will not be used in Switzerland. Any occurrence in the XML message will be ignored. </w:t>
      </w:r>
    </w:p>
    <w:p w14:paraId="75A7489A" w14:textId="3711A10A" w:rsidR="00F340F9" w:rsidRPr="001D6D2E" w:rsidRDefault="00F340F9" w:rsidP="00F340F9">
      <w:pPr>
        <w:rPr>
          <w:lang w:val="en-GB"/>
        </w:rPr>
      </w:pPr>
    </w:p>
    <w:p w14:paraId="3DF03069" w14:textId="77777777" w:rsidR="004D293E" w:rsidRPr="00AD388A" w:rsidRDefault="004D293E" w:rsidP="00F607E0">
      <w:pPr>
        <w:pStyle w:val="berschrift2"/>
        <w:rPr>
          <w:lang w:val="en-GB"/>
        </w:rPr>
      </w:pPr>
      <w:bookmarkStart w:id="4067" w:name="_Toc122530585"/>
      <w:bookmarkStart w:id="4068" w:name="_Toc125359922"/>
      <w:bookmarkStart w:id="4069" w:name="_Toc128131873"/>
      <w:bookmarkStart w:id="4070" w:name="_Toc39660418"/>
      <w:bookmarkStart w:id="4071" w:name="_Toc40111181"/>
      <w:bookmarkStart w:id="4072" w:name="_Toc42876795"/>
      <w:bookmarkStart w:id="4073" w:name="_Toc43386776"/>
      <w:bookmarkStart w:id="4074" w:name="_Toc43911258"/>
      <w:bookmarkStart w:id="4075" w:name="_Toc44575157"/>
      <w:bookmarkStart w:id="4076" w:name="_Toc39660419"/>
      <w:bookmarkStart w:id="4077" w:name="_Toc40111182"/>
      <w:bookmarkStart w:id="4078" w:name="_Toc42876796"/>
      <w:bookmarkStart w:id="4079" w:name="_Toc43386777"/>
      <w:bookmarkStart w:id="4080" w:name="_Toc43911259"/>
      <w:bookmarkStart w:id="4081" w:name="_Toc44575158"/>
      <w:bookmarkStart w:id="4082" w:name="_Toc39660421"/>
      <w:bookmarkStart w:id="4083" w:name="_Toc40111184"/>
      <w:bookmarkStart w:id="4084" w:name="_Toc42876798"/>
      <w:bookmarkStart w:id="4085" w:name="_Toc43386779"/>
      <w:bookmarkStart w:id="4086" w:name="_Toc43911261"/>
      <w:bookmarkStart w:id="4087" w:name="_Toc44575160"/>
      <w:bookmarkStart w:id="4088" w:name="_Toc39660423"/>
      <w:bookmarkStart w:id="4089" w:name="_Toc40111186"/>
      <w:bookmarkStart w:id="4090" w:name="_Toc42876800"/>
      <w:bookmarkStart w:id="4091" w:name="_Toc43386781"/>
      <w:bookmarkStart w:id="4092" w:name="_Toc43911263"/>
      <w:bookmarkStart w:id="4093" w:name="_Toc44575162"/>
      <w:bookmarkStart w:id="4094" w:name="_Toc39660424"/>
      <w:bookmarkStart w:id="4095" w:name="_Toc40111187"/>
      <w:bookmarkStart w:id="4096" w:name="_Toc42876801"/>
      <w:bookmarkStart w:id="4097" w:name="_Toc43386782"/>
      <w:bookmarkStart w:id="4098" w:name="_Toc43911264"/>
      <w:bookmarkStart w:id="4099" w:name="_Toc44575163"/>
      <w:bookmarkStart w:id="4100" w:name="_Toc39660425"/>
      <w:bookmarkStart w:id="4101" w:name="_Toc40111188"/>
      <w:bookmarkStart w:id="4102" w:name="_Toc42876802"/>
      <w:bookmarkStart w:id="4103" w:name="_Toc43386783"/>
      <w:bookmarkStart w:id="4104" w:name="_Toc43911265"/>
      <w:bookmarkStart w:id="4105" w:name="_Toc44575164"/>
      <w:bookmarkStart w:id="4106" w:name="_Toc39660427"/>
      <w:bookmarkStart w:id="4107" w:name="_Toc40111190"/>
      <w:bookmarkStart w:id="4108" w:name="_Toc42876804"/>
      <w:bookmarkStart w:id="4109" w:name="_Toc43386785"/>
      <w:bookmarkStart w:id="4110" w:name="_Toc43911267"/>
      <w:bookmarkStart w:id="4111" w:name="_Toc44575166"/>
      <w:bookmarkStart w:id="4112" w:name="_Toc39660432"/>
      <w:bookmarkStart w:id="4113" w:name="_Toc40111195"/>
      <w:bookmarkStart w:id="4114" w:name="_Toc42876809"/>
      <w:bookmarkStart w:id="4115" w:name="_Toc43386790"/>
      <w:bookmarkStart w:id="4116" w:name="_Toc43911272"/>
      <w:bookmarkStart w:id="4117" w:name="_Toc44575171"/>
      <w:bookmarkStart w:id="4118" w:name="_Toc39660433"/>
      <w:bookmarkStart w:id="4119" w:name="_Toc40111196"/>
      <w:bookmarkStart w:id="4120" w:name="_Toc42876810"/>
      <w:bookmarkStart w:id="4121" w:name="_Toc43386791"/>
      <w:bookmarkStart w:id="4122" w:name="_Toc43911273"/>
      <w:bookmarkStart w:id="4123" w:name="_Toc44575172"/>
      <w:bookmarkStart w:id="4124" w:name="_Toc39660448"/>
      <w:bookmarkStart w:id="4125" w:name="_Toc40111211"/>
      <w:bookmarkStart w:id="4126" w:name="_Toc42876825"/>
      <w:bookmarkStart w:id="4127" w:name="_Toc43386806"/>
      <w:bookmarkStart w:id="4128" w:name="_Toc43911288"/>
      <w:bookmarkStart w:id="4129" w:name="_Toc44575187"/>
      <w:bookmarkStart w:id="4130" w:name="_Toc39660454"/>
      <w:bookmarkStart w:id="4131" w:name="_Toc40111217"/>
      <w:bookmarkStart w:id="4132" w:name="_Toc42876831"/>
      <w:bookmarkStart w:id="4133" w:name="_Toc43386812"/>
      <w:bookmarkStart w:id="4134" w:name="_Toc43911294"/>
      <w:bookmarkStart w:id="4135" w:name="_Toc44575193"/>
      <w:bookmarkStart w:id="4136" w:name="_Toc39660485"/>
      <w:bookmarkStart w:id="4137" w:name="_Toc40111248"/>
      <w:bookmarkStart w:id="4138" w:name="_Toc42876862"/>
      <w:bookmarkStart w:id="4139" w:name="_Toc43386843"/>
      <w:bookmarkStart w:id="4140" w:name="_Toc43911325"/>
      <w:bookmarkStart w:id="4141" w:name="_Toc44575224"/>
      <w:bookmarkStart w:id="4142" w:name="_Toc39660486"/>
      <w:bookmarkStart w:id="4143" w:name="_Toc40111249"/>
      <w:bookmarkStart w:id="4144" w:name="_Toc42876863"/>
      <w:bookmarkStart w:id="4145" w:name="_Toc43386844"/>
      <w:bookmarkStart w:id="4146" w:name="_Toc43911326"/>
      <w:bookmarkStart w:id="4147" w:name="_Toc44575225"/>
      <w:bookmarkStart w:id="4148" w:name="_Toc39660490"/>
      <w:bookmarkStart w:id="4149" w:name="_Toc40111253"/>
      <w:bookmarkStart w:id="4150" w:name="_Toc42876867"/>
      <w:bookmarkStart w:id="4151" w:name="_Toc43386848"/>
      <w:bookmarkStart w:id="4152" w:name="_Toc43911330"/>
      <w:bookmarkStart w:id="4153" w:name="_Toc44575229"/>
      <w:bookmarkStart w:id="4154" w:name="_Toc39660491"/>
      <w:bookmarkStart w:id="4155" w:name="_Toc40111254"/>
      <w:bookmarkStart w:id="4156" w:name="_Toc42876868"/>
      <w:bookmarkStart w:id="4157" w:name="_Toc43386849"/>
      <w:bookmarkStart w:id="4158" w:name="_Toc43911331"/>
      <w:bookmarkStart w:id="4159" w:name="_Toc44575230"/>
      <w:bookmarkStart w:id="4160" w:name="_Toc39660492"/>
      <w:bookmarkStart w:id="4161" w:name="_Toc40111255"/>
      <w:bookmarkStart w:id="4162" w:name="_Toc42876869"/>
      <w:bookmarkStart w:id="4163" w:name="_Toc43386850"/>
      <w:bookmarkStart w:id="4164" w:name="_Toc43911332"/>
      <w:bookmarkStart w:id="4165" w:name="_Toc44575231"/>
      <w:bookmarkStart w:id="4166" w:name="_Toc39660493"/>
      <w:bookmarkStart w:id="4167" w:name="_Toc40111256"/>
      <w:bookmarkStart w:id="4168" w:name="_Toc42876870"/>
      <w:bookmarkStart w:id="4169" w:name="_Toc43386851"/>
      <w:bookmarkStart w:id="4170" w:name="_Toc43911333"/>
      <w:bookmarkStart w:id="4171" w:name="_Toc44575232"/>
      <w:bookmarkStart w:id="4172" w:name="_Toc39660494"/>
      <w:bookmarkStart w:id="4173" w:name="_Toc40111257"/>
      <w:bookmarkStart w:id="4174" w:name="_Toc42876871"/>
      <w:bookmarkStart w:id="4175" w:name="_Toc43386852"/>
      <w:bookmarkStart w:id="4176" w:name="_Toc43911334"/>
      <w:bookmarkStart w:id="4177" w:name="_Toc44575233"/>
      <w:bookmarkStart w:id="4178" w:name="_Toc39660495"/>
      <w:bookmarkStart w:id="4179" w:name="_Toc40111258"/>
      <w:bookmarkStart w:id="4180" w:name="_Toc42876872"/>
      <w:bookmarkStart w:id="4181" w:name="_Toc43386853"/>
      <w:bookmarkStart w:id="4182" w:name="_Toc43911335"/>
      <w:bookmarkStart w:id="4183" w:name="_Toc44575234"/>
      <w:bookmarkStart w:id="4184" w:name="_Toc39660496"/>
      <w:bookmarkStart w:id="4185" w:name="_Toc40111259"/>
      <w:bookmarkStart w:id="4186" w:name="_Toc42876873"/>
      <w:bookmarkStart w:id="4187" w:name="_Toc43386854"/>
      <w:bookmarkStart w:id="4188" w:name="_Toc43911336"/>
      <w:bookmarkStart w:id="4189" w:name="_Toc44575235"/>
      <w:bookmarkStart w:id="4190" w:name="_Toc39660499"/>
      <w:bookmarkStart w:id="4191" w:name="_Toc40111262"/>
      <w:bookmarkStart w:id="4192" w:name="_Toc42876876"/>
      <w:bookmarkStart w:id="4193" w:name="_Toc43386857"/>
      <w:bookmarkStart w:id="4194" w:name="_Toc43911339"/>
      <w:bookmarkStart w:id="4195" w:name="_Toc44575238"/>
      <w:bookmarkStart w:id="4196" w:name="_Toc39660500"/>
      <w:bookmarkStart w:id="4197" w:name="_Toc40111263"/>
      <w:bookmarkStart w:id="4198" w:name="_Toc42876877"/>
      <w:bookmarkStart w:id="4199" w:name="_Toc43386858"/>
      <w:bookmarkStart w:id="4200" w:name="_Toc43911340"/>
      <w:bookmarkStart w:id="4201" w:name="_Toc44575239"/>
      <w:bookmarkStart w:id="4202" w:name="_Toc39660504"/>
      <w:bookmarkStart w:id="4203" w:name="_Toc40111267"/>
      <w:bookmarkStart w:id="4204" w:name="_Toc42876881"/>
      <w:bookmarkStart w:id="4205" w:name="_Toc43386862"/>
      <w:bookmarkStart w:id="4206" w:name="_Toc43911344"/>
      <w:bookmarkStart w:id="4207" w:name="_Toc44575243"/>
      <w:bookmarkStart w:id="4208" w:name="_Toc39660506"/>
      <w:bookmarkStart w:id="4209" w:name="_Toc40111269"/>
      <w:bookmarkStart w:id="4210" w:name="_Toc42876883"/>
      <w:bookmarkStart w:id="4211" w:name="_Toc43386864"/>
      <w:bookmarkStart w:id="4212" w:name="_Toc43911346"/>
      <w:bookmarkStart w:id="4213" w:name="_Toc44575245"/>
      <w:bookmarkStart w:id="4214" w:name="_Toc39660507"/>
      <w:bookmarkStart w:id="4215" w:name="_Toc40111270"/>
      <w:bookmarkStart w:id="4216" w:name="_Toc42876884"/>
      <w:bookmarkStart w:id="4217" w:name="_Toc43386865"/>
      <w:bookmarkStart w:id="4218" w:name="_Toc43911347"/>
      <w:bookmarkStart w:id="4219" w:name="_Toc44575246"/>
      <w:bookmarkStart w:id="4220" w:name="_Application_Reference_1"/>
      <w:bookmarkStart w:id="4221" w:name="_Toc129033562"/>
      <w:bookmarkStart w:id="4222" w:name="_Toc233176475"/>
      <w:bookmarkStart w:id="4223" w:name="_Toc408319635"/>
      <w:bookmarkStart w:id="4224" w:name="_Toc409716176"/>
      <w:bookmarkStart w:id="4225" w:name="_Toc8312777"/>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r w:rsidRPr="02778D8D">
        <w:rPr>
          <w:lang w:val="en-GB"/>
        </w:rPr>
        <w:t>Application Reference</w:t>
      </w:r>
      <w:bookmarkEnd w:id="4221"/>
      <w:bookmarkEnd w:id="4222"/>
      <w:r w:rsidRPr="02778D8D">
        <w:rPr>
          <w:lang w:val="en-GB"/>
        </w:rPr>
        <w:t xml:space="preserve"> </w:t>
      </w:r>
      <w:bookmarkEnd w:id="4223"/>
      <w:bookmarkEnd w:id="4224"/>
      <w:bookmarkEnd w:id="4225"/>
    </w:p>
    <w:p w14:paraId="427DF9FF" w14:textId="6A43CC9F" w:rsidR="004D293E" w:rsidRPr="00AD388A" w:rsidRDefault="7296F23A" w:rsidP="004B7A0C">
      <w:pPr>
        <w:rPr>
          <w:lang w:val="en-GB"/>
        </w:rPr>
      </w:pPr>
      <w:r>
        <w:rPr>
          <w:noProof/>
        </w:rPr>
        <w:drawing>
          <wp:inline distT="0" distB="0" distL="0" distR="0" wp14:anchorId="605D4FDA" wp14:editId="404A1FA8">
            <wp:extent cx="226695" cy="226695"/>
            <wp:effectExtent l="0" t="0" r="1905" b="1905"/>
            <wp:docPr id="41" name="Grafik 41" descr="https://icons.iconarchive.com/icons/icojam/blue-bits/24/warning-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cons.iconarchive.com/icons/icojam/blue-bits/24/warning-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1CE7CFD8">
        <w:rPr>
          <w:lang w:val="en-GB"/>
        </w:rPr>
        <w:t xml:space="preserve"> </w:t>
      </w:r>
      <w:r w:rsidR="004D293E" w:rsidRPr="1CE7CFD8">
        <w:rPr>
          <w:lang w:val="en-GB"/>
        </w:rPr>
        <w:t xml:space="preserve">This element will not be used in Switzerland. Any occurrence in the XML message will be ignored. </w:t>
      </w:r>
    </w:p>
    <w:p w14:paraId="2F8D8E0F" w14:textId="1B2C9585" w:rsidR="004B7A0C" w:rsidRPr="001D6D2E" w:rsidRDefault="004B7A0C" w:rsidP="004B7A0C">
      <w:pPr>
        <w:rPr>
          <w:lang w:val="en-GB"/>
        </w:rPr>
      </w:pPr>
    </w:p>
    <w:p w14:paraId="563D4C69" w14:textId="77777777" w:rsidR="004D293E" w:rsidRPr="00AD388A" w:rsidRDefault="004D293E" w:rsidP="00F607E0">
      <w:pPr>
        <w:pStyle w:val="berschrift2"/>
        <w:rPr>
          <w:lang w:val="en-GB"/>
        </w:rPr>
      </w:pPr>
      <w:bookmarkStart w:id="4226" w:name="_Toc39660510"/>
      <w:bookmarkStart w:id="4227" w:name="_Toc40111273"/>
      <w:bookmarkStart w:id="4228" w:name="_Toc42876887"/>
      <w:bookmarkStart w:id="4229" w:name="_Toc43386868"/>
      <w:bookmarkStart w:id="4230" w:name="_Toc43911350"/>
      <w:bookmarkStart w:id="4231" w:name="_Toc44575249"/>
      <w:bookmarkStart w:id="4232" w:name="_Toc39660511"/>
      <w:bookmarkStart w:id="4233" w:name="_Toc40111274"/>
      <w:bookmarkStart w:id="4234" w:name="_Toc42876888"/>
      <w:bookmarkStart w:id="4235" w:name="_Toc43386869"/>
      <w:bookmarkStart w:id="4236" w:name="_Toc43911351"/>
      <w:bookmarkStart w:id="4237" w:name="_Toc44575250"/>
      <w:bookmarkStart w:id="4238" w:name="_Toc39660513"/>
      <w:bookmarkStart w:id="4239" w:name="_Toc40111276"/>
      <w:bookmarkStart w:id="4240" w:name="_Toc42876890"/>
      <w:bookmarkStart w:id="4241" w:name="_Toc43386871"/>
      <w:bookmarkStart w:id="4242" w:name="_Toc43911353"/>
      <w:bookmarkStart w:id="4243" w:name="_Toc44575252"/>
      <w:bookmarkStart w:id="4244" w:name="_Toc39660515"/>
      <w:bookmarkStart w:id="4245" w:name="_Toc40111278"/>
      <w:bookmarkStart w:id="4246" w:name="_Toc42876892"/>
      <w:bookmarkStart w:id="4247" w:name="_Toc43386873"/>
      <w:bookmarkStart w:id="4248" w:name="_Toc43911355"/>
      <w:bookmarkStart w:id="4249" w:name="_Toc44575254"/>
      <w:bookmarkStart w:id="4250" w:name="_Toc39660518"/>
      <w:bookmarkStart w:id="4251" w:name="_Toc40111281"/>
      <w:bookmarkStart w:id="4252" w:name="_Toc42876895"/>
      <w:bookmarkStart w:id="4253" w:name="_Toc43386876"/>
      <w:bookmarkStart w:id="4254" w:name="_Toc43911358"/>
      <w:bookmarkStart w:id="4255" w:name="_Toc44575257"/>
      <w:bookmarkStart w:id="4256" w:name="_Toc39660519"/>
      <w:bookmarkStart w:id="4257" w:name="_Toc40111282"/>
      <w:bookmarkStart w:id="4258" w:name="_Toc42876896"/>
      <w:bookmarkStart w:id="4259" w:name="_Toc43386877"/>
      <w:bookmarkStart w:id="4260" w:name="_Toc43911359"/>
      <w:bookmarkStart w:id="4261" w:name="_Toc44575258"/>
      <w:bookmarkStart w:id="4262" w:name="_Toc39660523"/>
      <w:bookmarkStart w:id="4263" w:name="_Toc40111286"/>
      <w:bookmarkStart w:id="4264" w:name="_Toc42876900"/>
      <w:bookmarkStart w:id="4265" w:name="_Toc43386881"/>
      <w:bookmarkStart w:id="4266" w:name="_Toc43911363"/>
      <w:bookmarkStart w:id="4267" w:name="_Toc44575262"/>
      <w:bookmarkStart w:id="4268" w:name="_Toc39660539"/>
      <w:bookmarkStart w:id="4269" w:name="_Toc40111302"/>
      <w:bookmarkStart w:id="4270" w:name="_Toc42876916"/>
      <w:bookmarkStart w:id="4271" w:name="_Toc43386897"/>
      <w:bookmarkStart w:id="4272" w:name="_Toc43911379"/>
      <w:bookmarkStart w:id="4273" w:name="_Toc44575278"/>
      <w:bookmarkStart w:id="4274" w:name="_Toc39660545"/>
      <w:bookmarkStart w:id="4275" w:name="_Toc40111308"/>
      <w:bookmarkStart w:id="4276" w:name="_Toc42876922"/>
      <w:bookmarkStart w:id="4277" w:name="_Toc43386903"/>
      <w:bookmarkStart w:id="4278" w:name="_Toc43911385"/>
      <w:bookmarkStart w:id="4279" w:name="_Toc44575284"/>
      <w:bookmarkStart w:id="4280" w:name="_Toc39660553"/>
      <w:bookmarkStart w:id="4281" w:name="_Toc40111316"/>
      <w:bookmarkStart w:id="4282" w:name="_Toc42876930"/>
      <w:bookmarkStart w:id="4283" w:name="_Toc43386911"/>
      <w:bookmarkStart w:id="4284" w:name="_Toc43911393"/>
      <w:bookmarkStart w:id="4285" w:name="_Toc44575292"/>
      <w:bookmarkStart w:id="4286" w:name="_Toc39660579"/>
      <w:bookmarkStart w:id="4287" w:name="_Toc40111342"/>
      <w:bookmarkStart w:id="4288" w:name="_Toc42876956"/>
      <w:bookmarkStart w:id="4289" w:name="_Toc43386937"/>
      <w:bookmarkStart w:id="4290" w:name="_Toc43911419"/>
      <w:bookmarkStart w:id="4291" w:name="_Toc44575318"/>
      <w:bookmarkStart w:id="4292" w:name="_Toc39660595"/>
      <w:bookmarkStart w:id="4293" w:name="_Toc40111358"/>
      <w:bookmarkStart w:id="4294" w:name="_Toc42876972"/>
      <w:bookmarkStart w:id="4295" w:name="_Toc43386953"/>
      <w:bookmarkStart w:id="4296" w:name="_Toc43911435"/>
      <w:bookmarkStart w:id="4297" w:name="_Toc44575334"/>
      <w:bookmarkStart w:id="4298" w:name="_Toc39660601"/>
      <w:bookmarkStart w:id="4299" w:name="_Toc40111364"/>
      <w:bookmarkStart w:id="4300" w:name="_Toc42876978"/>
      <w:bookmarkStart w:id="4301" w:name="_Toc43386959"/>
      <w:bookmarkStart w:id="4302" w:name="_Toc43911441"/>
      <w:bookmarkStart w:id="4303" w:name="_Toc44575340"/>
      <w:bookmarkStart w:id="4304" w:name="_Toc39660632"/>
      <w:bookmarkStart w:id="4305" w:name="_Toc40111395"/>
      <w:bookmarkStart w:id="4306" w:name="_Toc42877009"/>
      <w:bookmarkStart w:id="4307" w:name="_Toc43386990"/>
      <w:bookmarkStart w:id="4308" w:name="_Toc43911472"/>
      <w:bookmarkStart w:id="4309" w:name="_Toc44575371"/>
      <w:bookmarkStart w:id="4310" w:name="_Toc39660633"/>
      <w:bookmarkStart w:id="4311" w:name="_Toc40111396"/>
      <w:bookmarkStart w:id="4312" w:name="_Toc42877010"/>
      <w:bookmarkStart w:id="4313" w:name="_Toc43386991"/>
      <w:bookmarkStart w:id="4314" w:name="_Toc43911473"/>
      <w:bookmarkStart w:id="4315" w:name="_Toc44575372"/>
      <w:bookmarkStart w:id="4316" w:name="_Toc39660634"/>
      <w:bookmarkStart w:id="4317" w:name="_Toc40111397"/>
      <w:bookmarkStart w:id="4318" w:name="_Toc42877011"/>
      <w:bookmarkStart w:id="4319" w:name="_Toc43386992"/>
      <w:bookmarkStart w:id="4320" w:name="_Toc43911474"/>
      <w:bookmarkStart w:id="4321" w:name="_Toc44575373"/>
      <w:bookmarkStart w:id="4322" w:name="_Toc39660635"/>
      <w:bookmarkStart w:id="4323" w:name="_Toc40111398"/>
      <w:bookmarkStart w:id="4324" w:name="_Toc42877012"/>
      <w:bookmarkStart w:id="4325" w:name="_Toc43386993"/>
      <w:bookmarkStart w:id="4326" w:name="_Toc43911475"/>
      <w:bookmarkStart w:id="4327" w:name="_Toc44575374"/>
      <w:bookmarkStart w:id="4328" w:name="_Toc39660636"/>
      <w:bookmarkStart w:id="4329" w:name="_Toc40111399"/>
      <w:bookmarkStart w:id="4330" w:name="_Toc42877013"/>
      <w:bookmarkStart w:id="4331" w:name="_Toc43386994"/>
      <w:bookmarkStart w:id="4332" w:name="_Toc43911476"/>
      <w:bookmarkStart w:id="4333" w:name="_Toc44575375"/>
      <w:bookmarkStart w:id="4334" w:name="_Toc39660637"/>
      <w:bookmarkStart w:id="4335" w:name="_Toc40111400"/>
      <w:bookmarkStart w:id="4336" w:name="_Toc42877014"/>
      <w:bookmarkStart w:id="4337" w:name="_Toc43386995"/>
      <w:bookmarkStart w:id="4338" w:name="_Toc43911477"/>
      <w:bookmarkStart w:id="4339" w:name="_Toc44575376"/>
      <w:bookmarkStart w:id="4340" w:name="_Toc39660638"/>
      <w:bookmarkStart w:id="4341" w:name="_Toc40111401"/>
      <w:bookmarkStart w:id="4342" w:name="_Toc42877015"/>
      <w:bookmarkStart w:id="4343" w:name="_Toc43386996"/>
      <w:bookmarkStart w:id="4344" w:name="_Toc43911478"/>
      <w:bookmarkStart w:id="4345" w:name="_Toc44575377"/>
      <w:bookmarkStart w:id="4346" w:name="_Toc39660639"/>
      <w:bookmarkStart w:id="4347" w:name="_Toc40111402"/>
      <w:bookmarkStart w:id="4348" w:name="_Toc42877016"/>
      <w:bookmarkStart w:id="4349" w:name="_Toc43386997"/>
      <w:bookmarkStart w:id="4350" w:name="_Toc43911479"/>
      <w:bookmarkStart w:id="4351" w:name="_Toc44575378"/>
      <w:bookmarkStart w:id="4352" w:name="_Toc39660640"/>
      <w:bookmarkStart w:id="4353" w:name="_Toc40111403"/>
      <w:bookmarkStart w:id="4354" w:name="_Toc42877017"/>
      <w:bookmarkStart w:id="4355" w:name="_Toc43386998"/>
      <w:bookmarkStart w:id="4356" w:name="_Toc43911480"/>
      <w:bookmarkStart w:id="4357" w:name="_Toc44575379"/>
      <w:bookmarkStart w:id="4358" w:name="_Toc39660641"/>
      <w:bookmarkStart w:id="4359" w:name="_Toc40111404"/>
      <w:bookmarkStart w:id="4360" w:name="_Toc42877018"/>
      <w:bookmarkStart w:id="4361" w:name="_Toc43386999"/>
      <w:bookmarkStart w:id="4362" w:name="_Toc43911481"/>
      <w:bookmarkStart w:id="4363" w:name="_Toc44575380"/>
      <w:bookmarkStart w:id="4364" w:name="_Toc39660642"/>
      <w:bookmarkStart w:id="4365" w:name="_Toc40111405"/>
      <w:bookmarkStart w:id="4366" w:name="_Toc42877019"/>
      <w:bookmarkStart w:id="4367" w:name="_Toc43387000"/>
      <w:bookmarkStart w:id="4368" w:name="_Toc43911482"/>
      <w:bookmarkStart w:id="4369" w:name="_Toc44575381"/>
      <w:bookmarkStart w:id="4370" w:name="_Toc39660643"/>
      <w:bookmarkStart w:id="4371" w:name="_Toc40111406"/>
      <w:bookmarkStart w:id="4372" w:name="_Toc42877020"/>
      <w:bookmarkStart w:id="4373" w:name="_Toc43387001"/>
      <w:bookmarkStart w:id="4374" w:name="_Toc43911483"/>
      <w:bookmarkStart w:id="4375" w:name="_Toc44575382"/>
      <w:bookmarkStart w:id="4376" w:name="_Toc39660644"/>
      <w:bookmarkStart w:id="4377" w:name="_Toc40111407"/>
      <w:bookmarkStart w:id="4378" w:name="_Toc42877021"/>
      <w:bookmarkStart w:id="4379" w:name="_Toc43387002"/>
      <w:bookmarkStart w:id="4380" w:name="_Toc43911484"/>
      <w:bookmarkStart w:id="4381" w:name="_Toc44575383"/>
      <w:bookmarkStart w:id="4382" w:name="_Toc39660645"/>
      <w:bookmarkStart w:id="4383" w:name="_Toc40111408"/>
      <w:bookmarkStart w:id="4384" w:name="_Toc42877022"/>
      <w:bookmarkStart w:id="4385" w:name="_Toc43387003"/>
      <w:bookmarkStart w:id="4386" w:name="_Toc43911485"/>
      <w:bookmarkStart w:id="4387" w:name="_Toc44575384"/>
      <w:bookmarkStart w:id="4388" w:name="_Toc39660646"/>
      <w:bookmarkStart w:id="4389" w:name="_Toc40111409"/>
      <w:bookmarkStart w:id="4390" w:name="_Toc42877023"/>
      <w:bookmarkStart w:id="4391" w:name="_Toc43387004"/>
      <w:bookmarkStart w:id="4392" w:name="_Toc43911486"/>
      <w:bookmarkStart w:id="4393" w:name="_Toc44575385"/>
      <w:bookmarkStart w:id="4394" w:name="_Toc39660647"/>
      <w:bookmarkStart w:id="4395" w:name="_Toc40111410"/>
      <w:bookmarkStart w:id="4396" w:name="_Toc42877024"/>
      <w:bookmarkStart w:id="4397" w:name="_Toc43387005"/>
      <w:bookmarkStart w:id="4398" w:name="_Toc43911487"/>
      <w:bookmarkStart w:id="4399" w:name="_Toc44575386"/>
      <w:bookmarkStart w:id="4400" w:name="_Toc39660649"/>
      <w:bookmarkStart w:id="4401" w:name="_Toc40111412"/>
      <w:bookmarkStart w:id="4402" w:name="_Toc42877026"/>
      <w:bookmarkStart w:id="4403" w:name="_Toc43387007"/>
      <w:bookmarkStart w:id="4404" w:name="_Toc43911489"/>
      <w:bookmarkStart w:id="4405" w:name="_Toc44575388"/>
      <w:bookmarkStart w:id="4406" w:name="_Toc39660650"/>
      <w:bookmarkStart w:id="4407" w:name="_Toc40111413"/>
      <w:bookmarkStart w:id="4408" w:name="_Toc42877027"/>
      <w:bookmarkStart w:id="4409" w:name="_Toc43387008"/>
      <w:bookmarkStart w:id="4410" w:name="_Toc43911490"/>
      <w:bookmarkStart w:id="4411" w:name="_Toc44575389"/>
      <w:bookmarkStart w:id="4412" w:name="_Toc39660651"/>
      <w:bookmarkStart w:id="4413" w:name="_Toc40111414"/>
      <w:bookmarkStart w:id="4414" w:name="_Toc42877028"/>
      <w:bookmarkStart w:id="4415" w:name="_Toc43387009"/>
      <w:bookmarkStart w:id="4416" w:name="_Toc43911491"/>
      <w:bookmarkStart w:id="4417" w:name="_Toc44575390"/>
      <w:bookmarkStart w:id="4418" w:name="_Toc39660655"/>
      <w:bookmarkStart w:id="4419" w:name="_Toc40111418"/>
      <w:bookmarkStart w:id="4420" w:name="_Toc42877032"/>
      <w:bookmarkStart w:id="4421" w:name="_Toc43387013"/>
      <w:bookmarkStart w:id="4422" w:name="_Toc43911495"/>
      <w:bookmarkStart w:id="4423" w:name="_Toc44575394"/>
      <w:bookmarkStart w:id="4424" w:name="_Toc39660658"/>
      <w:bookmarkStart w:id="4425" w:name="_Toc40111421"/>
      <w:bookmarkStart w:id="4426" w:name="_Toc42877035"/>
      <w:bookmarkStart w:id="4427" w:name="_Toc43387016"/>
      <w:bookmarkStart w:id="4428" w:name="_Toc43911498"/>
      <w:bookmarkStart w:id="4429" w:name="_Toc44575397"/>
      <w:bookmarkStart w:id="4430" w:name="_Toc39660659"/>
      <w:bookmarkStart w:id="4431" w:name="_Toc40111422"/>
      <w:bookmarkStart w:id="4432" w:name="_Toc42877036"/>
      <w:bookmarkStart w:id="4433" w:name="_Toc43387017"/>
      <w:bookmarkStart w:id="4434" w:name="_Toc43911499"/>
      <w:bookmarkStart w:id="4435" w:name="_Toc44575398"/>
      <w:bookmarkStart w:id="4436" w:name="_Document_1"/>
      <w:bookmarkStart w:id="4437" w:name="_Toc408319639"/>
      <w:bookmarkStart w:id="4438" w:name="_Toc409716180"/>
      <w:bookmarkStart w:id="4439" w:name="_Toc8312781"/>
      <w:bookmarkStart w:id="4440" w:name="_Toc129033563"/>
      <w:bookmarkStart w:id="4441" w:name="_Ref229406112"/>
      <w:bookmarkStart w:id="4442" w:name="_Toc233176476"/>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r w:rsidRPr="02778D8D">
        <w:rPr>
          <w:lang w:val="en-GB"/>
        </w:rPr>
        <w:t>Document</w:t>
      </w:r>
      <w:bookmarkEnd w:id="4437"/>
      <w:bookmarkEnd w:id="4438"/>
      <w:bookmarkEnd w:id="4439"/>
      <w:bookmarkEnd w:id="4440"/>
      <w:bookmarkEnd w:id="4441"/>
      <w:bookmarkEnd w:id="4442"/>
    </w:p>
    <w:p w14:paraId="08A93EBA" w14:textId="77777777" w:rsidR="004D293E" w:rsidRPr="00AD388A" w:rsidRDefault="004D293E" w:rsidP="004B7A0C">
      <w:pPr>
        <w:rPr>
          <w:lang w:val="en-GB"/>
        </w:rPr>
      </w:pPr>
      <w:r w:rsidRPr="1CE7CFD8">
        <w:rPr>
          <w:lang w:val="en-GB"/>
        </w:rPr>
        <w:t xml:space="preserve">The </w:t>
      </w:r>
      <w:r w:rsidRPr="1CE7CFD8">
        <w:rPr>
          <w:b/>
          <w:bCs/>
          <w:i/>
          <w:iCs/>
          <w:lang w:val="en-GB"/>
        </w:rPr>
        <w:t>document</w:t>
      </w:r>
      <w:r w:rsidRPr="1CE7CFD8">
        <w:rPr>
          <w:lang w:val="en-GB"/>
        </w:rPr>
        <w:t xml:space="preserve"> element is used for the purposes of transmitting the information about each document related to an application. The valid use for a specific application and the purpose of a specific regulatory activity is based on the association with a specified CoU. As documents will not be deleted or set to inactive (no status change is foreseen), a new CoU can be associated at any time regardless of whether the application itself is still active or the regulatory activity is rejected or approved.</w:t>
      </w:r>
    </w:p>
    <w:p w14:paraId="245087C4" w14:textId="119280B3" w:rsidR="004D293E" w:rsidRPr="003E279D" w:rsidRDefault="004D293E" w:rsidP="52804993">
      <w:pPr>
        <w:rPr>
          <w:lang w:val="en-GB"/>
        </w:rPr>
      </w:pPr>
      <w:r w:rsidRPr="02778D8D">
        <w:rPr>
          <w:b/>
          <w:bCs/>
          <w:i/>
          <w:iCs/>
          <w:lang w:val="en-GB"/>
        </w:rPr>
        <w:t>Document</w:t>
      </w:r>
      <w:r w:rsidRPr="02778D8D">
        <w:rPr>
          <w:lang w:val="en-GB"/>
        </w:rPr>
        <w:t xml:space="preserve"> elements (referencing e.g.</w:t>
      </w:r>
      <w:r w:rsidR="000B4417" w:rsidRPr="02778D8D">
        <w:rPr>
          <w:lang w:val="en-GB"/>
        </w:rPr>
        <w:t>,</w:t>
      </w:r>
      <w:r w:rsidRPr="02778D8D">
        <w:rPr>
          <w:lang w:val="en-GB"/>
        </w:rPr>
        <w:t xml:space="preserve"> PDF files) will be prepared by the sender, </w:t>
      </w:r>
      <w:r w:rsidR="59BDC1E5" w:rsidRPr="02778D8D">
        <w:rPr>
          <w:lang w:val="en-GB"/>
        </w:rPr>
        <w:t>i.e.,</w:t>
      </w:r>
      <w:r w:rsidRPr="02778D8D">
        <w:rPr>
          <w:lang w:val="en-GB"/>
        </w:rPr>
        <w:t xml:space="preserve"> the Applicant, for review by the Regulatory Authority. A document element is applicable to one file and is referenced by one</w:t>
      </w:r>
      <w:r w:rsidR="2F6286D9" w:rsidRPr="02778D8D">
        <w:rPr>
          <w:lang w:val="en-GB"/>
        </w:rPr>
        <w:t xml:space="preserve"> or multiple</w:t>
      </w:r>
      <w:r w:rsidRPr="02778D8D">
        <w:rPr>
          <w:lang w:val="en-GB"/>
        </w:rPr>
        <w:t xml:space="preserve"> contextOfUse element</w:t>
      </w:r>
      <w:r w:rsidR="2F6286D9" w:rsidRPr="02778D8D">
        <w:rPr>
          <w:lang w:val="en-GB"/>
        </w:rPr>
        <w:t>s</w:t>
      </w:r>
      <w:r w:rsidRPr="02778D8D">
        <w:rPr>
          <w:lang w:val="en-GB"/>
        </w:rPr>
        <w:t>. The same CoU element combinations may be used in multiple Submission Units (</w:t>
      </w:r>
      <w:r w:rsidR="00AB54D8" w:rsidRPr="02778D8D">
        <w:rPr>
          <w:lang w:val="en-GB"/>
        </w:rPr>
        <w:t>reuse</w:t>
      </w:r>
      <w:r w:rsidRPr="02778D8D">
        <w:rPr>
          <w:lang w:val="en-GB"/>
        </w:rPr>
        <w:t xml:space="preserve"> of documents)</w:t>
      </w:r>
      <w:r w:rsidRPr="02778D8D">
        <w:rPr>
          <w:rStyle w:val="DeltaViewInsertion"/>
          <w:rFonts w:eastAsia="MS Mincho"/>
          <w:color w:val="auto"/>
          <w:u w:val="none"/>
          <w:vertAlign w:val="superscript"/>
          <w:lang w:val="en-GB"/>
        </w:rPr>
        <w:t>1</w:t>
      </w:r>
      <w:r w:rsidRPr="02778D8D">
        <w:rPr>
          <w:rStyle w:val="DeltaViewInsertion"/>
          <w:rFonts w:eastAsia="MS Mincho"/>
          <w:color w:val="auto"/>
          <w:u w:val="none"/>
          <w:vertAlign w:val="superscript"/>
          <w:lang w:val="en-GB"/>
        </w:rPr>
        <w:footnoteReference w:id="7"/>
      </w:r>
      <w:r w:rsidRPr="001D6D2E">
        <w:rPr>
          <w:rStyle w:val="DeltaViewInsertion"/>
          <w:rFonts w:eastAsia="MS Mincho"/>
          <w:color w:val="auto"/>
          <w:u w:val="none"/>
          <w:lang w:val="en-GB"/>
        </w:rPr>
        <w:t>.</w:t>
      </w:r>
      <w:r w:rsidRPr="001D6D2E">
        <w:rPr>
          <w:lang w:val="en-GB"/>
        </w:rPr>
        <w:t xml:space="preserve"> </w:t>
      </w:r>
      <w:r w:rsidR="4DB01C4A" w:rsidRPr="02778D8D">
        <w:rPr>
          <w:lang w:val="en-GB"/>
        </w:rPr>
        <w:t>Re-use using Forward</w:t>
      </w:r>
    </w:p>
    <w:p w14:paraId="5FD80C3B" w14:textId="7F3B9458" w:rsidR="004D293E" w:rsidRPr="003E279D" w:rsidRDefault="7672B7DD" w:rsidP="52804993">
      <w:pPr>
        <w:rPr>
          <w:lang w:val="en-GB"/>
        </w:rPr>
      </w:pPr>
      <w:r w:rsidRPr="74C48B8C">
        <w:rPr>
          <w:lang w:val="en-GB"/>
        </w:rPr>
        <w:t xml:space="preserve">Compatibility is detailed in ICH eCTD IG Section 9.2.17.1. </w:t>
      </w:r>
      <w:r w:rsidR="51C5B411" w:rsidRPr="001D6D2E">
        <w:rPr>
          <w:lang w:val="en-GB"/>
        </w:rPr>
        <w:t xml:space="preserve">To the </w:t>
      </w:r>
      <w:r w:rsidR="51C5B411" w:rsidRPr="001D6D2E">
        <w:rPr>
          <w:b/>
          <w:bCs/>
          <w:i/>
          <w:iCs/>
          <w:lang w:val="en-GB"/>
        </w:rPr>
        <w:t>contextOfUse</w:t>
      </w:r>
      <w:r w:rsidR="51C5B411" w:rsidRPr="001D6D2E">
        <w:rPr>
          <w:lang w:val="en-GB"/>
        </w:rPr>
        <w:t xml:space="preserve"> element an additional label can be assigned if the document title is not instructive enough or too general or too detailed.</w:t>
      </w:r>
    </w:p>
    <w:p w14:paraId="7E5A2924" w14:textId="77777777" w:rsidR="004D293E" w:rsidRPr="001D6D2E" w:rsidRDefault="004D293E" w:rsidP="004D293E">
      <w:pPr>
        <w:pStyle w:val="TextTi12"/>
        <w:jc w:val="left"/>
        <w:rPr>
          <w:lang w:val="en-GB"/>
        </w:rPr>
      </w:pPr>
    </w:p>
    <w:p w14:paraId="63E957FE" w14:textId="77777777" w:rsidR="004D293E" w:rsidRPr="00AD388A" w:rsidRDefault="004D293E" w:rsidP="00F607E0">
      <w:pPr>
        <w:pStyle w:val="berschrift3"/>
        <w:rPr>
          <w:lang w:val="en-GB"/>
        </w:rPr>
      </w:pPr>
      <w:bookmarkStart w:id="4443" w:name="_Toc408319640"/>
      <w:bookmarkStart w:id="4444" w:name="_Toc409716181"/>
      <w:bookmarkStart w:id="4445" w:name="_Toc8312782"/>
      <w:r w:rsidRPr="220DE164">
        <w:rPr>
          <w:lang w:val="en-GB"/>
        </w:rPr>
        <w:t>Location in XML</w:t>
      </w:r>
      <w:bookmarkEnd w:id="4443"/>
      <w:bookmarkEnd w:id="4444"/>
      <w:bookmarkEnd w:id="4445"/>
    </w:p>
    <w:p w14:paraId="09E18651" w14:textId="77777777" w:rsidR="004D293E" w:rsidRPr="00AD388A" w:rsidRDefault="004D293E" w:rsidP="004D293E">
      <w:pPr>
        <w:spacing w:after="120"/>
        <w:rPr>
          <w:rFonts w:eastAsia="Calibri"/>
          <w:lang w:val="en-GB"/>
        </w:rPr>
      </w:pPr>
      <w:r w:rsidRPr="1CE7CFD8">
        <w:rPr>
          <w:color w:val="000000" w:themeColor="text1"/>
          <w:lang w:val="en-GB"/>
        </w:rPr>
        <w:t xml:space="preserve">The </w:t>
      </w:r>
      <w:r w:rsidRPr="1CE7CFD8">
        <w:rPr>
          <w:b/>
          <w:bCs/>
          <w:i/>
          <w:iCs/>
          <w:lang w:val="en-GB"/>
        </w:rPr>
        <w:t>document</w:t>
      </w:r>
      <w:r w:rsidRPr="1CE7CFD8">
        <w:rPr>
          <w:lang w:val="en-GB"/>
        </w:rPr>
        <w:t xml:space="preserve"> </w:t>
      </w:r>
      <w:r w:rsidRPr="1CE7CFD8">
        <w:rPr>
          <w:color w:val="000000" w:themeColor="text1"/>
          <w:lang w:val="en-GB"/>
        </w:rPr>
        <w:t xml:space="preserve">element </w:t>
      </w:r>
      <w:r w:rsidRPr="1CE7CFD8">
        <w:rPr>
          <w:rFonts w:eastAsia="Calibri"/>
          <w:lang w:val="en-GB"/>
        </w:rPr>
        <w:t xml:space="preserve">in the XML message is in the following location: </w:t>
      </w:r>
    </w:p>
    <w:p w14:paraId="2BEA7924" w14:textId="77777777" w:rsidR="004D293E" w:rsidRPr="00AD388A" w:rsidRDefault="004D293E" w:rsidP="1CE7CFD8">
      <w:pPr>
        <w:numPr>
          <w:ilvl w:val="0"/>
          <w:numId w:val="47"/>
        </w:numPr>
        <w:spacing w:after="120" w:line="280" w:lineRule="atLeast"/>
        <w:rPr>
          <w:rFonts w:eastAsia="Calibri"/>
          <w:b/>
          <w:bCs/>
          <w:i/>
          <w:iCs/>
          <w:lang w:val="en-GB"/>
        </w:rPr>
      </w:pPr>
      <w:r w:rsidRPr="1CE7CFD8">
        <w:rPr>
          <w:rFonts w:eastAsia="Calibri"/>
          <w:b/>
          <w:bCs/>
          <w:i/>
          <w:iCs/>
          <w:lang w:val="en-GB"/>
        </w:rPr>
        <w:t>controlActProcess&gt;&gt; subject&gt;&gt; submissionUnit&gt;&gt;componentOf1&gt;&gt;</w:t>
      </w:r>
      <w:r w:rsidRPr="1CE7CFD8">
        <w:rPr>
          <w:b/>
          <w:bCs/>
          <w:i/>
          <w:iCs/>
          <w:lang w:val="en-GB"/>
        </w:rPr>
        <w:t xml:space="preserve"> submission&gt;&gt;componentOf&gt;&gt;application&gt;&gt;component&gt;&gt;document</w:t>
      </w:r>
    </w:p>
    <w:p w14:paraId="5D3617E4" w14:textId="460DDD75" w:rsidR="004D293E" w:rsidRPr="00AD388A" w:rsidRDefault="004D293E" w:rsidP="1CE7CFD8">
      <w:pPr>
        <w:spacing w:after="120"/>
        <w:rPr>
          <w:rFonts w:eastAsia="Calibri"/>
          <w:lang w:val="en-GB"/>
        </w:rPr>
      </w:pPr>
      <w:r w:rsidRPr="1CE7CFD8">
        <w:rPr>
          <w:rFonts w:eastAsia="Calibri"/>
          <w:lang w:val="en-GB"/>
        </w:rPr>
        <w:t xml:space="preserve">Refer to </w:t>
      </w:r>
      <w:hyperlink w:anchor="_Structure_of_the_1" w:history="1">
        <w:r w:rsidR="6234765B" w:rsidRPr="1CE7CFD8">
          <w:rPr>
            <w:rStyle w:val="Hyperlink"/>
            <w:rFonts w:eastAsia="Calibri"/>
            <w:lang w:val="en-GB"/>
          </w:rPr>
          <w:t>Table 4</w:t>
        </w:r>
      </w:hyperlink>
      <w:r w:rsidRPr="1CE7CFD8">
        <w:rPr>
          <w:rFonts w:eastAsia="Calibri"/>
          <w:lang w:val="en-GB"/>
        </w:rPr>
        <w:t>: XML Structure for the XML representation.</w:t>
      </w:r>
    </w:p>
    <w:p w14:paraId="7F3F8068" w14:textId="77777777" w:rsidR="004D293E" w:rsidRPr="001D6D2E" w:rsidRDefault="004D293E" w:rsidP="004D293E">
      <w:pPr>
        <w:pStyle w:val="TextTi12"/>
        <w:spacing w:after="120"/>
        <w:rPr>
          <w:color w:val="000000"/>
          <w:lang w:val="en-GB"/>
        </w:rPr>
      </w:pPr>
    </w:p>
    <w:p w14:paraId="422E1C47" w14:textId="77777777" w:rsidR="004D293E" w:rsidRPr="00AD388A" w:rsidRDefault="004D293E" w:rsidP="00F607E0">
      <w:pPr>
        <w:pStyle w:val="berschrift3"/>
        <w:rPr>
          <w:lang w:val="en-GB"/>
        </w:rPr>
      </w:pPr>
      <w:bookmarkStart w:id="4446" w:name="_Toc408319641"/>
      <w:bookmarkStart w:id="4447" w:name="_Toc409716182"/>
      <w:bookmarkStart w:id="4448" w:name="_Toc8312783"/>
      <w:r w:rsidRPr="220DE164">
        <w:rPr>
          <w:lang w:val="en-GB"/>
        </w:rPr>
        <w:t>XML details</w:t>
      </w:r>
      <w:bookmarkEnd w:id="4446"/>
      <w:bookmarkEnd w:id="4447"/>
      <w:bookmarkEnd w:id="4448"/>
    </w:p>
    <w:p w14:paraId="7DFFAB6D" w14:textId="77777777" w:rsidR="004D293E" w:rsidRPr="00AD388A" w:rsidRDefault="004D293E" w:rsidP="00BD32BA">
      <w:pPr>
        <w:pStyle w:val="berschrift4"/>
        <w:numPr>
          <w:ilvl w:val="0"/>
          <w:numId w:val="0"/>
        </w:numPr>
        <w:ind w:left="1021" w:hanging="1021"/>
        <w:rPr>
          <w:lang w:val="en-GB"/>
        </w:rPr>
      </w:pPr>
      <w:r w:rsidRPr="1CE7CFD8">
        <w:rPr>
          <w:lang w:val="en-GB"/>
        </w:rPr>
        <w:t xml:space="preserve">XML Elements </w:t>
      </w:r>
    </w:p>
    <w:p w14:paraId="54607A6B" w14:textId="77777777" w:rsidR="004D293E" w:rsidRPr="00AD388A" w:rsidRDefault="004D293E" w:rsidP="004D293E">
      <w:pPr>
        <w:pStyle w:val="TextTi12"/>
        <w:rPr>
          <w:rFonts w:ascii="Arial" w:hAnsi="Arial" w:cs="Arial"/>
          <w:sz w:val="22"/>
          <w:szCs w:val="22"/>
          <w:lang w:val="en-GB"/>
        </w:rPr>
      </w:pPr>
      <w:r w:rsidRPr="1CE7CFD8">
        <w:rPr>
          <w:rFonts w:ascii="Arial" w:hAnsi="Arial" w:cs="Arial"/>
          <w:sz w:val="22"/>
          <w:szCs w:val="22"/>
          <w:lang w:val="en-GB"/>
        </w:rPr>
        <w:t xml:space="preserve">Tables with a complete set of XML elements and attributes required for the </w:t>
      </w:r>
      <w:r w:rsidRPr="1CE7CFD8">
        <w:rPr>
          <w:rFonts w:ascii="Arial" w:hAnsi="Arial" w:cs="Arial"/>
          <w:b/>
          <w:bCs/>
          <w:i/>
          <w:iCs/>
          <w:sz w:val="22"/>
          <w:szCs w:val="22"/>
          <w:lang w:val="en-GB"/>
        </w:rPr>
        <w:t>document</w:t>
      </w:r>
      <w:r w:rsidRPr="1CE7CFD8">
        <w:rPr>
          <w:rFonts w:ascii="Arial" w:hAnsi="Arial" w:cs="Arial"/>
          <w:sz w:val="22"/>
          <w:szCs w:val="22"/>
          <w:lang w:val="en-GB"/>
        </w:rPr>
        <w:t xml:space="preserve"> element are provided in the ICH eCTD IG and will not be repeated here. The following additional requirements apply for CH M1.</w:t>
      </w:r>
    </w:p>
    <w:p w14:paraId="14454499" w14:textId="77777777" w:rsidR="004D293E" w:rsidRPr="001D6D2E" w:rsidRDefault="004D293E" w:rsidP="004D293E">
      <w:pPr>
        <w:rPr>
          <w:strike/>
          <w:lang w:val="en-GB"/>
        </w:rPr>
      </w:pPr>
    </w:p>
    <w:p w14:paraId="4065605F" w14:textId="77777777" w:rsidR="004D293E" w:rsidRPr="00AD388A" w:rsidRDefault="004D293E" w:rsidP="00BD32BA">
      <w:pPr>
        <w:pStyle w:val="berschrift5"/>
        <w:numPr>
          <w:ilvl w:val="0"/>
          <w:numId w:val="0"/>
        </w:numPr>
        <w:ind w:left="1021" w:hanging="1021"/>
        <w:rPr>
          <w:lang w:val="en-GB"/>
        </w:rPr>
      </w:pPr>
      <w:r w:rsidRPr="1CE7CFD8">
        <w:rPr>
          <w:lang w:val="en-GB"/>
        </w:rPr>
        <w:lastRenderedPageBreak/>
        <w:t xml:space="preserve">document.text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8010"/>
      </w:tblGrid>
      <w:tr w:rsidR="004D293E" w:rsidRPr="00F169D5" w14:paraId="13D35033" w14:textId="77777777" w:rsidTr="02778D8D">
        <w:trPr>
          <w:cantSplit/>
        </w:trPr>
        <w:tc>
          <w:tcPr>
            <w:tcW w:w="1638" w:type="dxa"/>
            <w:shd w:val="clear" w:color="auto" w:fill="808080" w:themeFill="background1" w:themeFillShade="80"/>
          </w:tcPr>
          <w:p w14:paraId="0C2EFE99" w14:textId="77777777" w:rsidR="004D293E" w:rsidRPr="00AD388A" w:rsidRDefault="004D293E" w:rsidP="02778D8D">
            <w:pPr>
              <w:rPr>
                <w:b/>
                <w:bCs/>
                <w:i/>
                <w:iCs/>
                <w:color w:val="FFFFFF"/>
                <w:lang w:val="en-GB"/>
              </w:rPr>
            </w:pPr>
            <w:r w:rsidRPr="02778D8D">
              <w:rPr>
                <w:b/>
                <w:bCs/>
                <w:i/>
                <w:iCs/>
                <w:color w:val="FFFFFF" w:themeColor="background1"/>
                <w:lang w:val="en-GB"/>
              </w:rPr>
              <w:t>Business Rules</w:t>
            </w:r>
          </w:p>
        </w:tc>
        <w:tc>
          <w:tcPr>
            <w:tcW w:w="8010" w:type="dxa"/>
          </w:tcPr>
          <w:p w14:paraId="01E9DE25" w14:textId="77777777" w:rsidR="004D293E" w:rsidRPr="00AD388A" w:rsidRDefault="004D293E" w:rsidP="004D293E">
            <w:pPr>
              <w:rPr>
                <w:lang w:val="en-GB"/>
              </w:rPr>
            </w:pPr>
            <w:r w:rsidRPr="02778D8D">
              <w:rPr>
                <w:lang w:val="en-GB"/>
              </w:rPr>
              <w:t xml:space="preserve">In CH: </w:t>
            </w:r>
          </w:p>
          <w:p w14:paraId="03FBEB84" w14:textId="77777777" w:rsidR="004D293E" w:rsidRPr="00AD388A" w:rsidRDefault="004D293E" w:rsidP="004D293E">
            <w:pPr>
              <w:rPr>
                <w:lang w:val="en-GB"/>
              </w:rPr>
            </w:pPr>
            <w:r w:rsidRPr="02778D8D">
              <w:rPr>
                <w:lang w:val="en-GB"/>
              </w:rPr>
              <w:t xml:space="preserve">The </w:t>
            </w:r>
            <w:r w:rsidRPr="02778D8D">
              <w:rPr>
                <w:b/>
                <w:bCs/>
                <w:i/>
                <w:iCs/>
                <w:lang w:val="en-GB"/>
              </w:rPr>
              <w:t>text</w:t>
            </w:r>
            <w:r w:rsidRPr="02778D8D">
              <w:rPr>
                <w:lang w:val="en-GB"/>
              </w:rPr>
              <w:t xml:space="preserve"> element should be used when sending a document.</w:t>
            </w:r>
          </w:p>
          <w:p w14:paraId="7286D1A9" w14:textId="77777777" w:rsidR="004D293E" w:rsidRPr="001D6D2E" w:rsidRDefault="004D293E" w:rsidP="004D293E">
            <w:pPr>
              <w:rPr>
                <w:lang w:val="en-GB"/>
              </w:rPr>
            </w:pPr>
          </w:p>
          <w:p w14:paraId="392645C2" w14:textId="2BB6E8B5" w:rsidR="004D293E" w:rsidRPr="00AD388A" w:rsidRDefault="004D293E" w:rsidP="004D293E">
            <w:pPr>
              <w:rPr>
                <w:lang w:val="en-GB"/>
              </w:rPr>
            </w:pPr>
            <w:r w:rsidRPr="02778D8D">
              <w:rPr>
                <w:lang w:val="en-GB"/>
              </w:rPr>
              <w:t xml:space="preserve">The </w:t>
            </w:r>
            <w:r w:rsidRPr="02778D8D">
              <w:rPr>
                <w:b/>
                <w:bCs/>
                <w:i/>
                <w:iCs/>
                <w:lang w:val="en-GB"/>
              </w:rPr>
              <w:t>text@language</w:t>
            </w:r>
            <w:r w:rsidRPr="02778D8D">
              <w:rPr>
                <w:lang w:val="en-GB"/>
              </w:rPr>
              <w:t xml:space="preserve"> is not to be used in the context of Swiss M1. </w:t>
            </w:r>
          </w:p>
          <w:p w14:paraId="0C4EFA79" w14:textId="77777777" w:rsidR="004D293E" w:rsidRPr="001D6D2E" w:rsidRDefault="004D293E" w:rsidP="004D293E">
            <w:pPr>
              <w:rPr>
                <w:lang w:val="en-GB"/>
              </w:rPr>
            </w:pPr>
          </w:p>
          <w:p w14:paraId="4CEBA303" w14:textId="230A4198" w:rsidR="004D293E" w:rsidRPr="00AD388A" w:rsidRDefault="004D293E" w:rsidP="004D293E">
            <w:pPr>
              <w:rPr>
                <w:lang w:val="en-GB"/>
              </w:rPr>
            </w:pPr>
            <w:r w:rsidRPr="02778D8D">
              <w:rPr>
                <w:lang w:val="en-GB"/>
              </w:rPr>
              <w:t xml:space="preserve">The </w:t>
            </w:r>
            <w:r w:rsidRPr="02778D8D">
              <w:rPr>
                <w:b/>
                <w:bCs/>
                <w:i/>
                <w:iCs/>
                <w:lang w:val="en-GB"/>
              </w:rPr>
              <w:t>text@mediaType</w:t>
            </w:r>
            <w:r w:rsidRPr="02778D8D">
              <w:rPr>
                <w:lang w:val="en-GB"/>
              </w:rPr>
              <w:t xml:space="preserve"> is not to be used in the context of Swiss M1. </w:t>
            </w:r>
          </w:p>
          <w:p w14:paraId="06D986A1" w14:textId="77777777" w:rsidR="004D293E" w:rsidRPr="001D6D2E" w:rsidRDefault="004D293E" w:rsidP="004D293E">
            <w:pPr>
              <w:rPr>
                <w:lang w:val="en-GB"/>
              </w:rPr>
            </w:pPr>
          </w:p>
          <w:p w14:paraId="620E8E7A" w14:textId="5B8335E4" w:rsidR="004D293E" w:rsidRPr="00AD388A" w:rsidRDefault="004D293E" w:rsidP="004D293E">
            <w:pPr>
              <w:rPr>
                <w:lang w:val="en-GB"/>
              </w:rPr>
            </w:pPr>
            <w:r w:rsidRPr="02778D8D">
              <w:rPr>
                <w:lang w:val="en-GB"/>
              </w:rPr>
              <w:t xml:space="preserve">The </w:t>
            </w:r>
            <w:r w:rsidRPr="02778D8D">
              <w:rPr>
                <w:b/>
                <w:bCs/>
                <w:i/>
                <w:iCs/>
                <w:lang w:val="en-GB"/>
              </w:rPr>
              <w:t>text.thumbnail</w:t>
            </w:r>
            <w:r w:rsidRPr="02778D8D">
              <w:rPr>
                <w:b/>
                <w:bCs/>
                <w:lang w:val="en-GB"/>
              </w:rPr>
              <w:t xml:space="preserve"> </w:t>
            </w:r>
            <w:r w:rsidRPr="02778D8D">
              <w:rPr>
                <w:lang w:val="en-GB"/>
              </w:rPr>
              <w:t xml:space="preserve">element is not to be used in the context of Swiss M1. </w:t>
            </w:r>
          </w:p>
          <w:p w14:paraId="637CBCCE" w14:textId="77777777" w:rsidR="004D293E" w:rsidRPr="001D6D2E" w:rsidRDefault="004D293E" w:rsidP="004D293E">
            <w:pPr>
              <w:rPr>
                <w:lang w:val="en-GB"/>
              </w:rPr>
            </w:pPr>
          </w:p>
          <w:p w14:paraId="4364068C" w14:textId="53B74537" w:rsidR="004D293E" w:rsidRPr="00AD388A" w:rsidRDefault="004D293E" w:rsidP="004D293E">
            <w:pPr>
              <w:rPr>
                <w:lang w:val="en-GB"/>
              </w:rPr>
            </w:pPr>
            <w:r w:rsidRPr="02778D8D">
              <w:rPr>
                <w:lang w:val="en-GB"/>
              </w:rPr>
              <w:t xml:space="preserve">The </w:t>
            </w:r>
            <w:r w:rsidRPr="02778D8D">
              <w:rPr>
                <w:b/>
                <w:bCs/>
                <w:i/>
                <w:iCs/>
                <w:lang w:val="en-GB"/>
              </w:rPr>
              <w:t>text.description@value</w:t>
            </w:r>
            <w:r w:rsidRPr="02778D8D">
              <w:rPr>
                <w:b/>
                <w:bCs/>
                <w:lang w:val="en-GB"/>
              </w:rPr>
              <w:t xml:space="preserve"> </w:t>
            </w:r>
            <w:r w:rsidRPr="02778D8D">
              <w:rPr>
                <w:lang w:val="en-GB"/>
              </w:rPr>
              <w:t xml:space="preserve">attribute is not to be used in the context of Swiss M1. </w:t>
            </w:r>
          </w:p>
          <w:p w14:paraId="6F5C0F49" w14:textId="77777777" w:rsidR="004D293E" w:rsidRPr="001D6D2E" w:rsidRDefault="004D293E" w:rsidP="004D293E">
            <w:pPr>
              <w:rPr>
                <w:lang w:val="en-GB"/>
              </w:rPr>
            </w:pPr>
          </w:p>
          <w:p w14:paraId="39C348F9" w14:textId="7744E2D0" w:rsidR="004D293E" w:rsidRPr="00AD388A" w:rsidRDefault="004D293E" w:rsidP="004D293E">
            <w:pPr>
              <w:rPr>
                <w:lang w:val="en-GB"/>
              </w:rPr>
            </w:pPr>
            <w:r w:rsidRPr="02778D8D">
              <w:rPr>
                <w:lang w:val="en-GB"/>
              </w:rPr>
              <w:t xml:space="preserve">For file reuse, the </w:t>
            </w:r>
            <w:r w:rsidRPr="02778D8D">
              <w:rPr>
                <w:b/>
                <w:bCs/>
                <w:lang w:val="en-GB"/>
              </w:rPr>
              <w:t>documentReference</w:t>
            </w:r>
            <w:r w:rsidRPr="02778D8D">
              <w:rPr>
                <w:lang w:val="en-GB"/>
              </w:rPr>
              <w:t xml:space="preserve"> element provides the UUID of the </w:t>
            </w:r>
            <w:r w:rsidRPr="02778D8D">
              <w:rPr>
                <w:b/>
                <w:bCs/>
                <w:i/>
                <w:iCs/>
                <w:lang w:val="en-GB"/>
              </w:rPr>
              <w:t>document</w:t>
            </w:r>
            <w:r w:rsidRPr="02778D8D">
              <w:rPr>
                <w:lang w:val="en-GB"/>
              </w:rPr>
              <w:t xml:space="preserve"> element to be </w:t>
            </w:r>
            <w:r w:rsidR="00AB54D8" w:rsidRPr="02778D8D">
              <w:rPr>
                <w:lang w:val="en-GB"/>
              </w:rPr>
              <w:t>reuse</w:t>
            </w:r>
            <w:r w:rsidRPr="02778D8D">
              <w:rPr>
                <w:lang w:val="en-GB"/>
              </w:rPr>
              <w:t xml:space="preserve">d. It is </w:t>
            </w:r>
            <w:r w:rsidR="505BAC3A" w:rsidRPr="02778D8D">
              <w:rPr>
                <w:lang w:val="en-GB"/>
              </w:rPr>
              <w:t>prerequisite</w:t>
            </w:r>
            <w:r w:rsidRPr="02778D8D">
              <w:rPr>
                <w:lang w:val="en-GB"/>
              </w:rPr>
              <w:t xml:space="preserve"> that the metadata as well as the content cannot be changed for any </w:t>
            </w:r>
            <w:r w:rsidR="00AB54D8" w:rsidRPr="02778D8D">
              <w:rPr>
                <w:lang w:val="en-GB"/>
              </w:rPr>
              <w:t>reuse</w:t>
            </w:r>
            <w:r w:rsidRPr="02778D8D">
              <w:rPr>
                <w:lang w:val="en-GB"/>
              </w:rPr>
              <w:t>.</w:t>
            </w:r>
          </w:p>
        </w:tc>
      </w:tr>
      <w:tr w:rsidR="004D293E" w:rsidRPr="00F169D5" w14:paraId="59E47168" w14:textId="77777777" w:rsidTr="02778D8D">
        <w:trPr>
          <w:cantSplit/>
        </w:trPr>
        <w:tc>
          <w:tcPr>
            <w:tcW w:w="163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CB882E7" w14:textId="77777777" w:rsidR="004D293E" w:rsidRPr="00AD388A" w:rsidRDefault="004D293E" w:rsidP="02778D8D">
            <w:pPr>
              <w:rPr>
                <w:b/>
                <w:bCs/>
                <w:i/>
                <w:iCs/>
                <w:color w:val="FFFFFF"/>
                <w:lang w:val="en-GB"/>
              </w:rPr>
            </w:pPr>
            <w:r w:rsidRPr="02778D8D">
              <w:rPr>
                <w:b/>
                <w:bCs/>
                <w:i/>
                <w:iCs/>
                <w:color w:val="FFFFFF" w:themeColor="background1"/>
                <w:lang w:val="en-GB"/>
              </w:rPr>
              <w:t>Excluded Elements and Attributes</w:t>
            </w:r>
          </w:p>
        </w:tc>
        <w:tc>
          <w:tcPr>
            <w:tcW w:w="8010" w:type="dxa"/>
            <w:tcBorders>
              <w:top w:val="single" w:sz="4" w:space="0" w:color="auto"/>
              <w:left w:val="single" w:sz="4" w:space="0" w:color="auto"/>
              <w:bottom w:val="single" w:sz="4" w:space="0" w:color="auto"/>
              <w:right w:val="single" w:sz="4" w:space="0" w:color="auto"/>
            </w:tcBorders>
          </w:tcPr>
          <w:p w14:paraId="3D82B19C" w14:textId="77777777" w:rsidR="004D293E" w:rsidRPr="00AD388A" w:rsidRDefault="004D293E" w:rsidP="004D293E">
            <w:pPr>
              <w:rPr>
                <w:lang w:val="en-GB"/>
              </w:rPr>
            </w:pPr>
            <w:r w:rsidRPr="02778D8D">
              <w:rPr>
                <w:lang w:val="en-GB"/>
              </w:rPr>
              <w:t>No other elements than indicated in the ICH eCTD v4.0 IG will be excluded.</w:t>
            </w:r>
          </w:p>
        </w:tc>
      </w:tr>
    </w:tbl>
    <w:p w14:paraId="2BDF846A" w14:textId="77777777" w:rsidR="004D293E" w:rsidRPr="001D6D2E" w:rsidRDefault="004D293E" w:rsidP="004D293E">
      <w:pPr>
        <w:pStyle w:val="TextTi12"/>
        <w:rPr>
          <w:lang w:val="en-GB"/>
        </w:rPr>
      </w:pPr>
    </w:p>
    <w:p w14:paraId="2C919DDC" w14:textId="77777777" w:rsidR="004D293E" w:rsidRPr="003E279D" w:rsidRDefault="6B05D007" w:rsidP="00BD32BA">
      <w:pPr>
        <w:pStyle w:val="berschrift5"/>
        <w:numPr>
          <w:ilvl w:val="0"/>
          <w:numId w:val="0"/>
        </w:numPr>
        <w:ind w:left="1021" w:hanging="1021"/>
        <w:rPr>
          <w:lang w:val="en-GB"/>
        </w:rPr>
      </w:pPr>
      <w:r w:rsidRPr="220DE164">
        <w:rPr>
          <w:lang w:val="en-GB"/>
        </w:rPr>
        <w:t xml:space="preserve">XML Samples </w:t>
      </w:r>
    </w:p>
    <w:p w14:paraId="6961D178" w14:textId="3502B1F9" w:rsidR="004D293E" w:rsidRPr="00AD388A" w:rsidRDefault="004D293E" w:rsidP="00CE58F5">
      <w:pPr>
        <w:rPr>
          <w:lang w:val="en-GB"/>
        </w:rPr>
      </w:pPr>
      <w:r w:rsidRPr="1CE7CFD8">
        <w:rPr>
          <w:lang w:val="en-GB"/>
        </w:rPr>
        <w:t xml:space="preserve">The following are examples of the XML for </w:t>
      </w:r>
      <w:r w:rsidRPr="1CE7CFD8">
        <w:rPr>
          <w:b/>
          <w:bCs/>
          <w:i/>
          <w:iCs/>
          <w:lang w:val="en-GB"/>
        </w:rPr>
        <w:t>document</w:t>
      </w:r>
      <w:r w:rsidRPr="1CE7CFD8">
        <w:rPr>
          <w:lang w:val="en-GB"/>
        </w:rPr>
        <w:t xml:space="preserve"> elements. The Document is a component of an Application.</w:t>
      </w:r>
    </w:p>
    <w:p w14:paraId="437263D1" w14:textId="77777777" w:rsidR="00D94FF6" w:rsidRPr="001D6D2E" w:rsidRDefault="00D94FF6" w:rsidP="00CE58F5">
      <w:pPr>
        <w:rPr>
          <w:lang w:val="en-GB"/>
        </w:rPr>
      </w:pPr>
    </w:p>
    <w:p w14:paraId="28C6694D" w14:textId="3E0B0F0D" w:rsidR="00633DD6" w:rsidRPr="00AD388A" w:rsidRDefault="00633DD6" w:rsidP="00F62A26">
      <w:pPr>
        <w:tabs>
          <w:tab w:val="left" w:pos="142"/>
          <w:tab w:val="left" w:pos="284"/>
          <w:tab w:val="left" w:pos="426"/>
          <w:tab w:val="left" w:pos="567"/>
          <w:tab w:val="left" w:pos="709"/>
          <w:tab w:val="left" w:pos="851"/>
          <w:tab w:val="left" w:pos="993"/>
        </w:tabs>
        <w:spacing w:line="240" w:lineRule="auto"/>
        <w:rPr>
          <w:color w:val="0000FF"/>
          <w:lang w:val="en-GB"/>
        </w:rPr>
      </w:pPr>
      <w:bookmarkStart w:id="4449" w:name="_Hlk516034595"/>
      <w:r w:rsidRPr="001D6D2E">
        <w:rPr>
          <w:lang w:val="en-GB"/>
        </w:rPr>
        <w:t>Sample 1:</w:t>
      </w:r>
    </w:p>
    <w:p w14:paraId="2C01E26B" w14:textId="77777777" w:rsidR="008E4CC4" w:rsidRPr="00AD388A" w:rsidRDefault="008E4CC4" w:rsidP="00F62A26">
      <w:pPr>
        <w:tabs>
          <w:tab w:val="left" w:pos="142"/>
          <w:tab w:val="left" w:pos="284"/>
          <w:tab w:val="left" w:pos="426"/>
          <w:tab w:val="left" w:pos="567"/>
          <w:tab w:val="left" w:pos="709"/>
          <w:tab w:val="left" w:pos="851"/>
          <w:tab w:val="left" w:pos="993"/>
        </w:tabs>
        <w:spacing w:line="240" w:lineRule="auto"/>
        <w:rPr>
          <w:color w:val="0000FF"/>
          <w:lang w:val="en-GB"/>
        </w:rPr>
      </w:pPr>
    </w:p>
    <w:bookmarkEnd w:id="4449"/>
    <w:p w14:paraId="2264CACA" w14:textId="42E17F11" w:rsidR="00BA7040" w:rsidRPr="001D6D2E" w:rsidRDefault="6F4134FF" w:rsidP="001D6D2E">
      <w:pPr>
        <w:spacing w:before="178"/>
        <w:rPr>
          <w:rFonts w:eastAsia="Arial"/>
          <w:color w:val="0000FF"/>
          <w:lang w:val="en-GB"/>
        </w:rPr>
      </w:pPr>
      <w:r w:rsidRPr="001D6D2E">
        <w:rPr>
          <w:rFonts w:eastAsia="Arial"/>
          <w:color w:val="0000FF"/>
          <w:lang w:val="en-GB"/>
        </w:rPr>
        <w:t>&lt;</w:t>
      </w:r>
      <w:r w:rsidRPr="001D6D2E">
        <w:rPr>
          <w:rFonts w:eastAsia="Arial"/>
          <w:color w:val="800000"/>
          <w:lang w:val="en-GB"/>
        </w:rPr>
        <w:t>component</w:t>
      </w:r>
      <w:r w:rsidRPr="001D6D2E">
        <w:rPr>
          <w:rFonts w:eastAsia="Arial"/>
          <w:color w:val="0000FF"/>
          <w:lang w:val="en-GB"/>
        </w:rPr>
        <w:t>&gt;</w:t>
      </w:r>
    </w:p>
    <w:p w14:paraId="571A6D1A" w14:textId="254A398E" w:rsidR="6F4134FF" w:rsidRPr="001D6D2E" w:rsidRDefault="6F4134FF">
      <w:pPr>
        <w:rPr>
          <w:rFonts w:eastAsia="Arial"/>
          <w:color w:val="0000FF"/>
          <w:lang w:val="en-GB"/>
        </w:rPr>
      </w:pPr>
      <w:r w:rsidRPr="001D6D2E">
        <w:rPr>
          <w:rFonts w:eastAsia="Arial"/>
          <w:color w:val="0000FF"/>
          <w:lang w:val="en-GB"/>
        </w:rPr>
        <w:t>&lt;</w:t>
      </w:r>
      <w:r w:rsidRPr="001D6D2E">
        <w:rPr>
          <w:rFonts w:eastAsia="Arial"/>
          <w:color w:val="800000"/>
          <w:lang w:val="en-GB"/>
        </w:rPr>
        <w:t>document</w:t>
      </w:r>
      <w:r w:rsidRPr="001D6D2E">
        <w:rPr>
          <w:rFonts w:eastAsia="Arial"/>
          <w:color w:val="0000FF"/>
          <w:lang w:val="en-GB"/>
        </w:rPr>
        <w:t>&gt;</w:t>
      </w:r>
    </w:p>
    <w:p w14:paraId="7CF26BBF" w14:textId="08202BD6" w:rsidR="6F4134FF" w:rsidRPr="001D6D2E" w:rsidRDefault="6F4134FF" w:rsidP="001D6D2E">
      <w:pPr>
        <w:ind w:left="465"/>
        <w:rPr>
          <w:rFonts w:eastAsia="Arial"/>
          <w:color w:val="0000FF"/>
          <w:lang w:val="en-GB"/>
        </w:rPr>
      </w:pPr>
      <w:r w:rsidRPr="001D6D2E">
        <w:rPr>
          <w:rFonts w:eastAsia="Arial"/>
          <w:color w:val="0000FF"/>
          <w:lang w:val="en-GB"/>
        </w:rPr>
        <w:t>&lt;</w:t>
      </w:r>
      <w:r w:rsidRPr="001D6D2E">
        <w:rPr>
          <w:rFonts w:eastAsia="Arial"/>
          <w:color w:val="800000"/>
          <w:lang w:val="en-GB"/>
        </w:rPr>
        <w:t xml:space="preserve">id </w:t>
      </w:r>
      <w:r w:rsidRPr="001D6D2E">
        <w:rPr>
          <w:rFonts w:eastAsia="Arial"/>
          <w:color w:val="FF0000"/>
          <w:lang w:val="en-GB"/>
        </w:rPr>
        <w:t>root</w:t>
      </w:r>
      <w:r w:rsidRPr="001D6D2E">
        <w:rPr>
          <w:rFonts w:eastAsia="Arial"/>
          <w:color w:val="0000FF"/>
          <w:lang w:val="en-GB"/>
        </w:rPr>
        <w:t>="</w:t>
      </w:r>
      <w:r w:rsidRPr="001D6D2E">
        <w:rPr>
          <w:rFonts w:eastAsia="Arial"/>
          <w:b/>
          <w:bCs/>
          <w:lang w:val="en-GB"/>
        </w:rPr>
        <w:t>50cf78aa-7c32-4994-859b-49500369fe1d</w:t>
      </w:r>
      <w:r w:rsidRPr="001D6D2E">
        <w:rPr>
          <w:rFonts w:eastAsia="Arial"/>
          <w:color w:val="0000FF"/>
          <w:lang w:val="en-GB"/>
        </w:rPr>
        <w:t>"/&gt;</w:t>
      </w:r>
    </w:p>
    <w:p w14:paraId="00A133C8" w14:textId="64A9BEED" w:rsidR="6F4134FF" w:rsidRPr="001D6D2E" w:rsidRDefault="6F4134FF" w:rsidP="001D6D2E">
      <w:pPr>
        <w:spacing w:before="3"/>
        <w:ind w:left="465"/>
        <w:rPr>
          <w:rFonts w:eastAsia="Arial"/>
          <w:color w:val="0000FF"/>
          <w:lang w:val="en-GB"/>
        </w:rPr>
      </w:pPr>
      <w:r w:rsidRPr="001D6D2E">
        <w:rPr>
          <w:rFonts w:eastAsia="Arial"/>
          <w:color w:val="0000FF"/>
          <w:lang w:val="en-GB"/>
        </w:rPr>
        <w:t>&lt;</w:t>
      </w:r>
      <w:r w:rsidRPr="001D6D2E">
        <w:rPr>
          <w:rFonts w:eastAsia="Arial"/>
          <w:color w:val="800000"/>
          <w:lang w:val="en-GB"/>
        </w:rPr>
        <w:t xml:space="preserve">title </w:t>
      </w:r>
      <w:r w:rsidRPr="001D6D2E">
        <w:rPr>
          <w:rFonts w:eastAsia="Arial"/>
          <w:color w:val="FF0000"/>
          <w:lang w:val="en-GB"/>
        </w:rPr>
        <w:t>value</w:t>
      </w:r>
      <w:r w:rsidRPr="001D6D2E">
        <w:rPr>
          <w:rFonts w:eastAsia="Arial"/>
          <w:color w:val="0000FF"/>
          <w:lang w:val="en-GB"/>
        </w:rPr>
        <w:t>="</w:t>
      </w:r>
      <w:r w:rsidRPr="001D6D2E">
        <w:rPr>
          <w:rFonts w:eastAsia="Arial"/>
          <w:b/>
          <w:bCs/>
          <w:lang w:val="en-GB"/>
        </w:rPr>
        <w:t>General Information</w:t>
      </w:r>
      <w:r w:rsidRPr="001D6D2E">
        <w:rPr>
          <w:rFonts w:eastAsia="Arial"/>
          <w:color w:val="0000FF"/>
          <w:lang w:val="en-GB"/>
        </w:rPr>
        <w:t>"/&gt;</w:t>
      </w:r>
    </w:p>
    <w:p w14:paraId="0FADB76D" w14:textId="52F019B2" w:rsidR="74C48B8C" w:rsidRPr="001D6D2E" w:rsidRDefault="6F4134FF" w:rsidP="001D6D2E">
      <w:pPr>
        <w:ind w:left="465"/>
        <w:rPr>
          <w:rFonts w:eastAsia="Arial"/>
        </w:rPr>
      </w:pPr>
      <w:r w:rsidRPr="001D6D2E">
        <w:rPr>
          <w:rFonts w:eastAsia="Arial"/>
          <w:color w:val="0000FF"/>
          <w:lang w:val="en-GB"/>
        </w:rPr>
        <w:t>&lt;</w:t>
      </w:r>
      <w:r w:rsidRPr="001D6D2E">
        <w:rPr>
          <w:rFonts w:eastAsia="Arial"/>
          <w:color w:val="800000"/>
          <w:lang w:val="en-GB"/>
        </w:rPr>
        <w:t xml:space="preserve">text </w:t>
      </w:r>
      <w:r w:rsidRPr="001D6D2E">
        <w:rPr>
          <w:rFonts w:eastAsia="Arial"/>
          <w:color w:val="FF0000"/>
          <w:lang w:val="en-GB"/>
        </w:rPr>
        <w:t>integrityCheckAlgorithm</w:t>
      </w:r>
      <w:r w:rsidRPr="001D6D2E">
        <w:rPr>
          <w:rFonts w:eastAsia="Arial"/>
          <w:color w:val="0000FF"/>
          <w:lang w:val="en-GB"/>
        </w:rPr>
        <w:t>="</w:t>
      </w:r>
      <w:r w:rsidRPr="001D6D2E">
        <w:rPr>
          <w:rFonts w:eastAsia="Arial"/>
          <w:b/>
          <w:bCs/>
          <w:lang w:val="en-GB"/>
        </w:rPr>
        <w:t>SHA256</w:t>
      </w:r>
      <w:r w:rsidRPr="001D6D2E">
        <w:rPr>
          <w:rFonts w:eastAsia="Arial"/>
          <w:lang w:val="en-GB"/>
        </w:rPr>
        <w:t xml:space="preserve">" </w:t>
      </w:r>
      <w:r w:rsidRPr="001D6D2E">
        <w:rPr>
          <w:rFonts w:eastAsia="Arial"/>
          <w:color w:val="FF0000"/>
          <w:lang w:val="en-GB"/>
        </w:rPr>
        <w:t>language</w:t>
      </w:r>
      <w:r w:rsidRPr="001D6D2E">
        <w:rPr>
          <w:rFonts w:eastAsia="Arial"/>
          <w:color w:val="0000FF"/>
          <w:lang w:val="en-GB"/>
        </w:rPr>
        <w:t>="</w:t>
      </w:r>
      <w:r w:rsidRPr="001D6D2E">
        <w:rPr>
          <w:rFonts w:eastAsia="Arial"/>
          <w:b/>
          <w:bCs/>
          <w:lang w:val="en-GB"/>
        </w:rPr>
        <w:t>en</w:t>
      </w:r>
      <w:r w:rsidRPr="001D6D2E">
        <w:rPr>
          <w:rFonts w:eastAsia="Arial"/>
          <w:color w:val="0000FF"/>
          <w:lang w:val="en-GB"/>
        </w:rPr>
        <w:t xml:space="preserve">" </w:t>
      </w:r>
      <w:r w:rsidRPr="001D6D2E">
        <w:rPr>
          <w:rFonts w:eastAsia="Arial"/>
          <w:color w:val="FF0000"/>
          <w:lang w:val="en-GB"/>
        </w:rPr>
        <w:t>charset</w:t>
      </w:r>
      <w:r w:rsidRPr="001D6D2E">
        <w:rPr>
          <w:rFonts w:eastAsia="Arial"/>
          <w:color w:val="0000FF"/>
          <w:lang w:val="en-GB"/>
        </w:rPr>
        <w:t xml:space="preserve">=" </w:t>
      </w:r>
      <w:r w:rsidRPr="001D6D2E">
        <w:rPr>
          <w:rFonts w:eastAsia="Arial"/>
          <w:b/>
          <w:bCs/>
          <w:lang w:val="en-GB"/>
        </w:rPr>
        <w:t>utf8</w:t>
      </w:r>
      <w:r w:rsidRPr="001D6D2E">
        <w:rPr>
          <w:rFonts w:eastAsia="Arial"/>
          <w:color w:val="0000FF"/>
          <w:lang w:val="en-GB"/>
        </w:rPr>
        <w:t>"&gt;</w:t>
      </w:r>
    </w:p>
    <w:p w14:paraId="6F3E87B6" w14:textId="0FE71FA0" w:rsidR="6F4134FF" w:rsidRPr="001D6D2E" w:rsidRDefault="6F4134FF" w:rsidP="001D6D2E">
      <w:pPr>
        <w:spacing w:before="82"/>
        <w:ind w:left="578"/>
        <w:rPr>
          <w:rFonts w:eastAsia="Arial"/>
          <w:color w:val="0000FF"/>
          <w:lang w:val="en-GB"/>
        </w:rPr>
      </w:pPr>
      <w:r w:rsidRPr="001D6D2E">
        <w:rPr>
          <w:rFonts w:eastAsia="Arial"/>
          <w:color w:val="0000FF"/>
          <w:lang w:val="en-GB"/>
        </w:rPr>
        <w:t>&lt;</w:t>
      </w:r>
      <w:r w:rsidRPr="001D6D2E">
        <w:rPr>
          <w:rFonts w:eastAsia="Arial"/>
          <w:color w:val="800000"/>
          <w:lang w:val="en-GB"/>
        </w:rPr>
        <w:t xml:space="preserve">reference </w:t>
      </w:r>
      <w:r w:rsidRPr="001D6D2E">
        <w:rPr>
          <w:rFonts w:eastAsia="Arial"/>
          <w:color w:val="FF0000"/>
          <w:lang w:val="en-GB"/>
        </w:rPr>
        <w:t>value</w:t>
      </w:r>
      <w:r w:rsidRPr="001D6D2E">
        <w:rPr>
          <w:rFonts w:eastAsia="Arial"/>
          <w:color w:val="0000FF"/>
          <w:lang w:val="en-GB"/>
        </w:rPr>
        <w:t>="</w:t>
      </w:r>
      <w:r w:rsidRPr="001D6D2E">
        <w:rPr>
          <w:rFonts w:eastAsia="Arial"/>
          <w:b/>
          <w:bCs/>
          <w:lang w:val="en-GB"/>
        </w:rPr>
        <w:t>../m1/nongmo-var.pdf</w:t>
      </w:r>
      <w:r w:rsidRPr="001D6D2E">
        <w:rPr>
          <w:rFonts w:eastAsia="Arial"/>
          <w:color w:val="0000FF"/>
          <w:lang w:val="en-GB"/>
        </w:rPr>
        <w:t>"/&gt;</w:t>
      </w:r>
    </w:p>
    <w:p w14:paraId="2FBFE8B6" w14:textId="7E42325C" w:rsidR="6F4134FF" w:rsidRPr="001D6D2E" w:rsidRDefault="6F4134FF" w:rsidP="001D6D2E">
      <w:pPr>
        <w:ind w:left="578"/>
        <w:rPr>
          <w:rFonts w:eastAsia="Arial"/>
          <w:color w:val="0000FF"/>
          <w:lang w:val="en-GB"/>
        </w:rPr>
      </w:pPr>
      <w:r w:rsidRPr="001D6D2E">
        <w:rPr>
          <w:rFonts w:eastAsia="Arial"/>
          <w:color w:val="0000FF"/>
          <w:lang w:val="en-GB"/>
        </w:rPr>
        <w:t xml:space="preserve">&lt;!-- </w:t>
      </w:r>
      <w:r w:rsidRPr="001D6D2E">
        <w:rPr>
          <w:rFonts w:eastAsia="Arial"/>
          <w:color w:val="818181"/>
          <w:lang w:val="en-GB"/>
        </w:rPr>
        <w:t>================================================</w:t>
      </w:r>
      <w:r w:rsidRPr="001D6D2E">
        <w:rPr>
          <w:rFonts w:eastAsia="Arial"/>
          <w:color w:val="0000FF"/>
          <w:lang w:val="en-GB"/>
        </w:rPr>
        <w:t>--&gt;</w:t>
      </w:r>
    </w:p>
    <w:p w14:paraId="3EB42EC0" w14:textId="74608575" w:rsidR="6F4134FF" w:rsidRPr="001D6D2E" w:rsidRDefault="6F4134FF" w:rsidP="001D6D2E">
      <w:pPr>
        <w:ind w:left="578"/>
        <w:rPr>
          <w:rFonts w:eastAsia="Arial"/>
          <w:color w:val="0000FF"/>
          <w:lang w:val="en-GB"/>
        </w:rPr>
      </w:pPr>
      <w:r w:rsidRPr="001D6D2E">
        <w:rPr>
          <w:rFonts w:eastAsia="Arial"/>
          <w:color w:val="0000FF"/>
          <w:lang w:val="en-GB"/>
        </w:rPr>
        <w:t>&lt;!</w:t>
      </w:r>
      <w:r w:rsidRPr="001D6D2E">
        <w:rPr>
          <w:rFonts w:eastAsia="Arial"/>
          <w:color w:val="818181"/>
          <w:lang w:val="en-GB"/>
        </w:rPr>
        <w:t xml:space="preserve">-- Thumbnail is an optional attribute which may be used by the sender for internal </w:t>
      </w:r>
      <w:r w:rsidRPr="001D6D2E">
        <w:rPr>
          <w:rFonts w:eastAsia="Arial"/>
          <w:color w:val="0000FF"/>
          <w:lang w:val="en-GB"/>
        </w:rPr>
        <w:t>--&gt;</w:t>
      </w:r>
    </w:p>
    <w:p w14:paraId="5C38B06E" w14:textId="25DEB2F1" w:rsidR="6F4134FF" w:rsidRPr="001D6D2E" w:rsidRDefault="6F4134FF" w:rsidP="001D6D2E">
      <w:pPr>
        <w:ind w:left="578"/>
        <w:rPr>
          <w:rFonts w:eastAsia="Arial"/>
          <w:color w:val="0000FF"/>
          <w:lang w:val="en-GB"/>
        </w:rPr>
      </w:pPr>
      <w:r w:rsidRPr="001D6D2E">
        <w:rPr>
          <w:rFonts w:eastAsia="Arial"/>
          <w:color w:val="0000FF"/>
          <w:lang w:val="en-GB"/>
        </w:rPr>
        <w:t>&lt;!—</w:t>
      </w:r>
      <w:r w:rsidRPr="001D6D2E">
        <w:rPr>
          <w:rFonts w:eastAsia="Arial"/>
          <w:color w:val="818181"/>
          <w:lang w:val="en-GB"/>
        </w:rPr>
        <w:t xml:space="preserve">purposes (e.g. DMS ID), but will be ignored by the receiver. </w:t>
      </w:r>
      <w:r w:rsidRPr="001D6D2E">
        <w:rPr>
          <w:rFonts w:eastAsia="Arial"/>
          <w:color w:val="0000FF"/>
          <w:lang w:val="en-GB"/>
        </w:rPr>
        <w:t>--&gt;</w:t>
      </w:r>
    </w:p>
    <w:p w14:paraId="7DCF4D59" w14:textId="01BF7F26" w:rsidR="6F4134FF" w:rsidRPr="001D6D2E" w:rsidRDefault="6F4134FF" w:rsidP="001D6D2E">
      <w:pPr>
        <w:ind w:left="578"/>
        <w:rPr>
          <w:rFonts w:eastAsia="Arial"/>
          <w:color w:val="0000FF"/>
          <w:lang w:val="en-GB"/>
        </w:rPr>
      </w:pPr>
      <w:r w:rsidRPr="001D6D2E">
        <w:rPr>
          <w:rFonts w:eastAsia="Arial"/>
          <w:color w:val="0000FF"/>
          <w:lang w:val="en-GB"/>
        </w:rPr>
        <w:t xml:space="preserve">&lt;!-- </w:t>
      </w:r>
      <w:r w:rsidRPr="001D6D2E">
        <w:rPr>
          <w:rFonts w:eastAsia="Arial"/>
          <w:color w:val="818181"/>
          <w:lang w:val="en-GB"/>
        </w:rPr>
        <w:t>================================================</w:t>
      </w:r>
      <w:r w:rsidRPr="001D6D2E">
        <w:rPr>
          <w:rFonts w:eastAsia="Arial"/>
          <w:color w:val="0000FF"/>
          <w:lang w:val="en-GB"/>
        </w:rPr>
        <w:t>--&gt;</w:t>
      </w:r>
    </w:p>
    <w:p w14:paraId="44C88C77" w14:textId="5916E1C8" w:rsidR="6F4134FF" w:rsidRPr="001D6D2E" w:rsidRDefault="6F4134FF" w:rsidP="001D6D2E">
      <w:pPr>
        <w:ind w:left="803"/>
        <w:rPr>
          <w:rFonts w:eastAsia="Arial"/>
          <w:color w:val="0000FF"/>
          <w:lang w:val="en-GB"/>
        </w:rPr>
      </w:pPr>
      <w:r w:rsidRPr="001D6D2E">
        <w:rPr>
          <w:rFonts w:eastAsia="Arial"/>
          <w:color w:val="0000FF"/>
          <w:lang w:val="en-GB"/>
        </w:rPr>
        <w:t>&lt;</w:t>
      </w:r>
      <w:r w:rsidRPr="001D6D2E">
        <w:rPr>
          <w:rFonts w:eastAsia="Arial"/>
          <w:color w:val="800000"/>
          <w:lang w:val="en-GB"/>
        </w:rPr>
        <w:t xml:space="preserve">thumbnail </w:t>
      </w:r>
      <w:r w:rsidRPr="001D6D2E">
        <w:rPr>
          <w:rFonts w:eastAsia="Arial"/>
          <w:color w:val="FF0000"/>
          <w:lang w:val="en-GB"/>
        </w:rPr>
        <w:t>value</w:t>
      </w:r>
      <w:r w:rsidRPr="001D6D2E">
        <w:rPr>
          <w:rFonts w:eastAsia="Arial"/>
          <w:color w:val="0000FF"/>
          <w:lang w:val="en-GB"/>
        </w:rPr>
        <w:t>="</w:t>
      </w:r>
      <w:r w:rsidRPr="001D6D2E">
        <w:rPr>
          <w:rFonts w:eastAsia="Arial"/>
          <w:b/>
          <w:bCs/>
          <w:lang w:val="en-GB"/>
        </w:rPr>
        <w:t>identifier for document from sender's document management system</w:t>
      </w:r>
      <w:r w:rsidRPr="001D6D2E">
        <w:rPr>
          <w:rFonts w:eastAsia="Arial"/>
          <w:color w:val="0000FF"/>
          <w:lang w:val="en-GB"/>
        </w:rPr>
        <w:t>"/&gt;</w:t>
      </w:r>
    </w:p>
    <w:p w14:paraId="0B7C669B" w14:textId="79420396" w:rsidR="6F4134FF" w:rsidRPr="001D6D2E" w:rsidRDefault="6F4134FF" w:rsidP="001D6D2E">
      <w:pPr>
        <w:ind w:left="240" w:right="631" w:firstLine="338"/>
        <w:rPr>
          <w:rFonts w:eastAsia="Arial"/>
          <w:color w:val="0000FF"/>
          <w:lang w:val="en-GB"/>
        </w:rPr>
      </w:pPr>
      <w:r w:rsidRPr="001D6D2E">
        <w:rPr>
          <w:rFonts w:eastAsia="Arial"/>
          <w:color w:val="0000FF"/>
          <w:lang w:val="en-GB"/>
        </w:rPr>
        <w:t>&lt;</w:t>
      </w:r>
      <w:r w:rsidRPr="001D6D2E">
        <w:rPr>
          <w:rFonts w:eastAsia="Arial"/>
          <w:color w:val="800000"/>
          <w:lang w:val="en-GB"/>
        </w:rPr>
        <w:t>integrityCheck</w:t>
      </w:r>
      <w:r w:rsidRPr="001D6D2E">
        <w:rPr>
          <w:rFonts w:eastAsia="Arial"/>
          <w:color w:val="0000FF"/>
          <w:lang w:val="en-GB"/>
        </w:rPr>
        <w:t>&gt;</w:t>
      </w:r>
      <w:r w:rsidRPr="001D6D2E">
        <w:rPr>
          <w:rFonts w:eastAsia="Arial"/>
          <w:b/>
          <w:bCs/>
          <w:lang w:val="en-GB"/>
        </w:rPr>
        <w:t>56df6492f724ee2e76e12cb4b001bd2fdc43603 fb15d70afc89813398739fb9c</w:t>
      </w:r>
      <w:r w:rsidRPr="001D6D2E">
        <w:rPr>
          <w:rFonts w:eastAsia="Arial"/>
          <w:color w:val="0000FF"/>
          <w:lang w:val="en-GB"/>
        </w:rPr>
        <w:t>&lt;/</w:t>
      </w:r>
      <w:r w:rsidRPr="001D6D2E">
        <w:rPr>
          <w:rFonts w:eastAsia="Arial"/>
          <w:color w:val="800000"/>
          <w:lang w:val="en-GB"/>
        </w:rPr>
        <w:t>integrityCheck</w:t>
      </w:r>
      <w:r w:rsidRPr="001D6D2E">
        <w:rPr>
          <w:rFonts w:eastAsia="Arial"/>
          <w:color w:val="0000FF"/>
          <w:lang w:val="en-GB"/>
        </w:rPr>
        <w:t>&gt;</w:t>
      </w:r>
    </w:p>
    <w:p w14:paraId="2D3A6AA0" w14:textId="4832DAB8" w:rsidR="6F4134FF" w:rsidRPr="001D6D2E" w:rsidRDefault="6F4134FF" w:rsidP="001D6D2E">
      <w:pPr>
        <w:ind w:left="578"/>
        <w:rPr>
          <w:rFonts w:eastAsia="Arial"/>
          <w:color w:val="0000FF"/>
          <w:lang w:val="en-GB"/>
        </w:rPr>
      </w:pPr>
      <w:r w:rsidRPr="001D6D2E">
        <w:rPr>
          <w:rFonts w:eastAsia="Arial"/>
          <w:color w:val="0000FF"/>
          <w:lang w:val="en-GB"/>
        </w:rPr>
        <w:t xml:space="preserve">&lt;!-- </w:t>
      </w:r>
      <w:r w:rsidRPr="001D6D2E">
        <w:rPr>
          <w:rFonts w:eastAsia="Arial"/>
          <w:color w:val="818181"/>
          <w:lang w:val="en-GB"/>
        </w:rPr>
        <w:t>================================================</w:t>
      </w:r>
      <w:r w:rsidRPr="001D6D2E">
        <w:rPr>
          <w:rFonts w:eastAsia="Arial"/>
          <w:color w:val="0000FF"/>
          <w:lang w:val="en-GB"/>
        </w:rPr>
        <w:t>--&gt;</w:t>
      </w:r>
    </w:p>
    <w:p w14:paraId="416B6EB8" w14:textId="27012564" w:rsidR="6F4134FF" w:rsidRPr="001D6D2E" w:rsidRDefault="6F4134FF" w:rsidP="001D6D2E">
      <w:pPr>
        <w:ind w:left="578"/>
        <w:rPr>
          <w:rFonts w:eastAsia="Arial"/>
          <w:color w:val="0000FF"/>
          <w:lang w:val="en-GB"/>
        </w:rPr>
      </w:pPr>
      <w:r w:rsidRPr="001D6D2E">
        <w:rPr>
          <w:rFonts w:eastAsia="Arial"/>
          <w:color w:val="0000FF"/>
          <w:lang w:val="en-GB"/>
        </w:rPr>
        <w:t>&lt;!</w:t>
      </w:r>
      <w:r w:rsidRPr="001D6D2E">
        <w:rPr>
          <w:rFonts w:eastAsia="Arial"/>
          <w:color w:val="818181"/>
          <w:lang w:val="en-GB"/>
        </w:rPr>
        <w:t>-- Description is an optional attribute which is thought not to be used for</w:t>
      </w:r>
      <w:r w:rsidR="2DF1062B" w:rsidRPr="74C48B8C">
        <w:rPr>
          <w:rFonts w:eastAsia="Arial"/>
          <w:color w:val="818181"/>
          <w:lang w:val="en-GB"/>
        </w:rPr>
        <w:t xml:space="preserve"> Swiss</w:t>
      </w:r>
      <w:r w:rsidRPr="001D6D2E">
        <w:rPr>
          <w:rFonts w:eastAsia="Arial"/>
          <w:color w:val="818181"/>
          <w:lang w:val="en-GB"/>
        </w:rPr>
        <w:t xml:space="preserve"> M1. </w:t>
      </w:r>
      <w:r w:rsidRPr="001D6D2E">
        <w:rPr>
          <w:rFonts w:eastAsia="Arial"/>
          <w:color w:val="0000FF"/>
          <w:lang w:val="en-GB"/>
        </w:rPr>
        <w:t>--&gt;</w:t>
      </w:r>
    </w:p>
    <w:p w14:paraId="760B3DE1" w14:textId="78947E4B" w:rsidR="6F4134FF" w:rsidRPr="001D6D2E" w:rsidRDefault="6F4134FF" w:rsidP="001D6D2E">
      <w:pPr>
        <w:ind w:left="578"/>
        <w:rPr>
          <w:rFonts w:eastAsia="Arial"/>
          <w:color w:val="0000FF"/>
          <w:lang w:val="en-GB"/>
        </w:rPr>
      </w:pPr>
      <w:r w:rsidRPr="001D6D2E">
        <w:rPr>
          <w:rFonts w:eastAsia="Arial"/>
          <w:color w:val="0000FF"/>
          <w:lang w:val="en-GB"/>
        </w:rPr>
        <w:t xml:space="preserve">&lt;!-- </w:t>
      </w:r>
      <w:r w:rsidRPr="001D6D2E">
        <w:rPr>
          <w:rFonts w:eastAsia="Arial"/>
          <w:color w:val="818181"/>
          <w:lang w:val="en-GB"/>
        </w:rPr>
        <w:t>================================================</w:t>
      </w:r>
      <w:r w:rsidRPr="001D6D2E">
        <w:rPr>
          <w:rFonts w:eastAsia="Arial"/>
          <w:color w:val="0000FF"/>
          <w:lang w:val="en-GB"/>
        </w:rPr>
        <w:t>--&gt;</w:t>
      </w:r>
    </w:p>
    <w:p w14:paraId="578D67B6" w14:textId="536D2697" w:rsidR="6F4134FF" w:rsidRPr="001D6D2E" w:rsidRDefault="6F4134FF" w:rsidP="001D6D2E">
      <w:pPr>
        <w:ind w:left="578"/>
        <w:rPr>
          <w:rFonts w:eastAsia="Arial"/>
          <w:color w:val="0000FF"/>
          <w:lang w:val="en-GB"/>
        </w:rPr>
      </w:pPr>
      <w:r w:rsidRPr="001D6D2E">
        <w:rPr>
          <w:rFonts w:eastAsia="Arial"/>
          <w:color w:val="0000FF"/>
          <w:lang w:val="en-GB"/>
        </w:rPr>
        <w:t>&lt;</w:t>
      </w:r>
      <w:r w:rsidRPr="001D6D2E">
        <w:rPr>
          <w:rFonts w:eastAsia="Arial"/>
          <w:color w:val="800000"/>
          <w:lang w:val="en-GB"/>
        </w:rPr>
        <w:t>description</w:t>
      </w:r>
      <w:r w:rsidRPr="001D6D2E">
        <w:rPr>
          <w:rFonts w:eastAsia="Arial"/>
          <w:color w:val="0000FF"/>
          <w:lang w:val="en-GB"/>
        </w:rPr>
        <w:t>&gt;</w:t>
      </w:r>
      <w:r w:rsidRPr="001D6D2E">
        <w:rPr>
          <w:rFonts w:eastAsia="Arial"/>
          <w:b/>
          <w:bCs/>
          <w:lang w:val="en-GB"/>
        </w:rPr>
        <w:t>Normally not provided</w:t>
      </w:r>
      <w:r w:rsidRPr="001D6D2E">
        <w:rPr>
          <w:rFonts w:eastAsia="Arial"/>
          <w:color w:val="0000FF"/>
          <w:lang w:val="en-GB"/>
        </w:rPr>
        <w:t>&lt;/</w:t>
      </w:r>
      <w:r w:rsidRPr="001D6D2E">
        <w:rPr>
          <w:rFonts w:eastAsia="Arial"/>
          <w:color w:val="800000"/>
          <w:lang w:val="en-GB"/>
        </w:rPr>
        <w:t>description</w:t>
      </w:r>
      <w:r w:rsidRPr="001D6D2E">
        <w:rPr>
          <w:rFonts w:eastAsia="Arial"/>
          <w:color w:val="0000FF"/>
          <w:lang w:val="en-GB"/>
        </w:rPr>
        <w:t>&gt;</w:t>
      </w:r>
    </w:p>
    <w:p w14:paraId="41285B92" w14:textId="78F71E81" w:rsidR="6F4134FF" w:rsidRPr="001D6D2E" w:rsidRDefault="6F4134FF" w:rsidP="001D6D2E">
      <w:pPr>
        <w:ind w:left="465"/>
        <w:rPr>
          <w:rFonts w:eastAsia="Arial"/>
          <w:color w:val="0000FF"/>
          <w:lang w:val="fr-FR"/>
        </w:rPr>
      </w:pPr>
      <w:r w:rsidRPr="001D6D2E">
        <w:rPr>
          <w:rFonts w:eastAsia="Arial"/>
          <w:color w:val="0000FF"/>
          <w:lang w:val="fr-FR"/>
        </w:rPr>
        <w:t>&lt;/</w:t>
      </w:r>
      <w:r w:rsidRPr="001D6D2E">
        <w:rPr>
          <w:rFonts w:eastAsia="Arial"/>
          <w:color w:val="800000"/>
          <w:lang w:val="fr-FR"/>
        </w:rPr>
        <w:t>text</w:t>
      </w:r>
      <w:r w:rsidRPr="001D6D2E">
        <w:rPr>
          <w:rFonts w:eastAsia="Arial"/>
          <w:color w:val="0000FF"/>
          <w:lang w:val="fr-FR"/>
        </w:rPr>
        <w:t>&gt;</w:t>
      </w:r>
    </w:p>
    <w:p w14:paraId="0CEED3C3" w14:textId="12E278CF" w:rsidR="6F4134FF" w:rsidRDefault="6F4134FF">
      <w:pPr>
        <w:rPr>
          <w:rFonts w:eastAsia="Arial"/>
          <w:color w:val="0000FF"/>
          <w:lang w:val="fr-FR"/>
        </w:rPr>
      </w:pPr>
      <w:r w:rsidRPr="001D6D2E">
        <w:rPr>
          <w:rFonts w:eastAsia="Arial"/>
          <w:color w:val="0000FF"/>
          <w:lang w:val="fr-FR"/>
        </w:rPr>
        <w:t>&lt;/</w:t>
      </w:r>
      <w:r w:rsidRPr="001D6D2E">
        <w:rPr>
          <w:rFonts w:eastAsia="Arial"/>
          <w:color w:val="800000"/>
          <w:lang w:val="fr-FR"/>
        </w:rPr>
        <w:t>document</w:t>
      </w:r>
      <w:r w:rsidRPr="001D6D2E">
        <w:rPr>
          <w:rFonts w:eastAsia="Arial"/>
          <w:color w:val="0000FF"/>
          <w:lang w:val="fr-FR"/>
        </w:rPr>
        <w:t>&gt;</w:t>
      </w:r>
    </w:p>
    <w:p w14:paraId="17043A8A" w14:textId="26FD95C7" w:rsidR="00897D7E" w:rsidRDefault="00897D7E" w:rsidP="00897D7E">
      <w:pPr>
        <w:rPr>
          <w:lang w:val="fr-FR"/>
        </w:rPr>
      </w:pPr>
      <w:r>
        <w:rPr>
          <w:rFonts w:eastAsia="Arial"/>
          <w:color w:val="0000FF"/>
          <w:lang w:val="fr-FR"/>
        </w:rPr>
        <w:t>&lt;/</w:t>
      </w:r>
      <w:r w:rsidRPr="001D6D2E">
        <w:rPr>
          <w:rFonts w:eastAsia="Arial"/>
          <w:color w:val="800000"/>
          <w:lang w:val="fr-FR"/>
        </w:rPr>
        <w:t>component</w:t>
      </w:r>
      <w:r>
        <w:rPr>
          <w:rFonts w:eastAsia="Arial"/>
          <w:color w:val="0000FF"/>
          <w:lang w:val="fr-FR"/>
        </w:rPr>
        <w:t>&gt;</w:t>
      </w:r>
    </w:p>
    <w:p w14:paraId="50BE4676" w14:textId="6D6F4153" w:rsidR="6F4134FF" w:rsidRPr="001D6D2E" w:rsidRDefault="6F4134FF" w:rsidP="00897D7E">
      <w:pPr>
        <w:rPr>
          <w:lang w:val="fr-FR"/>
        </w:rPr>
      </w:pPr>
      <w:r w:rsidRPr="001D6D2E">
        <w:rPr>
          <w:lang w:val="fr-FR"/>
        </w:rPr>
        <w:t xml:space="preserve"> </w:t>
      </w:r>
    </w:p>
    <w:p w14:paraId="631C52AD" w14:textId="0762FD37" w:rsidR="6F4134FF" w:rsidRPr="001D6D2E" w:rsidRDefault="6F4134FF" w:rsidP="00633DD6">
      <w:pPr>
        <w:rPr>
          <w:rFonts w:eastAsia="Arial"/>
          <w:lang w:val="fr-FR"/>
        </w:rPr>
      </w:pPr>
      <w:r w:rsidRPr="001D6D2E">
        <w:rPr>
          <w:rFonts w:eastAsia="Arial"/>
          <w:lang w:val="fr-FR"/>
        </w:rPr>
        <w:lastRenderedPageBreak/>
        <w:t>Sample 2:</w:t>
      </w:r>
    </w:p>
    <w:p w14:paraId="096155F8" w14:textId="67F10C46" w:rsidR="6F4134FF" w:rsidRPr="001D6D2E" w:rsidRDefault="6F4134FF" w:rsidP="001D6D2E">
      <w:pPr>
        <w:spacing w:before="181"/>
        <w:rPr>
          <w:rFonts w:eastAsia="Arial"/>
          <w:color w:val="0000FF"/>
          <w:lang w:val="fr-FR"/>
        </w:rPr>
      </w:pPr>
      <w:r w:rsidRPr="001D6D2E">
        <w:rPr>
          <w:rFonts w:eastAsia="Arial"/>
          <w:color w:val="0000FF"/>
          <w:lang w:val="fr-FR"/>
        </w:rPr>
        <w:t>&lt;</w:t>
      </w:r>
      <w:r w:rsidRPr="001D6D2E">
        <w:rPr>
          <w:rFonts w:eastAsia="Arial"/>
          <w:color w:val="800000"/>
          <w:lang w:val="fr-FR"/>
        </w:rPr>
        <w:t>component</w:t>
      </w:r>
      <w:r w:rsidRPr="001D6D2E">
        <w:rPr>
          <w:rFonts w:eastAsia="Arial"/>
          <w:color w:val="0000FF"/>
          <w:lang w:val="fr-FR"/>
        </w:rPr>
        <w:t>&gt;</w:t>
      </w:r>
    </w:p>
    <w:p w14:paraId="3C299EE0" w14:textId="50AE8BC1" w:rsidR="6F4134FF" w:rsidRPr="001D6D2E" w:rsidRDefault="6F4134FF">
      <w:pPr>
        <w:rPr>
          <w:rFonts w:eastAsia="Arial"/>
          <w:color w:val="0000FF"/>
          <w:lang w:val="en-GB"/>
        </w:rPr>
      </w:pPr>
      <w:r w:rsidRPr="001D6D2E">
        <w:rPr>
          <w:rFonts w:eastAsia="Arial"/>
          <w:color w:val="0000FF"/>
          <w:lang w:val="en-GB"/>
        </w:rPr>
        <w:t>&lt;</w:t>
      </w:r>
      <w:r w:rsidRPr="001D6D2E">
        <w:rPr>
          <w:rFonts w:eastAsia="Arial"/>
          <w:color w:val="800000"/>
          <w:lang w:val="en-GB"/>
        </w:rPr>
        <w:t>document</w:t>
      </w:r>
      <w:r w:rsidRPr="001D6D2E">
        <w:rPr>
          <w:rFonts w:eastAsia="Arial"/>
          <w:color w:val="0000FF"/>
          <w:lang w:val="en-GB"/>
        </w:rPr>
        <w:t>&gt;</w:t>
      </w:r>
    </w:p>
    <w:p w14:paraId="3BB3F5B3" w14:textId="66E7FA84" w:rsidR="6F4134FF" w:rsidRPr="001D6D2E" w:rsidRDefault="6F4134FF" w:rsidP="001D6D2E">
      <w:pPr>
        <w:ind w:left="465"/>
        <w:rPr>
          <w:rFonts w:eastAsia="Arial"/>
          <w:color w:val="0000FF"/>
          <w:lang w:val="en-GB"/>
        </w:rPr>
      </w:pPr>
      <w:r w:rsidRPr="001D6D2E">
        <w:rPr>
          <w:rFonts w:eastAsia="Arial"/>
          <w:color w:val="0000FF"/>
          <w:lang w:val="en-GB"/>
        </w:rPr>
        <w:t>&lt;</w:t>
      </w:r>
      <w:r w:rsidRPr="001D6D2E">
        <w:rPr>
          <w:rFonts w:eastAsia="Arial"/>
          <w:color w:val="800000"/>
          <w:lang w:val="en-GB"/>
        </w:rPr>
        <w:t xml:space="preserve">id </w:t>
      </w:r>
      <w:r w:rsidRPr="001D6D2E">
        <w:rPr>
          <w:rFonts w:eastAsia="Arial"/>
          <w:color w:val="FF0000"/>
          <w:lang w:val="en-GB"/>
        </w:rPr>
        <w:t>root</w:t>
      </w:r>
      <w:r w:rsidRPr="001D6D2E">
        <w:rPr>
          <w:rFonts w:eastAsia="Arial"/>
          <w:color w:val="0000FF"/>
          <w:lang w:val="en-GB"/>
        </w:rPr>
        <w:t>="</w:t>
      </w:r>
      <w:r w:rsidRPr="001D6D2E">
        <w:rPr>
          <w:rFonts w:eastAsia="Arial"/>
          <w:b/>
          <w:bCs/>
          <w:lang w:val="en-GB"/>
        </w:rPr>
        <w:t>16d152de-3258-4523-a21b-0abe5b01fe82</w:t>
      </w:r>
      <w:r w:rsidRPr="001D6D2E">
        <w:rPr>
          <w:rFonts w:eastAsia="Arial"/>
          <w:b/>
          <w:bCs/>
          <w:color w:val="0000FF"/>
          <w:lang w:val="en-GB"/>
        </w:rPr>
        <w:t>e</w:t>
      </w:r>
      <w:r w:rsidRPr="001D6D2E">
        <w:rPr>
          <w:rFonts w:eastAsia="Arial"/>
          <w:color w:val="0000FF"/>
          <w:lang w:val="en-GB"/>
        </w:rPr>
        <w:t>"/&gt;</w:t>
      </w:r>
    </w:p>
    <w:p w14:paraId="09820640" w14:textId="60791B9D" w:rsidR="6F4134FF" w:rsidRPr="001D6D2E" w:rsidRDefault="6F4134FF" w:rsidP="001D6D2E">
      <w:pPr>
        <w:ind w:left="465"/>
        <w:rPr>
          <w:rFonts w:eastAsia="Arial"/>
          <w:color w:val="0000FF"/>
          <w:lang w:val="en-GB"/>
        </w:rPr>
      </w:pPr>
      <w:r w:rsidRPr="001D6D2E">
        <w:rPr>
          <w:rFonts w:eastAsia="Arial"/>
          <w:color w:val="0000FF"/>
          <w:lang w:val="en-GB"/>
        </w:rPr>
        <w:t>&lt;</w:t>
      </w:r>
      <w:r w:rsidRPr="001D6D2E">
        <w:rPr>
          <w:rFonts w:eastAsia="Arial"/>
          <w:color w:val="800000"/>
          <w:lang w:val="en-GB"/>
        </w:rPr>
        <w:t xml:space="preserve">title </w:t>
      </w:r>
      <w:r w:rsidRPr="001D6D2E">
        <w:rPr>
          <w:rFonts w:eastAsia="Arial"/>
          <w:color w:val="FF0000"/>
          <w:lang w:val="en-GB"/>
        </w:rPr>
        <w:t>value</w:t>
      </w:r>
      <w:r w:rsidRPr="001D6D2E">
        <w:rPr>
          <w:rFonts w:eastAsia="Arial"/>
          <w:color w:val="0000FF"/>
          <w:lang w:val="en-GB"/>
        </w:rPr>
        <w:t>="</w:t>
      </w:r>
      <w:r w:rsidRPr="001D6D2E">
        <w:rPr>
          <w:rFonts w:eastAsia="Arial"/>
          <w:b/>
          <w:bCs/>
          <w:lang w:val="en-GB"/>
        </w:rPr>
        <w:t>Cover Letter for</w:t>
      </w:r>
      <w:r w:rsidRPr="001D6D2E">
        <w:rPr>
          <w:rFonts w:eastAsia="Arial"/>
          <w:color w:val="0000FF"/>
          <w:lang w:val="en-GB"/>
        </w:rPr>
        <w:t>"/&gt;</w:t>
      </w:r>
    </w:p>
    <w:p w14:paraId="2A7E3CF5" w14:textId="692EAEF5" w:rsidR="6F4134FF" w:rsidRPr="001D6D2E" w:rsidRDefault="6F4134FF" w:rsidP="001D6D2E">
      <w:pPr>
        <w:ind w:left="466"/>
        <w:rPr>
          <w:rFonts w:eastAsia="Arial"/>
          <w:color w:val="0000FF"/>
          <w:lang w:val="en-GB"/>
        </w:rPr>
      </w:pPr>
      <w:r w:rsidRPr="001D6D2E">
        <w:rPr>
          <w:rFonts w:eastAsia="Arial"/>
          <w:color w:val="0000FF"/>
          <w:lang w:val="en-GB"/>
        </w:rPr>
        <w:t>&lt;</w:t>
      </w:r>
      <w:r w:rsidRPr="001D6D2E">
        <w:rPr>
          <w:rFonts w:eastAsia="Arial"/>
          <w:color w:val="800000"/>
          <w:lang w:val="en-GB"/>
        </w:rPr>
        <w:t xml:space="preserve">text </w:t>
      </w:r>
      <w:r w:rsidRPr="001D6D2E">
        <w:rPr>
          <w:rFonts w:eastAsia="Arial"/>
          <w:color w:val="FF0000"/>
          <w:lang w:val="en-GB"/>
        </w:rPr>
        <w:t>integrityCheckAlgorithm</w:t>
      </w:r>
      <w:r w:rsidRPr="001D6D2E">
        <w:rPr>
          <w:rFonts w:eastAsia="Arial"/>
          <w:color w:val="0000FF"/>
          <w:lang w:val="en-GB"/>
        </w:rPr>
        <w:t>="</w:t>
      </w:r>
      <w:r w:rsidRPr="001D6D2E">
        <w:rPr>
          <w:rFonts w:eastAsia="Arial"/>
          <w:b/>
          <w:bCs/>
          <w:lang w:val="en-GB"/>
        </w:rPr>
        <w:t>SHA256</w:t>
      </w:r>
      <w:r w:rsidRPr="001D6D2E">
        <w:rPr>
          <w:rFonts w:eastAsia="Arial"/>
          <w:color w:val="0000FF"/>
          <w:lang w:val="en-GB"/>
        </w:rPr>
        <w:t xml:space="preserve">" </w:t>
      </w:r>
      <w:r w:rsidRPr="001D6D2E">
        <w:rPr>
          <w:rFonts w:eastAsia="Arial"/>
          <w:color w:val="FF0000"/>
          <w:lang w:val="en-GB"/>
        </w:rPr>
        <w:t>language</w:t>
      </w:r>
      <w:r w:rsidRPr="001D6D2E">
        <w:rPr>
          <w:rFonts w:eastAsia="Arial"/>
          <w:color w:val="0000FF"/>
          <w:lang w:val="en-GB"/>
        </w:rPr>
        <w:t>="</w:t>
      </w:r>
      <w:r w:rsidRPr="001D6D2E">
        <w:rPr>
          <w:rFonts w:eastAsia="Arial"/>
          <w:b/>
          <w:bCs/>
          <w:lang w:val="en-GB"/>
        </w:rPr>
        <w:t>de</w:t>
      </w:r>
      <w:r w:rsidRPr="001D6D2E">
        <w:rPr>
          <w:rFonts w:eastAsia="Arial"/>
          <w:color w:val="0000FF"/>
          <w:lang w:val="en-GB"/>
        </w:rPr>
        <w:t>"&gt;</w:t>
      </w:r>
    </w:p>
    <w:p w14:paraId="4A62450C" w14:textId="6967AF15" w:rsidR="6F4134FF" w:rsidRDefault="6F4134FF" w:rsidP="001D6D2E">
      <w:pPr>
        <w:ind w:left="578"/>
        <w:rPr>
          <w:rFonts w:eastAsia="Arial"/>
          <w:color w:val="0000FF"/>
        </w:rPr>
      </w:pPr>
      <w:r w:rsidRPr="001D6D2E">
        <w:rPr>
          <w:rFonts w:eastAsia="Arial"/>
          <w:color w:val="0000FF"/>
        </w:rPr>
        <w:t>&lt;</w:t>
      </w:r>
      <w:r w:rsidRPr="001D6D2E">
        <w:rPr>
          <w:rFonts w:eastAsia="Arial"/>
          <w:color w:val="800000"/>
        </w:rPr>
        <w:t xml:space="preserve">reference </w:t>
      </w:r>
      <w:r w:rsidRPr="001D6D2E">
        <w:rPr>
          <w:rFonts w:eastAsia="Arial"/>
          <w:color w:val="FF0000"/>
        </w:rPr>
        <w:t>value</w:t>
      </w:r>
      <w:r w:rsidRPr="001D6D2E">
        <w:rPr>
          <w:rFonts w:eastAsia="Arial"/>
          <w:color w:val="0000FF"/>
        </w:rPr>
        <w:t>="</w:t>
      </w:r>
      <w:r w:rsidRPr="001D6D2E">
        <w:rPr>
          <w:rFonts w:eastAsia="Arial"/>
          <w:b/>
          <w:bCs/>
        </w:rPr>
        <w:t>../m1/cover.pdf</w:t>
      </w:r>
      <w:r w:rsidRPr="001D6D2E">
        <w:rPr>
          <w:rFonts w:eastAsia="Arial"/>
          <w:color w:val="0000FF"/>
        </w:rPr>
        <w:t>"/&gt;</w:t>
      </w:r>
    </w:p>
    <w:p w14:paraId="259E6036" w14:textId="7DF32BF4" w:rsidR="001A4EFE" w:rsidRPr="001D6D2E" w:rsidRDefault="6F4134FF" w:rsidP="001D6D2E">
      <w:pPr>
        <w:ind w:left="240" w:right="631" w:firstLine="338"/>
        <w:rPr>
          <w:rFonts w:eastAsia="Arial"/>
          <w:color w:val="0000FF"/>
          <w:lang w:val="pt-BR"/>
        </w:rPr>
      </w:pPr>
      <w:r w:rsidRPr="001D6D2E">
        <w:rPr>
          <w:rFonts w:eastAsia="Arial"/>
          <w:color w:val="0000FF"/>
          <w:lang w:val="pt-BR"/>
        </w:rPr>
        <w:t>&lt;</w:t>
      </w:r>
      <w:r w:rsidRPr="001D6D2E">
        <w:rPr>
          <w:rFonts w:eastAsia="Arial"/>
          <w:color w:val="800000"/>
          <w:lang w:val="pt-BR"/>
        </w:rPr>
        <w:t>integrityCheck</w:t>
      </w:r>
      <w:r w:rsidRPr="001D6D2E">
        <w:rPr>
          <w:rFonts w:eastAsia="Arial"/>
          <w:color w:val="0000FF"/>
          <w:lang w:val="pt-BR"/>
        </w:rPr>
        <w:t>&gt;</w:t>
      </w:r>
      <w:r w:rsidRPr="001D6D2E">
        <w:rPr>
          <w:rFonts w:eastAsia="Arial"/>
          <w:b/>
          <w:bCs/>
          <w:lang w:val="pt-BR"/>
        </w:rPr>
        <w:t>b9a6aff775736cf100505af68da859a941432a9f9e56d24 5ac3edaa4235df0ac</w:t>
      </w:r>
    </w:p>
    <w:p w14:paraId="60317BAC" w14:textId="31C6685B" w:rsidR="6F4134FF" w:rsidRDefault="6F4134FF">
      <w:pPr>
        <w:rPr>
          <w:rFonts w:eastAsia="Arial"/>
          <w:color w:val="0000FF"/>
          <w:lang w:val="en-GB"/>
        </w:rPr>
      </w:pPr>
      <w:r w:rsidRPr="001D6D2E">
        <w:rPr>
          <w:rFonts w:eastAsia="Arial"/>
          <w:color w:val="0000FF"/>
          <w:lang w:val="en-GB"/>
        </w:rPr>
        <w:t>&lt;/</w:t>
      </w:r>
      <w:r w:rsidRPr="001D6D2E">
        <w:rPr>
          <w:rFonts w:eastAsia="Arial"/>
          <w:color w:val="800000"/>
          <w:lang w:val="en-GB"/>
        </w:rPr>
        <w:t>document</w:t>
      </w:r>
      <w:r w:rsidRPr="001D6D2E">
        <w:rPr>
          <w:rFonts w:eastAsia="Arial"/>
          <w:color w:val="0000FF"/>
          <w:lang w:val="en-GB"/>
        </w:rPr>
        <w:t>&gt;</w:t>
      </w:r>
    </w:p>
    <w:p w14:paraId="5C659A17" w14:textId="3268C214" w:rsidR="74C48B8C" w:rsidRDefault="001A4EFE" w:rsidP="001D6D2E">
      <w:pPr>
        <w:rPr>
          <w:rFonts w:eastAsia="PMingLiU"/>
          <w:color w:val="0000FF"/>
          <w:lang w:val="en-GB"/>
        </w:rPr>
      </w:pPr>
      <w:r>
        <w:rPr>
          <w:rFonts w:eastAsia="Arial"/>
          <w:color w:val="0000FF"/>
          <w:lang w:val="en-GB"/>
        </w:rPr>
        <w:t>&lt;/</w:t>
      </w:r>
      <w:r w:rsidRPr="001D6D2E">
        <w:rPr>
          <w:rFonts w:eastAsia="Arial"/>
          <w:color w:val="800000"/>
          <w:lang w:val="en-GB"/>
        </w:rPr>
        <w:t>component</w:t>
      </w:r>
      <w:r>
        <w:rPr>
          <w:rFonts w:eastAsia="Arial"/>
          <w:color w:val="0000FF"/>
          <w:lang w:val="en-GB"/>
        </w:rPr>
        <w:t>&gt;</w:t>
      </w:r>
    </w:p>
    <w:p w14:paraId="3A49BCD3" w14:textId="77777777" w:rsidR="004D293E" w:rsidRDefault="004D293E" w:rsidP="004D293E">
      <w:pPr>
        <w:pStyle w:val="TextTi12"/>
        <w:rPr>
          <w:lang w:val="en-GB"/>
        </w:rPr>
      </w:pPr>
    </w:p>
    <w:p w14:paraId="19E76913" w14:textId="77777777" w:rsidR="0078600D" w:rsidRPr="001D6D2E" w:rsidRDefault="0078600D" w:rsidP="004D293E">
      <w:pPr>
        <w:pStyle w:val="TextTi12"/>
        <w:rPr>
          <w:lang w:val="en-GB"/>
        </w:rPr>
      </w:pPr>
    </w:p>
    <w:tbl>
      <w:tblPr>
        <w:tblW w:w="0" w:type="auto"/>
        <w:tblLook w:val="01E0" w:firstRow="1" w:lastRow="1" w:firstColumn="1" w:lastColumn="1" w:noHBand="0" w:noVBand="0"/>
      </w:tblPr>
      <w:tblGrid>
        <w:gridCol w:w="1008"/>
        <w:gridCol w:w="7661"/>
      </w:tblGrid>
      <w:tr w:rsidR="004D293E" w:rsidRPr="00F169D5" w14:paraId="43B2F78F" w14:textId="77777777" w:rsidTr="02778D8D">
        <w:trPr>
          <w:trHeight w:val="777"/>
        </w:trPr>
        <w:tc>
          <w:tcPr>
            <w:tcW w:w="1008" w:type="dxa"/>
            <w:vAlign w:val="center"/>
          </w:tcPr>
          <w:p w14:paraId="64313F97" w14:textId="77777777" w:rsidR="004D293E" w:rsidRPr="001D6D2E" w:rsidRDefault="004D293E" w:rsidP="004D293E">
            <w:pPr>
              <w:pStyle w:val="CM44"/>
              <w:spacing w:line="273" w:lineRule="atLeast"/>
              <w:jc w:val="center"/>
              <w:rPr>
                <w:lang w:val="en-GB"/>
              </w:rPr>
            </w:pPr>
            <w:r w:rsidRPr="001D6D2E">
              <w:rPr>
                <w:noProof/>
                <w:lang w:val="en-GB" w:eastAsia="de-CH"/>
              </w:rPr>
              <w:drawing>
                <wp:inline distT="0" distB="0" distL="0" distR="0" wp14:anchorId="040FE858" wp14:editId="1796E3B3">
                  <wp:extent cx="352425" cy="381000"/>
                  <wp:effectExtent l="0" t="0" r="0" b="0"/>
                  <wp:docPr id="5" name="Bild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2425" cy="381000"/>
                          </a:xfrm>
                          <a:prstGeom prst="rect">
                            <a:avLst/>
                          </a:prstGeom>
                          <a:noFill/>
                          <a:ln>
                            <a:noFill/>
                          </a:ln>
                        </pic:spPr>
                      </pic:pic>
                    </a:graphicData>
                  </a:graphic>
                </wp:inline>
              </w:drawing>
            </w:r>
          </w:p>
        </w:tc>
        <w:tc>
          <w:tcPr>
            <w:tcW w:w="7661" w:type="dxa"/>
          </w:tcPr>
          <w:p w14:paraId="506166D6" w14:textId="49777646" w:rsidR="004D293E" w:rsidRPr="003E279D" w:rsidRDefault="004D293E" w:rsidP="00CE58F5">
            <w:pPr>
              <w:rPr>
                <w:lang w:val="en-GB"/>
              </w:rPr>
            </w:pPr>
            <w:r w:rsidRPr="1CE7CFD8">
              <w:rPr>
                <w:lang w:val="en-GB"/>
              </w:rPr>
              <w:t>Note to Implementers: For documents</w:t>
            </w:r>
            <w:r w:rsidRPr="001D6D2E">
              <w:t xml:space="preserve"> (i.e.</w:t>
            </w:r>
            <w:r w:rsidR="5269A638" w:rsidRPr="001D6D2E">
              <w:t>,</w:t>
            </w:r>
            <w:r w:rsidRPr="001D6D2E">
              <w:t xml:space="preserve"> </w:t>
            </w:r>
            <w:r w:rsidR="739383DC" w:rsidRPr="001D6D2E">
              <w:t xml:space="preserve">each </w:t>
            </w:r>
            <w:r w:rsidRPr="001D6D2E">
              <w:t>representing each a single file)</w:t>
            </w:r>
            <w:r w:rsidRPr="1CE7CFD8">
              <w:rPr>
                <w:lang w:val="en-GB"/>
              </w:rPr>
              <w:t xml:space="preserve">, the text element </w:t>
            </w:r>
            <w:r w:rsidRPr="001D6D2E">
              <w:t>will</w:t>
            </w:r>
            <w:r w:rsidRPr="1CE7CFD8">
              <w:rPr>
                <w:lang w:val="en-GB"/>
              </w:rPr>
              <w:t xml:space="preserve"> be provided</w:t>
            </w:r>
            <w:r w:rsidRPr="001D6D2E">
              <w:t xml:space="preserve"> along with the other required elements</w:t>
            </w:r>
            <w:r w:rsidRPr="1CE7CFD8">
              <w:rPr>
                <w:lang w:val="en-GB"/>
              </w:rPr>
              <w:t xml:space="preserve">. </w:t>
            </w:r>
          </w:p>
        </w:tc>
      </w:tr>
    </w:tbl>
    <w:p w14:paraId="43CFFE4B" w14:textId="77777777" w:rsidR="004D293E" w:rsidRPr="00AD388A" w:rsidRDefault="004D293E" w:rsidP="00F607E0">
      <w:pPr>
        <w:pStyle w:val="berschrift3"/>
        <w:rPr>
          <w:lang w:val="en-GB"/>
        </w:rPr>
      </w:pPr>
      <w:bookmarkStart w:id="4450" w:name="_Toc408319642"/>
      <w:bookmarkStart w:id="4451" w:name="_Toc409716183"/>
      <w:bookmarkStart w:id="4452" w:name="_Toc8312784"/>
      <w:r w:rsidRPr="220DE164">
        <w:rPr>
          <w:lang w:val="en-GB"/>
        </w:rPr>
        <w:t>Terminology</w:t>
      </w:r>
      <w:bookmarkEnd w:id="4450"/>
      <w:bookmarkEnd w:id="4451"/>
      <w:bookmarkEnd w:id="4452"/>
    </w:p>
    <w:p w14:paraId="1D5B58D1" w14:textId="1CF5A859" w:rsidR="004D293E" w:rsidRPr="00AD388A" w:rsidRDefault="004D293E" w:rsidP="00CE58F5">
      <w:pPr>
        <w:rPr>
          <w:lang w:val="en-GB"/>
        </w:rPr>
      </w:pPr>
      <w:r w:rsidRPr="00AD388A">
        <w:rPr>
          <w:color w:val="000000"/>
          <w:lang w:val="en-GB"/>
        </w:rPr>
        <w:t xml:space="preserve">The </w:t>
      </w:r>
      <w:r w:rsidRPr="1CE7CFD8">
        <w:rPr>
          <w:b/>
          <w:bCs/>
          <w:i/>
          <w:iCs/>
          <w:color w:val="000000"/>
          <w:lang w:val="en-GB"/>
        </w:rPr>
        <w:t>document</w:t>
      </w:r>
      <w:r w:rsidRPr="00AD388A">
        <w:rPr>
          <w:color w:val="000000"/>
          <w:lang w:val="en-GB"/>
        </w:rPr>
        <w:t xml:space="preserve"> element has one coded terminology f</w:t>
      </w:r>
      <w:r w:rsidRPr="00AD388A">
        <w:rPr>
          <w:lang w:val="en-GB"/>
        </w:rPr>
        <w:t xml:space="preserve">or language (the ISO language codes) (see </w:t>
      </w:r>
      <w:hyperlink w:anchor="_Controlled_Vocabulary_specified_1" w:history="1">
        <w:r w:rsidR="670EACC8" w:rsidRPr="00AD388A">
          <w:rPr>
            <w:rStyle w:val="Hyperlink"/>
            <w:lang w:val="en-GB"/>
          </w:rPr>
          <w:t>Section 8.3</w:t>
        </w:r>
      </w:hyperlink>
      <w:r w:rsidRPr="001D6D2E">
        <w:rPr>
          <w:lang w:val="en-GB"/>
        </w:rPr>
        <w:t xml:space="preserve">). </w:t>
      </w:r>
    </w:p>
    <w:p w14:paraId="546B0E09" w14:textId="77777777" w:rsidR="004D293E" w:rsidRPr="001D6D2E" w:rsidRDefault="004D293E" w:rsidP="004D293E">
      <w:pPr>
        <w:rPr>
          <w:lang w:val="en-GB"/>
        </w:rPr>
      </w:pPr>
    </w:p>
    <w:p w14:paraId="44B1D0D5" w14:textId="16534617" w:rsidR="78C5E68C" w:rsidRDefault="78C5E68C" w:rsidP="52804993">
      <w:pPr>
        <w:pStyle w:val="berschrift2"/>
        <w:rPr>
          <w:lang w:val="en-GB"/>
        </w:rPr>
      </w:pPr>
      <w:bookmarkStart w:id="4453" w:name="_Toc233176477"/>
      <w:r w:rsidRPr="02778D8D">
        <w:rPr>
          <w:lang w:val="en-GB"/>
        </w:rPr>
        <w:t>Docu</w:t>
      </w:r>
      <w:r w:rsidR="5EC52F52" w:rsidRPr="02778D8D">
        <w:rPr>
          <w:lang w:val="en-GB"/>
        </w:rPr>
        <w:t>ment reuse</w:t>
      </w:r>
      <w:bookmarkEnd w:id="4453"/>
    </w:p>
    <w:p w14:paraId="734DD389" w14:textId="21E47BD4" w:rsidR="5EC52F52" w:rsidRDefault="5EC52F52" w:rsidP="001D6D2E">
      <w:r w:rsidRPr="220DE164">
        <w:rPr>
          <w:lang w:val="en-GB"/>
        </w:rPr>
        <w:t>Documents reuse is the ability to submit a document once to a Regulatory Authority and refer to the document by its unique identifier</w:t>
      </w:r>
      <w:r w:rsidR="3928CB47" w:rsidRPr="220DE164">
        <w:rPr>
          <w:lang w:val="en-GB"/>
        </w:rPr>
        <w:t xml:space="preserve"> in future submissions if the document was successfully sent to the regulatory authority.</w:t>
      </w:r>
    </w:p>
    <w:p w14:paraId="79A7F70D" w14:textId="7BF878F7" w:rsidR="3928CB47" w:rsidRDefault="3928CB47" w:rsidP="17DB4AFA">
      <w:r w:rsidRPr="220DE164">
        <w:rPr>
          <w:lang w:val="en-GB"/>
        </w:rPr>
        <w:t>Document reuse will only be possible if the files have been previously submitted (just submitted and not approved) and are validly retained.</w:t>
      </w:r>
    </w:p>
    <w:p w14:paraId="6786CD7E" w14:textId="7B46AA1F" w:rsidR="1F98088F" w:rsidRDefault="1F98088F" w:rsidP="17DB4AFA">
      <w:r w:rsidRPr="220DE164">
        <w:rPr>
          <w:lang w:val="en-GB"/>
        </w:rPr>
        <w:t>Documents can be referenced/reused without resubmitting the physical file, by referencing each document’s unique identifier (UUID). This can occur:</w:t>
      </w:r>
    </w:p>
    <w:p w14:paraId="251E0E05" w14:textId="3A62C397" w:rsidR="1F98088F" w:rsidRPr="00940611" w:rsidRDefault="1F98088F" w:rsidP="001D6D2E">
      <w:pPr>
        <w:pStyle w:val="Listenabsatz"/>
        <w:numPr>
          <w:ilvl w:val="0"/>
          <w:numId w:val="82"/>
        </w:numPr>
        <w:rPr>
          <w:lang w:val="en-GB"/>
        </w:rPr>
      </w:pPr>
      <w:r w:rsidRPr="00940611">
        <w:rPr>
          <w:lang w:val="en-GB"/>
        </w:rPr>
        <w:t>Across a submission unit</w:t>
      </w:r>
    </w:p>
    <w:p w14:paraId="1ACB1F3A" w14:textId="1D3DA387" w:rsidR="1F98088F" w:rsidRPr="00940611" w:rsidRDefault="1F98088F" w:rsidP="001D6D2E">
      <w:pPr>
        <w:pStyle w:val="Listenabsatz"/>
        <w:numPr>
          <w:ilvl w:val="0"/>
          <w:numId w:val="82"/>
        </w:numPr>
        <w:rPr>
          <w:lang w:val="en-GB"/>
        </w:rPr>
      </w:pPr>
      <w:r w:rsidRPr="00940611">
        <w:rPr>
          <w:lang w:val="en-GB"/>
        </w:rPr>
        <w:t>Across regulatory activities within an application</w:t>
      </w:r>
    </w:p>
    <w:p w14:paraId="19D2E5AB" w14:textId="68428B31" w:rsidR="1F98088F" w:rsidRPr="00940611" w:rsidRDefault="1F98088F" w:rsidP="001D6D2E">
      <w:pPr>
        <w:pStyle w:val="Listenabsatz"/>
        <w:numPr>
          <w:ilvl w:val="0"/>
          <w:numId w:val="82"/>
        </w:numPr>
        <w:rPr>
          <w:lang w:val="en-GB"/>
        </w:rPr>
      </w:pPr>
      <w:r w:rsidRPr="00940611">
        <w:rPr>
          <w:lang w:val="en-GB"/>
        </w:rPr>
        <w:t>Across different applications</w:t>
      </w:r>
    </w:p>
    <w:p w14:paraId="3F7B7894" w14:textId="33B18636" w:rsidR="17DB4AFA" w:rsidRDefault="17DB4AFA" w:rsidP="17DB4AFA">
      <w:pPr>
        <w:rPr>
          <w:lang w:val="en-GB"/>
        </w:rPr>
      </w:pPr>
    </w:p>
    <w:p w14:paraId="1FA5A430" w14:textId="0D60F01D" w:rsidR="1F98088F" w:rsidRDefault="1F98088F" w:rsidP="17DB4AFA">
      <w:r w:rsidRPr="220DE164">
        <w:rPr>
          <w:lang w:val="en-GB"/>
        </w:rPr>
        <w:t>All the contents of the reused document, including references and hypertext links to other documents, should be relevant to the submission that reuses the document.</w:t>
      </w:r>
    </w:p>
    <w:p w14:paraId="2382B962" w14:textId="59F13680" w:rsidR="46F8557F" w:rsidRDefault="46F8557F" w:rsidP="46F8557F">
      <w:pPr>
        <w:rPr>
          <w:lang w:val="en-GB"/>
        </w:rPr>
      </w:pPr>
    </w:p>
    <w:p w14:paraId="14E837AE" w14:textId="210E8796" w:rsidR="1F98088F" w:rsidRDefault="114D8341" w:rsidP="17DB4AFA">
      <w:r w:rsidRPr="1CE7CFD8">
        <w:rPr>
          <w:lang w:val="en-GB"/>
        </w:rPr>
        <w:t xml:space="preserve">The </w:t>
      </w:r>
      <w:r w:rsidRPr="1CE7CFD8">
        <w:rPr>
          <w:b/>
          <w:bCs/>
          <w:i/>
          <w:iCs/>
          <w:lang w:val="en-GB"/>
        </w:rPr>
        <w:t>documentReference</w:t>
      </w:r>
      <w:r w:rsidRPr="001D6D2E">
        <w:rPr>
          <w:b/>
          <w:bCs/>
          <w:lang w:val="en-GB"/>
        </w:rPr>
        <w:t xml:space="preserve"> </w:t>
      </w:r>
      <w:r w:rsidRPr="1CE7CFD8">
        <w:rPr>
          <w:lang w:val="en-GB"/>
        </w:rPr>
        <w:t>element provides the UUID of the document to be reused.</w:t>
      </w:r>
    </w:p>
    <w:p w14:paraId="265227F3" w14:textId="090D537E" w:rsidR="46F8557F" w:rsidRDefault="46F8557F" w:rsidP="46F8557F">
      <w:pPr>
        <w:rPr>
          <w:lang w:val="en-GB"/>
        </w:rPr>
      </w:pPr>
    </w:p>
    <w:p w14:paraId="2A064D62" w14:textId="77777777" w:rsidR="004D293E" w:rsidRPr="003E279D" w:rsidRDefault="004D293E" w:rsidP="00F607E0">
      <w:pPr>
        <w:pStyle w:val="berschrift2"/>
        <w:rPr>
          <w:lang w:val="en-GB"/>
        </w:rPr>
      </w:pPr>
      <w:bookmarkStart w:id="4454" w:name="_Toc233176478"/>
      <w:bookmarkStart w:id="4455" w:name="_Toc233176479"/>
      <w:bookmarkStart w:id="4456" w:name="_Keyword_Definition_1"/>
      <w:bookmarkStart w:id="4457" w:name="_Toc408319643"/>
      <w:bookmarkStart w:id="4458" w:name="_Toc409716184"/>
      <w:bookmarkStart w:id="4459" w:name="_Toc8312785"/>
      <w:bookmarkStart w:id="4460" w:name="_Toc129033564"/>
      <w:bookmarkStart w:id="4461" w:name="_Ref229406136"/>
      <w:bookmarkStart w:id="4462" w:name="_Toc233176480"/>
      <w:bookmarkEnd w:id="4454"/>
      <w:bookmarkEnd w:id="4455"/>
      <w:bookmarkEnd w:id="4456"/>
      <w:r w:rsidRPr="02778D8D">
        <w:rPr>
          <w:lang w:val="en-GB"/>
        </w:rPr>
        <w:t>Keyword Definition</w:t>
      </w:r>
      <w:bookmarkEnd w:id="4457"/>
      <w:bookmarkEnd w:id="4458"/>
      <w:bookmarkEnd w:id="4459"/>
      <w:bookmarkEnd w:id="4460"/>
      <w:bookmarkEnd w:id="4461"/>
      <w:bookmarkEnd w:id="4462"/>
    </w:p>
    <w:p w14:paraId="4ED36179" w14:textId="5902AF3E" w:rsidR="004D293E" w:rsidRPr="00AD388A" w:rsidRDefault="004D293E" w:rsidP="00CE58F5">
      <w:pPr>
        <w:rPr>
          <w:rFonts w:eastAsia="MS Mincho"/>
          <w:lang w:val="en-GB"/>
        </w:rPr>
      </w:pPr>
      <w:r w:rsidRPr="1CE7CFD8">
        <w:rPr>
          <w:lang w:val="en-GB"/>
        </w:rPr>
        <w:t xml:space="preserve">The </w:t>
      </w:r>
      <w:r w:rsidRPr="1CE7CFD8">
        <w:rPr>
          <w:b/>
          <w:bCs/>
          <w:i/>
          <w:iCs/>
          <w:lang w:val="en-GB"/>
        </w:rPr>
        <w:t>keywordDefinition</w:t>
      </w:r>
      <w:r w:rsidRPr="1CE7CFD8">
        <w:rPr>
          <w:lang w:val="en-GB"/>
        </w:rPr>
        <w:t xml:space="preserve"> element is used by the sender to define a keyword that is referenced by an identifier in other parts of the message. For details see the ICH Implementation guide. The usage of this element is expected to be helpful in Swiss Module 1 for product information text to separate different pharmaceutical forms or strengths. It should be </w:t>
      </w:r>
      <w:r w:rsidR="22116DBD" w:rsidRPr="1CE7CFD8">
        <w:rPr>
          <w:lang w:val="en-GB"/>
        </w:rPr>
        <w:t>noted</w:t>
      </w:r>
      <w:r w:rsidRPr="1CE7CFD8">
        <w:rPr>
          <w:lang w:val="en-GB"/>
        </w:rPr>
        <w:t xml:space="preserve"> that the sender defined keywords will not be understood as regulatory content. The purpose is simply to support presentation of content that shall be displayed together and will provide a meaningful orientation for reviewers. </w:t>
      </w:r>
    </w:p>
    <w:p w14:paraId="1E4F33A1" w14:textId="77777777" w:rsidR="004D293E" w:rsidRPr="001D6D2E" w:rsidRDefault="004D293E" w:rsidP="004D293E">
      <w:pPr>
        <w:rPr>
          <w:lang w:val="en-GB"/>
        </w:rPr>
      </w:pPr>
    </w:p>
    <w:p w14:paraId="21311747" w14:textId="7D89855D" w:rsidR="7BC8E17B" w:rsidRDefault="44184AC9" w:rsidP="1CE7CFD8">
      <w:pPr>
        <w:pStyle w:val="berschrift3"/>
      </w:pPr>
      <w:bookmarkStart w:id="4463" w:name="_Toc299550444"/>
      <w:r w:rsidRPr="1CE7CFD8">
        <w:rPr>
          <w:lang w:val="en-GB"/>
        </w:rPr>
        <w:lastRenderedPageBreak/>
        <w:t>Location in XML</w:t>
      </w:r>
    </w:p>
    <w:p w14:paraId="71BC47A2" w14:textId="42EEF0D8" w:rsidR="538343CD" w:rsidRDefault="529FEE24" w:rsidP="1CE7CFD8">
      <w:pPr>
        <w:spacing w:before="56" w:line="240" w:lineRule="auto"/>
        <w:ind w:left="240" w:right="583"/>
        <w:jc w:val="both"/>
        <w:rPr>
          <w:rFonts w:eastAsia="Arial"/>
          <w:lang w:val="en-GB"/>
        </w:rPr>
      </w:pPr>
      <w:r w:rsidRPr="1CE7CFD8">
        <w:rPr>
          <w:rFonts w:eastAsia="Arial"/>
          <w:lang w:val="en-GB"/>
        </w:rPr>
        <w:t xml:space="preserve">The document element in the XML message is in the following location: </w:t>
      </w:r>
    </w:p>
    <w:p w14:paraId="2541DA63" w14:textId="0B62156E" w:rsidR="538343CD" w:rsidRDefault="529FEE24" w:rsidP="1CE7CFD8">
      <w:pPr>
        <w:pStyle w:val="Listenabsatz"/>
        <w:numPr>
          <w:ilvl w:val="0"/>
          <w:numId w:val="16"/>
        </w:numPr>
        <w:rPr>
          <w:rFonts w:eastAsia="Arial"/>
          <w:b/>
          <w:bCs/>
          <w:i/>
          <w:iCs/>
          <w:lang w:val="en-GB"/>
        </w:rPr>
      </w:pPr>
      <w:r w:rsidRPr="1CE7CFD8">
        <w:rPr>
          <w:rFonts w:eastAsia="Arial"/>
          <w:b/>
          <w:bCs/>
          <w:i/>
          <w:iCs/>
          <w:lang w:val="en-GB"/>
        </w:rPr>
        <w:t>controlActProcess&gt;&gt; subject&gt;&gt; submissionUnit&gt;&gt;componentOf1&gt;&gt; submission&gt;&gt;componentOf&gt;&gt;application&gt;&gt;referencedBy&gt;&gt;keywordDefinition</w:t>
      </w:r>
    </w:p>
    <w:p w14:paraId="67D7953F" w14:textId="4935FCF2" w:rsidR="538343CD" w:rsidRDefault="529FEE24" w:rsidP="1CE7CFD8">
      <w:pPr>
        <w:rPr>
          <w:rFonts w:eastAsia="Arial"/>
          <w:lang w:val="en-GB"/>
        </w:rPr>
      </w:pPr>
      <w:r w:rsidRPr="02778D8D">
        <w:rPr>
          <w:rFonts w:eastAsia="Arial"/>
          <w:lang w:val="en-GB"/>
        </w:rPr>
        <w:t xml:space="preserve"> </w:t>
      </w:r>
    </w:p>
    <w:p w14:paraId="26B31214" w14:textId="72FB1529" w:rsidR="538343CD" w:rsidRDefault="529FEE24" w:rsidP="1CE7CFD8">
      <w:pPr>
        <w:spacing w:before="122"/>
        <w:ind w:firstLine="360"/>
        <w:rPr>
          <w:rFonts w:eastAsia="Arial"/>
          <w:lang w:val="en-GB"/>
        </w:rPr>
      </w:pPr>
      <w:r w:rsidRPr="02778D8D">
        <w:rPr>
          <w:rFonts w:eastAsia="Arial"/>
          <w:lang w:val="en-GB"/>
        </w:rPr>
        <w:t xml:space="preserve">Refer to </w:t>
      </w:r>
      <w:r w:rsidRPr="02778D8D">
        <w:rPr>
          <w:rFonts w:eastAsia="Arial"/>
          <w:i/>
          <w:iCs/>
          <w:color w:val="0070C0"/>
          <w:u w:val="single"/>
          <w:lang w:val="en-GB"/>
        </w:rPr>
        <w:t>Table 4: XML Structure</w:t>
      </w:r>
      <w:r w:rsidRPr="02778D8D">
        <w:rPr>
          <w:rFonts w:eastAsia="Arial"/>
          <w:lang w:val="en-GB"/>
        </w:rPr>
        <w:t xml:space="preserve"> for the XML representation.</w:t>
      </w:r>
    </w:p>
    <w:p w14:paraId="1AC8A5E5" w14:textId="1345E0DC" w:rsidR="538343CD" w:rsidRDefault="538343CD" w:rsidP="538343CD">
      <w:pPr>
        <w:rPr>
          <w:lang w:val="en-GB"/>
        </w:rPr>
      </w:pPr>
    </w:p>
    <w:p w14:paraId="3B2B605E" w14:textId="79996A86" w:rsidR="7BC8E17B" w:rsidRDefault="020D9576" w:rsidP="220DE164">
      <w:pPr>
        <w:pStyle w:val="berschrift3"/>
      </w:pPr>
      <w:r w:rsidRPr="220DE164">
        <w:rPr>
          <w:lang w:val="en-GB"/>
        </w:rPr>
        <w:t>XML details</w:t>
      </w:r>
    </w:p>
    <w:p w14:paraId="114EBBE8" w14:textId="30472260" w:rsidR="538343CD" w:rsidRDefault="54BFF13B" w:rsidP="1CE7CFD8">
      <w:pPr>
        <w:spacing w:before="8"/>
        <w:jc w:val="both"/>
      </w:pPr>
      <w:r>
        <w:t xml:space="preserve">Tables with a complete set of XML elements and attributes required for the </w:t>
      </w:r>
      <w:r w:rsidRPr="1CE7CFD8">
        <w:rPr>
          <w:rFonts w:ascii="Times New Roman" w:eastAsia="Times New Roman" w:hAnsi="Times New Roman" w:cs="Times New Roman"/>
          <w:b/>
          <w:bCs/>
          <w:i/>
          <w:iCs/>
          <w:sz w:val="24"/>
          <w:szCs w:val="24"/>
          <w:lang w:val="en-GB"/>
        </w:rPr>
        <w:t>keywordDefinition</w:t>
      </w:r>
      <w:r>
        <w:t xml:space="preserve"> element are provided in the ICH eCTD IG and will be specified for </w:t>
      </w:r>
      <w:r w:rsidR="0194B203">
        <w:t xml:space="preserve">Swiss </w:t>
      </w:r>
      <w:r>
        <w:t xml:space="preserve">M1 purpose here. The following requirements apply for </w:t>
      </w:r>
      <w:r w:rsidR="2751C5F4">
        <w:t xml:space="preserve">Swiss </w:t>
      </w:r>
      <w:r>
        <w:t>M1.</w:t>
      </w:r>
    </w:p>
    <w:p w14:paraId="43C2DC7D" w14:textId="04567A5B" w:rsidR="538343CD" w:rsidRDefault="54BFF13B" w:rsidP="1CE7CFD8">
      <w:pPr>
        <w:spacing w:before="8"/>
      </w:pPr>
      <w:r>
        <w:t xml:space="preserve"> </w:t>
      </w:r>
    </w:p>
    <w:p w14:paraId="545F6750" w14:textId="7E423ED3" w:rsidR="00B50E46" w:rsidRPr="001D6D2E" w:rsidRDefault="54BFF13B" w:rsidP="001D6D2E">
      <w:pPr>
        <w:pStyle w:val="berschrift5"/>
        <w:spacing w:before="40" w:after="0"/>
        <w:rPr>
          <w:rFonts w:eastAsia="Arial"/>
          <w:i/>
          <w:iCs/>
          <w:color w:val="000000" w:themeColor="text1"/>
          <w:sz w:val="24"/>
          <w:szCs w:val="24"/>
          <w:lang w:val="en-GB"/>
        </w:rPr>
      </w:pPr>
      <w:r w:rsidRPr="1CE7CFD8">
        <w:rPr>
          <w:rFonts w:eastAsia="Arial"/>
          <w:i/>
          <w:iCs/>
          <w:color w:val="000000" w:themeColor="text1"/>
          <w:sz w:val="24"/>
          <w:szCs w:val="24"/>
          <w:lang w:val="en-GB"/>
        </w:rPr>
        <w:t>keywordDefinition.code</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5"/>
        <w:gridCol w:w="1260"/>
        <w:gridCol w:w="1710"/>
        <w:gridCol w:w="1620"/>
        <w:gridCol w:w="3420"/>
      </w:tblGrid>
      <w:tr w:rsidR="00085782" w:rsidRPr="00FF784C" w14:paraId="7A8195D1" w14:textId="77777777">
        <w:trPr>
          <w:trHeight w:val="585"/>
        </w:trPr>
        <w:tc>
          <w:tcPr>
            <w:tcW w:w="1635" w:type="dxa"/>
            <w:shd w:val="clear" w:color="auto" w:fill="808080" w:themeFill="background1" w:themeFillShade="80"/>
            <w:tcMar>
              <w:left w:w="108" w:type="dxa"/>
              <w:right w:w="108" w:type="dxa"/>
            </w:tcMar>
          </w:tcPr>
          <w:p w14:paraId="70B26C71" w14:textId="77777777" w:rsidR="00085782" w:rsidRPr="001D6D2E" w:rsidRDefault="00085782">
            <w:pPr>
              <w:jc w:val="center"/>
              <w:rPr>
                <w:b/>
                <w:bCs/>
                <w:color w:val="FFFFFF" w:themeColor="background1"/>
              </w:rPr>
            </w:pPr>
            <w:r w:rsidRPr="001D6D2E">
              <w:rPr>
                <w:b/>
                <w:bCs/>
                <w:color w:val="FFFFFF" w:themeColor="background1"/>
              </w:rPr>
              <w:t>Element</w:t>
            </w:r>
          </w:p>
        </w:tc>
        <w:tc>
          <w:tcPr>
            <w:tcW w:w="1260" w:type="dxa"/>
            <w:shd w:val="clear" w:color="auto" w:fill="808080" w:themeFill="background1" w:themeFillShade="80"/>
            <w:tcMar>
              <w:left w:w="108" w:type="dxa"/>
              <w:right w:w="108" w:type="dxa"/>
            </w:tcMar>
          </w:tcPr>
          <w:p w14:paraId="07F70E42" w14:textId="77777777" w:rsidR="00085782" w:rsidRPr="001D6D2E" w:rsidRDefault="00085782">
            <w:pPr>
              <w:jc w:val="center"/>
              <w:rPr>
                <w:b/>
                <w:bCs/>
                <w:color w:val="FFFFFF" w:themeColor="background1"/>
              </w:rPr>
            </w:pPr>
            <w:r w:rsidRPr="001D6D2E">
              <w:rPr>
                <w:b/>
                <w:bCs/>
                <w:color w:val="FFFFFF" w:themeColor="background1"/>
              </w:rPr>
              <w:t>Attribute</w:t>
            </w:r>
          </w:p>
        </w:tc>
        <w:tc>
          <w:tcPr>
            <w:tcW w:w="1710" w:type="dxa"/>
            <w:shd w:val="clear" w:color="auto" w:fill="808080" w:themeFill="background1" w:themeFillShade="80"/>
            <w:tcMar>
              <w:left w:w="108" w:type="dxa"/>
              <w:right w:w="108" w:type="dxa"/>
            </w:tcMar>
          </w:tcPr>
          <w:p w14:paraId="2BEAC056" w14:textId="77777777" w:rsidR="00085782" w:rsidRPr="001D6D2E" w:rsidRDefault="00085782">
            <w:pPr>
              <w:jc w:val="center"/>
              <w:rPr>
                <w:b/>
                <w:bCs/>
                <w:color w:val="FFFFFF" w:themeColor="background1"/>
              </w:rPr>
            </w:pPr>
            <w:r w:rsidRPr="001D6D2E">
              <w:rPr>
                <w:b/>
                <w:bCs/>
                <w:color w:val="FFFFFF" w:themeColor="background1"/>
              </w:rPr>
              <w:t>Cardinality</w:t>
            </w:r>
          </w:p>
        </w:tc>
        <w:tc>
          <w:tcPr>
            <w:tcW w:w="1620" w:type="dxa"/>
            <w:shd w:val="clear" w:color="auto" w:fill="808080" w:themeFill="background1" w:themeFillShade="80"/>
            <w:tcMar>
              <w:left w:w="108" w:type="dxa"/>
              <w:right w:w="108" w:type="dxa"/>
            </w:tcMar>
          </w:tcPr>
          <w:p w14:paraId="67E16C38" w14:textId="77777777" w:rsidR="00085782" w:rsidRPr="001D6D2E" w:rsidRDefault="00085782">
            <w:pPr>
              <w:jc w:val="center"/>
              <w:rPr>
                <w:b/>
                <w:bCs/>
                <w:color w:val="FFFFFF" w:themeColor="background1"/>
              </w:rPr>
            </w:pPr>
            <w:r w:rsidRPr="001D6D2E">
              <w:rPr>
                <w:b/>
                <w:bCs/>
                <w:color w:val="FFFFFF" w:themeColor="background1"/>
              </w:rPr>
              <w:t>Value(s) Allowed</w:t>
            </w:r>
          </w:p>
          <w:p w14:paraId="4E019D66" w14:textId="77777777" w:rsidR="00085782" w:rsidRPr="001D6D2E" w:rsidRDefault="00085782">
            <w:pPr>
              <w:jc w:val="center"/>
              <w:rPr>
                <w:b/>
                <w:bCs/>
                <w:i/>
                <w:iCs/>
                <w:color w:val="FFFFFF" w:themeColor="background1"/>
              </w:rPr>
            </w:pPr>
            <w:r w:rsidRPr="001D6D2E">
              <w:rPr>
                <w:b/>
                <w:bCs/>
                <w:i/>
                <w:iCs/>
                <w:color w:val="FFFFFF" w:themeColor="background1"/>
              </w:rPr>
              <w:t>Examples</w:t>
            </w:r>
          </w:p>
        </w:tc>
        <w:tc>
          <w:tcPr>
            <w:tcW w:w="3420" w:type="dxa"/>
            <w:shd w:val="clear" w:color="auto" w:fill="808080" w:themeFill="background1" w:themeFillShade="80"/>
            <w:tcMar>
              <w:left w:w="108" w:type="dxa"/>
              <w:right w:w="108" w:type="dxa"/>
            </w:tcMar>
          </w:tcPr>
          <w:p w14:paraId="2F0031F7" w14:textId="77777777" w:rsidR="00085782" w:rsidRPr="001D6D2E" w:rsidRDefault="00085782">
            <w:pPr>
              <w:jc w:val="center"/>
              <w:rPr>
                <w:b/>
                <w:bCs/>
                <w:color w:val="FFFFFF" w:themeColor="background1"/>
              </w:rPr>
            </w:pPr>
            <w:r w:rsidRPr="001D6D2E">
              <w:rPr>
                <w:b/>
                <w:bCs/>
                <w:color w:val="FFFFFF" w:themeColor="background1"/>
              </w:rPr>
              <w:t>Description</w:t>
            </w:r>
          </w:p>
          <w:p w14:paraId="35899764" w14:textId="77777777" w:rsidR="00085782" w:rsidRPr="001D6D2E" w:rsidRDefault="00085782">
            <w:pPr>
              <w:jc w:val="center"/>
              <w:rPr>
                <w:b/>
                <w:bCs/>
                <w:i/>
                <w:iCs/>
                <w:color w:val="FFFFFF" w:themeColor="background1"/>
              </w:rPr>
            </w:pPr>
            <w:r w:rsidRPr="001D6D2E">
              <w:rPr>
                <w:b/>
                <w:bCs/>
                <w:i/>
                <w:iCs/>
                <w:color w:val="FFFFFF" w:themeColor="background1"/>
              </w:rPr>
              <w:t>Instructions</w:t>
            </w:r>
          </w:p>
        </w:tc>
      </w:tr>
      <w:tr w:rsidR="00085782" w:rsidRPr="00FF784C" w14:paraId="5BD22470" w14:textId="77777777">
        <w:trPr>
          <w:trHeight w:val="300"/>
        </w:trPr>
        <w:tc>
          <w:tcPr>
            <w:tcW w:w="1635" w:type="dxa"/>
            <w:vMerge w:val="restart"/>
            <w:tcMar>
              <w:left w:w="108" w:type="dxa"/>
              <w:right w:w="108" w:type="dxa"/>
            </w:tcMar>
          </w:tcPr>
          <w:p w14:paraId="585D5F7F" w14:textId="77777777" w:rsidR="00085782" w:rsidRPr="00C16BCA" w:rsidRDefault="00085782">
            <w:r w:rsidRPr="001D6D2E">
              <w:rPr>
                <w:b/>
                <w:bCs/>
                <w:i/>
                <w:iCs/>
              </w:rPr>
              <w:t>Code</w:t>
            </w:r>
          </w:p>
        </w:tc>
        <w:tc>
          <w:tcPr>
            <w:tcW w:w="1260" w:type="dxa"/>
            <w:shd w:val="clear" w:color="auto" w:fill="E7E6E6" w:themeFill="background2"/>
            <w:tcMar>
              <w:left w:w="108" w:type="dxa"/>
              <w:right w:w="108" w:type="dxa"/>
            </w:tcMar>
          </w:tcPr>
          <w:p w14:paraId="11256C9F" w14:textId="77777777" w:rsidR="00085782" w:rsidRPr="001D6D2E" w:rsidRDefault="00085782">
            <w:pPr>
              <w:jc w:val="center"/>
            </w:pPr>
            <w:r w:rsidRPr="001D6D2E">
              <w:t xml:space="preserve"> </w:t>
            </w:r>
          </w:p>
        </w:tc>
        <w:tc>
          <w:tcPr>
            <w:tcW w:w="1710" w:type="dxa"/>
            <w:shd w:val="clear" w:color="auto" w:fill="E7E6E6" w:themeFill="background2"/>
            <w:tcMar>
              <w:left w:w="108" w:type="dxa"/>
              <w:right w:w="108" w:type="dxa"/>
            </w:tcMar>
          </w:tcPr>
          <w:p w14:paraId="63C4CF4D" w14:textId="77777777" w:rsidR="00085782" w:rsidRPr="001D6D2E" w:rsidRDefault="00085782">
            <w:pPr>
              <w:jc w:val="center"/>
            </w:pPr>
            <w:r w:rsidRPr="001D6D2E">
              <w:t>[1..1]</w:t>
            </w:r>
          </w:p>
        </w:tc>
        <w:tc>
          <w:tcPr>
            <w:tcW w:w="1620" w:type="dxa"/>
            <w:shd w:val="clear" w:color="auto" w:fill="E7E6E6" w:themeFill="background2"/>
            <w:tcMar>
              <w:left w:w="108" w:type="dxa"/>
              <w:right w:w="108" w:type="dxa"/>
            </w:tcMar>
          </w:tcPr>
          <w:p w14:paraId="10519804" w14:textId="77777777" w:rsidR="00085782" w:rsidRPr="00C16BCA" w:rsidRDefault="00085782">
            <w:r w:rsidRPr="001D6D2E">
              <w:t xml:space="preserve"> </w:t>
            </w:r>
          </w:p>
        </w:tc>
        <w:tc>
          <w:tcPr>
            <w:tcW w:w="3420" w:type="dxa"/>
            <w:shd w:val="clear" w:color="auto" w:fill="E7E6E6" w:themeFill="background2"/>
            <w:tcMar>
              <w:left w:w="108" w:type="dxa"/>
              <w:right w:w="108" w:type="dxa"/>
            </w:tcMar>
          </w:tcPr>
          <w:p w14:paraId="2541792B" w14:textId="77777777" w:rsidR="00085782" w:rsidRPr="00C16BCA" w:rsidRDefault="00085782">
            <w:r w:rsidRPr="001D6D2E">
              <w:t>This is a container element that provides an ability to identify sender defined keywords.</w:t>
            </w:r>
          </w:p>
        </w:tc>
      </w:tr>
      <w:tr w:rsidR="00085782" w:rsidRPr="00FF784C" w14:paraId="09454DC9" w14:textId="77777777">
        <w:trPr>
          <w:trHeight w:val="300"/>
        </w:trPr>
        <w:tc>
          <w:tcPr>
            <w:tcW w:w="1635" w:type="dxa"/>
            <w:vMerge/>
            <w:vAlign w:val="center"/>
          </w:tcPr>
          <w:p w14:paraId="27CCB0E9" w14:textId="77777777" w:rsidR="00085782" w:rsidRPr="00C16BCA" w:rsidRDefault="00085782"/>
        </w:tc>
        <w:tc>
          <w:tcPr>
            <w:tcW w:w="1260" w:type="dxa"/>
            <w:tcMar>
              <w:left w:w="108" w:type="dxa"/>
              <w:right w:w="108" w:type="dxa"/>
            </w:tcMar>
          </w:tcPr>
          <w:p w14:paraId="72AB9469" w14:textId="77777777" w:rsidR="00085782" w:rsidRPr="00C16BCA" w:rsidRDefault="00085782">
            <w:r w:rsidRPr="001D6D2E">
              <w:rPr>
                <w:b/>
                <w:bCs/>
                <w:i/>
                <w:iCs/>
              </w:rPr>
              <w:t>code</w:t>
            </w:r>
          </w:p>
        </w:tc>
        <w:tc>
          <w:tcPr>
            <w:tcW w:w="1710" w:type="dxa"/>
            <w:tcMar>
              <w:left w:w="108" w:type="dxa"/>
              <w:right w:w="108" w:type="dxa"/>
            </w:tcMar>
          </w:tcPr>
          <w:p w14:paraId="3B698212" w14:textId="77777777" w:rsidR="00085782" w:rsidRPr="001D6D2E" w:rsidRDefault="00085782">
            <w:pPr>
              <w:jc w:val="center"/>
            </w:pPr>
            <w:r w:rsidRPr="001D6D2E">
              <w:t>[1..1]</w:t>
            </w:r>
          </w:p>
        </w:tc>
        <w:tc>
          <w:tcPr>
            <w:tcW w:w="1620" w:type="dxa"/>
            <w:tcMar>
              <w:left w:w="108" w:type="dxa"/>
              <w:right w:w="108" w:type="dxa"/>
            </w:tcMar>
          </w:tcPr>
          <w:p w14:paraId="59AFC52E" w14:textId="77777777" w:rsidR="00085782" w:rsidRPr="00C16BCA" w:rsidRDefault="00085782">
            <w:pPr>
              <w:rPr>
                <w:lang w:val="de-CH"/>
              </w:rPr>
            </w:pPr>
            <w:r w:rsidRPr="001D6D2E">
              <w:rPr>
                <w:lang w:val="de-CH"/>
              </w:rPr>
              <w:t>Text</w:t>
            </w:r>
            <w:r w:rsidRPr="00C16BCA">
              <w:rPr>
                <w:lang w:val="de-CH"/>
              </w:rPr>
              <w:br/>
            </w:r>
            <w:r w:rsidRPr="001D6D2E">
              <w:rPr>
                <w:lang w:val="de-CH"/>
              </w:rPr>
              <w:t xml:space="preserve"> e.g eu_keyword_definition_type_2</w:t>
            </w:r>
          </w:p>
        </w:tc>
        <w:tc>
          <w:tcPr>
            <w:tcW w:w="3420" w:type="dxa"/>
            <w:tcMar>
              <w:left w:w="108" w:type="dxa"/>
              <w:right w:w="108" w:type="dxa"/>
            </w:tcMar>
          </w:tcPr>
          <w:p w14:paraId="472C4AFB" w14:textId="77777777" w:rsidR="00085782" w:rsidRPr="00C16BCA" w:rsidRDefault="00085782">
            <w:r w:rsidRPr="001D6D2E">
              <w:t>The code attribute for the coded value of the type of keyword definition.</w:t>
            </w:r>
          </w:p>
        </w:tc>
      </w:tr>
      <w:tr w:rsidR="00085782" w:rsidRPr="00FF784C" w14:paraId="536F64D0" w14:textId="77777777">
        <w:trPr>
          <w:trHeight w:val="300"/>
        </w:trPr>
        <w:tc>
          <w:tcPr>
            <w:tcW w:w="1635" w:type="dxa"/>
            <w:tcMar>
              <w:left w:w="108" w:type="dxa"/>
              <w:right w:w="108" w:type="dxa"/>
            </w:tcMar>
          </w:tcPr>
          <w:p w14:paraId="42C5E040" w14:textId="77777777" w:rsidR="00085782" w:rsidRPr="00C16BCA" w:rsidRDefault="00085782">
            <w:r w:rsidRPr="001D6D2E">
              <w:rPr>
                <w:b/>
                <w:bCs/>
                <w:i/>
                <w:iCs/>
              </w:rPr>
              <w:t xml:space="preserve"> </w:t>
            </w:r>
          </w:p>
        </w:tc>
        <w:tc>
          <w:tcPr>
            <w:tcW w:w="1260" w:type="dxa"/>
            <w:tcMar>
              <w:left w:w="108" w:type="dxa"/>
              <w:right w:w="108" w:type="dxa"/>
            </w:tcMar>
          </w:tcPr>
          <w:p w14:paraId="3C38D4FC" w14:textId="77777777" w:rsidR="00085782" w:rsidRPr="00C16BCA" w:rsidRDefault="00085782">
            <w:r w:rsidRPr="001D6D2E">
              <w:rPr>
                <w:b/>
                <w:bCs/>
                <w:i/>
                <w:iCs/>
              </w:rPr>
              <w:t>codeSystem</w:t>
            </w:r>
          </w:p>
        </w:tc>
        <w:tc>
          <w:tcPr>
            <w:tcW w:w="1710" w:type="dxa"/>
            <w:tcMar>
              <w:left w:w="108" w:type="dxa"/>
              <w:right w:w="108" w:type="dxa"/>
            </w:tcMar>
          </w:tcPr>
          <w:p w14:paraId="6B4FAA4D" w14:textId="77777777" w:rsidR="00085782" w:rsidRPr="001D6D2E" w:rsidRDefault="00085782">
            <w:pPr>
              <w:jc w:val="center"/>
            </w:pPr>
            <w:r w:rsidRPr="001D6D2E">
              <w:t>[1..1]</w:t>
            </w:r>
          </w:p>
        </w:tc>
        <w:tc>
          <w:tcPr>
            <w:tcW w:w="1620" w:type="dxa"/>
            <w:tcMar>
              <w:left w:w="108" w:type="dxa"/>
              <w:right w:w="108" w:type="dxa"/>
            </w:tcMar>
          </w:tcPr>
          <w:p w14:paraId="6A45353F" w14:textId="77777777" w:rsidR="00085782" w:rsidRPr="00C16BCA" w:rsidRDefault="00085782">
            <w:r w:rsidRPr="001D6D2E">
              <w:t>Valid OID</w:t>
            </w:r>
          </w:p>
          <w:p w14:paraId="7C1893AA" w14:textId="77777777" w:rsidR="00085782" w:rsidRPr="00C16BCA" w:rsidRDefault="00085782">
            <w:r w:rsidRPr="001D6D2E">
              <w:t xml:space="preserve"> </w:t>
            </w:r>
          </w:p>
          <w:p w14:paraId="55E5E288" w14:textId="77777777" w:rsidR="00085782" w:rsidRPr="00C16BCA" w:rsidRDefault="00085782">
            <w:r w:rsidRPr="001D6D2E">
              <w:t>Numeric, i.e. 2.16.840.1.113883.3.6905.5.1.1</w:t>
            </w:r>
          </w:p>
        </w:tc>
        <w:tc>
          <w:tcPr>
            <w:tcW w:w="3420" w:type="dxa"/>
            <w:tcMar>
              <w:left w:w="108" w:type="dxa"/>
              <w:right w:w="108" w:type="dxa"/>
            </w:tcMar>
          </w:tcPr>
          <w:p w14:paraId="6F306C52" w14:textId="77777777" w:rsidR="00085782" w:rsidRPr="00C16BCA" w:rsidRDefault="00085782">
            <w:r w:rsidRPr="001D6D2E">
              <w:t>The codeSystem attribute provides a unique identifier that indicates the controlled vocabulary system.</w:t>
            </w:r>
          </w:p>
          <w:p w14:paraId="2FB87BBA" w14:textId="77777777" w:rsidR="00085782" w:rsidRPr="00C16BCA" w:rsidRDefault="00085782">
            <w:r w:rsidRPr="001D6D2E">
              <w:t>This should be the OID registered for the code system</w:t>
            </w:r>
          </w:p>
        </w:tc>
      </w:tr>
      <w:tr w:rsidR="00085782" w:rsidRPr="00FF784C" w14:paraId="5D2843FE" w14:textId="77777777">
        <w:trPr>
          <w:trHeight w:val="300"/>
        </w:trPr>
        <w:tc>
          <w:tcPr>
            <w:tcW w:w="1635" w:type="dxa"/>
            <w:shd w:val="clear" w:color="auto" w:fill="808080" w:themeFill="background1" w:themeFillShade="80"/>
            <w:tcMar>
              <w:left w:w="108" w:type="dxa"/>
              <w:right w:w="108" w:type="dxa"/>
            </w:tcMar>
          </w:tcPr>
          <w:p w14:paraId="737B5C05" w14:textId="77777777" w:rsidR="00085782" w:rsidRPr="00C16BCA" w:rsidRDefault="00085782">
            <w:r w:rsidRPr="001D6D2E">
              <w:rPr>
                <w:b/>
                <w:bCs/>
                <w:i/>
                <w:iCs/>
                <w:color w:val="FFFFFF" w:themeColor="background1"/>
              </w:rPr>
              <w:t>Conformance</w:t>
            </w:r>
          </w:p>
        </w:tc>
        <w:tc>
          <w:tcPr>
            <w:tcW w:w="8010" w:type="dxa"/>
            <w:gridSpan w:val="4"/>
            <w:tcMar>
              <w:left w:w="108" w:type="dxa"/>
              <w:right w:w="108" w:type="dxa"/>
            </w:tcMar>
          </w:tcPr>
          <w:p w14:paraId="5E863190" w14:textId="77777777" w:rsidR="00085782" w:rsidRPr="00C16BCA" w:rsidRDefault="00085782">
            <w:r w:rsidRPr="001D6D2E">
              <w:t>The code and codeSystem are required attributes.</w:t>
            </w:r>
          </w:p>
        </w:tc>
      </w:tr>
      <w:tr w:rsidR="00085782" w:rsidRPr="00FF784C" w14:paraId="307ED35D" w14:textId="77777777">
        <w:trPr>
          <w:trHeight w:val="300"/>
        </w:trPr>
        <w:tc>
          <w:tcPr>
            <w:tcW w:w="1635" w:type="dxa"/>
            <w:shd w:val="clear" w:color="auto" w:fill="808080" w:themeFill="background1" w:themeFillShade="80"/>
            <w:tcMar>
              <w:left w:w="108" w:type="dxa"/>
              <w:right w:w="108" w:type="dxa"/>
            </w:tcMar>
          </w:tcPr>
          <w:p w14:paraId="6CC54994" w14:textId="77777777" w:rsidR="00085782" w:rsidRPr="00C16BCA" w:rsidRDefault="00085782">
            <w:r w:rsidRPr="001D6D2E">
              <w:rPr>
                <w:b/>
                <w:bCs/>
                <w:i/>
                <w:iCs/>
                <w:color w:val="FFFFFF" w:themeColor="background1"/>
              </w:rPr>
              <w:t>Business Rules</w:t>
            </w:r>
          </w:p>
        </w:tc>
        <w:tc>
          <w:tcPr>
            <w:tcW w:w="8010" w:type="dxa"/>
            <w:gridSpan w:val="4"/>
            <w:tcMar>
              <w:left w:w="108" w:type="dxa"/>
              <w:right w:w="108" w:type="dxa"/>
            </w:tcMar>
          </w:tcPr>
          <w:p w14:paraId="67A49897" w14:textId="77777777" w:rsidR="00085782" w:rsidRPr="00C16BCA" w:rsidRDefault="00085782">
            <w:r w:rsidRPr="001D6D2E">
              <w:t>The code must be from a valid EU Keyword code type.</w:t>
            </w:r>
          </w:p>
        </w:tc>
      </w:tr>
      <w:tr w:rsidR="00085782" w:rsidRPr="00FF784C" w14:paraId="2832E043" w14:textId="77777777">
        <w:trPr>
          <w:trHeight w:val="300"/>
        </w:trPr>
        <w:tc>
          <w:tcPr>
            <w:tcW w:w="1635" w:type="dxa"/>
            <w:shd w:val="clear" w:color="auto" w:fill="808080" w:themeFill="background1" w:themeFillShade="80"/>
            <w:tcMar>
              <w:left w:w="108" w:type="dxa"/>
              <w:right w:w="108" w:type="dxa"/>
            </w:tcMar>
          </w:tcPr>
          <w:p w14:paraId="0C7F6FF4" w14:textId="77777777" w:rsidR="00085782" w:rsidRPr="00C16BCA" w:rsidRDefault="00085782">
            <w:r w:rsidRPr="001D6D2E">
              <w:rPr>
                <w:b/>
                <w:bCs/>
                <w:i/>
                <w:iCs/>
                <w:color w:val="FFFFFF" w:themeColor="background1"/>
              </w:rPr>
              <w:t>Excluded Elements and Attributes</w:t>
            </w:r>
          </w:p>
        </w:tc>
        <w:tc>
          <w:tcPr>
            <w:tcW w:w="8010" w:type="dxa"/>
            <w:gridSpan w:val="4"/>
            <w:tcMar>
              <w:left w:w="108" w:type="dxa"/>
              <w:right w:w="108" w:type="dxa"/>
            </w:tcMar>
          </w:tcPr>
          <w:p w14:paraId="0FF69CF7" w14:textId="77777777" w:rsidR="00085782" w:rsidRPr="00C16BCA" w:rsidRDefault="00085782">
            <w:r w:rsidRPr="001D6D2E">
              <w:t>The following attributes are not required by eCTD 4.0:</w:t>
            </w:r>
          </w:p>
          <w:p w14:paraId="02F0617D" w14:textId="77777777" w:rsidR="00085782" w:rsidRPr="001D6D2E" w:rsidRDefault="00085782" w:rsidP="00085782">
            <w:pPr>
              <w:pStyle w:val="Listenabsatz"/>
              <w:widowControl w:val="0"/>
              <w:numPr>
                <w:ilvl w:val="0"/>
                <w:numId w:val="83"/>
              </w:numPr>
              <w:autoSpaceDE w:val="0"/>
              <w:autoSpaceDN w:val="0"/>
              <w:spacing w:line="240" w:lineRule="auto"/>
              <w:contextualSpacing w:val="0"/>
              <w:rPr>
                <w:b/>
                <w:bCs/>
                <w:i/>
                <w:iCs/>
              </w:rPr>
            </w:pPr>
            <w:r w:rsidRPr="001D6D2E">
              <w:rPr>
                <w:b/>
                <w:bCs/>
                <w:i/>
                <w:iCs/>
              </w:rPr>
              <w:t>code.displayName</w:t>
            </w:r>
          </w:p>
          <w:p w14:paraId="5AD89CE6" w14:textId="77777777" w:rsidR="00085782" w:rsidRPr="001D6D2E" w:rsidRDefault="00085782" w:rsidP="00085782">
            <w:pPr>
              <w:pStyle w:val="Listenabsatz"/>
              <w:widowControl w:val="0"/>
              <w:numPr>
                <w:ilvl w:val="0"/>
                <w:numId w:val="83"/>
              </w:numPr>
              <w:autoSpaceDE w:val="0"/>
              <w:autoSpaceDN w:val="0"/>
              <w:spacing w:line="240" w:lineRule="auto"/>
              <w:contextualSpacing w:val="0"/>
              <w:rPr>
                <w:b/>
                <w:bCs/>
                <w:i/>
                <w:iCs/>
              </w:rPr>
            </w:pPr>
            <w:r w:rsidRPr="001D6D2E">
              <w:rPr>
                <w:b/>
                <w:bCs/>
                <w:i/>
                <w:iCs/>
              </w:rPr>
              <w:t>code.originalText</w:t>
            </w:r>
          </w:p>
          <w:p w14:paraId="43080F01" w14:textId="77777777" w:rsidR="00085782" w:rsidRPr="001D6D2E" w:rsidRDefault="00085782" w:rsidP="00085782">
            <w:pPr>
              <w:pStyle w:val="Listenabsatz"/>
              <w:widowControl w:val="0"/>
              <w:numPr>
                <w:ilvl w:val="0"/>
                <w:numId w:val="83"/>
              </w:numPr>
              <w:autoSpaceDE w:val="0"/>
              <w:autoSpaceDN w:val="0"/>
              <w:spacing w:line="240" w:lineRule="auto"/>
              <w:contextualSpacing w:val="0"/>
              <w:rPr>
                <w:b/>
                <w:bCs/>
                <w:i/>
                <w:iCs/>
              </w:rPr>
            </w:pPr>
            <w:r w:rsidRPr="001D6D2E">
              <w:rPr>
                <w:b/>
                <w:bCs/>
                <w:i/>
                <w:iCs/>
              </w:rPr>
              <w:t>code.translation</w:t>
            </w:r>
          </w:p>
          <w:p w14:paraId="273475FA" w14:textId="77777777" w:rsidR="00085782" w:rsidRPr="001D6D2E" w:rsidRDefault="00085782" w:rsidP="00085782">
            <w:pPr>
              <w:pStyle w:val="Listenabsatz"/>
              <w:widowControl w:val="0"/>
              <w:numPr>
                <w:ilvl w:val="0"/>
                <w:numId w:val="83"/>
              </w:numPr>
              <w:autoSpaceDE w:val="0"/>
              <w:autoSpaceDN w:val="0"/>
              <w:spacing w:line="240" w:lineRule="auto"/>
              <w:contextualSpacing w:val="0"/>
              <w:rPr>
                <w:b/>
                <w:bCs/>
                <w:i/>
                <w:iCs/>
              </w:rPr>
            </w:pPr>
            <w:r w:rsidRPr="001D6D2E">
              <w:rPr>
                <w:b/>
                <w:bCs/>
                <w:i/>
                <w:iCs/>
              </w:rPr>
              <w:t>code.source</w:t>
            </w:r>
          </w:p>
          <w:p w14:paraId="229EBEC8" w14:textId="77777777" w:rsidR="00085782" w:rsidRPr="001D6D2E" w:rsidRDefault="00085782" w:rsidP="00085782">
            <w:pPr>
              <w:pStyle w:val="Listenabsatz"/>
              <w:widowControl w:val="0"/>
              <w:numPr>
                <w:ilvl w:val="0"/>
                <w:numId w:val="83"/>
              </w:numPr>
              <w:autoSpaceDE w:val="0"/>
              <w:autoSpaceDN w:val="0"/>
              <w:spacing w:line="240" w:lineRule="auto"/>
              <w:contextualSpacing w:val="0"/>
              <w:rPr>
                <w:b/>
                <w:bCs/>
                <w:i/>
                <w:iCs/>
              </w:rPr>
            </w:pPr>
            <w:r w:rsidRPr="001D6D2E">
              <w:rPr>
                <w:b/>
                <w:bCs/>
                <w:i/>
                <w:iCs/>
              </w:rPr>
              <w:t>code@codeSystemName</w:t>
            </w:r>
          </w:p>
          <w:p w14:paraId="3F09B2A8" w14:textId="77777777" w:rsidR="00085782" w:rsidRPr="001D6D2E" w:rsidRDefault="00085782" w:rsidP="00085782">
            <w:pPr>
              <w:pStyle w:val="Listenabsatz"/>
              <w:widowControl w:val="0"/>
              <w:numPr>
                <w:ilvl w:val="0"/>
                <w:numId w:val="83"/>
              </w:numPr>
              <w:autoSpaceDE w:val="0"/>
              <w:autoSpaceDN w:val="0"/>
              <w:spacing w:line="240" w:lineRule="auto"/>
              <w:contextualSpacing w:val="0"/>
              <w:rPr>
                <w:b/>
                <w:bCs/>
                <w:i/>
                <w:iCs/>
              </w:rPr>
            </w:pPr>
            <w:r w:rsidRPr="001D6D2E">
              <w:rPr>
                <w:b/>
                <w:bCs/>
                <w:i/>
                <w:iCs/>
              </w:rPr>
              <w:t>code@codeSystemVersion</w:t>
            </w:r>
          </w:p>
          <w:p w14:paraId="7217B31E" w14:textId="77777777" w:rsidR="00085782" w:rsidRPr="001D6D2E" w:rsidRDefault="00085782" w:rsidP="00085782">
            <w:pPr>
              <w:pStyle w:val="Listenabsatz"/>
              <w:widowControl w:val="0"/>
              <w:numPr>
                <w:ilvl w:val="0"/>
                <w:numId w:val="83"/>
              </w:numPr>
              <w:autoSpaceDE w:val="0"/>
              <w:autoSpaceDN w:val="0"/>
              <w:spacing w:line="240" w:lineRule="auto"/>
              <w:contextualSpacing w:val="0"/>
              <w:rPr>
                <w:b/>
                <w:bCs/>
                <w:i/>
                <w:iCs/>
              </w:rPr>
            </w:pPr>
            <w:r w:rsidRPr="001D6D2E">
              <w:rPr>
                <w:b/>
                <w:bCs/>
                <w:i/>
                <w:iCs/>
              </w:rPr>
              <w:t>code@codingRationale</w:t>
            </w:r>
          </w:p>
          <w:p w14:paraId="123F68CF" w14:textId="77777777" w:rsidR="00085782" w:rsidRPr="001D6D2E" w:rsidRDefault="00085782" w:rsidP="00085782">
            <w:pPr>
              <w:pStyle w:val="Listenabsatz"/>
              <w:widowControl w:val="0"/>
              <w:numPr>
                <w:ilvl w:val="0"/>
                <w:numId w:val="83"/>
              </w:numPr>
              <w:autoSpaceDE w:val="0"/>
              <w:autoSpaceDN w:val="0"/>
              <w:spacing w:line="240" w:lineRule="auto"/>
              <w:contextualSpacing w:val="0"/>
              <w:rPr>
                <w:b/>
                <w:bCs/>
                <w:i/>
                <w:iCs/>
              </w:rPr>
            </w:pPr>
            <w:r w:rsidRPr="001D6D2E">
              <w:rPr>
                <w:b/>
                <w:bCs/>
                <w:i/>
                <w:iCs/>
              </w:rPr>
              <w:t>code@controlInformationRoot</w:t>
            </w:r>
          </w:p>
          <w:p w14:paraId="25A477AF" w14:textId="77777777" w:rsidR="00085782" w:rsidRPr="001D6D2E" w:rsidRDefault="00085782" w:rsidP="00085782">
            <w:pPr>
              <w:pStyle w:val="Listenabsatz"/>
              <w:widowControl w:val="0"/>
              <w:numPr>
                <w:ilvl w:val="0"/>
                <w:numId w:val="83"/>
              </w:numPr>
              <w:autoSpaceDE w:val="0"/>
              <w:autoSpaceDN w:val="0"/>
              <w:spacing w:line="240" w:lineRule="auto"/>
              <w:contextualSpacing w:val="0"/>
              <w:rPr>
                <w:b/>
                <w:bCs/>
                <w:i/>
                <w:iCs/>
              </w:rPr>
            </w:pPr>
            <w:r w:rsidRPr="001D6D2E">
              <w:rPr>
                <w:b/>
                <w:bCs/>
                <w:i/>
                <w:iCs/>
              </w:rPr>
              <w:t>code@controlInformationExtension</w:t>
            </w:r>
          </w:p>
          <w:p w14:paraId="31904E0A" w14:textId="77777777" w:rsidR="00085782" w:rsidRPr="001D6D2E" w:rsidRDefault="00085782" w:rsidP="00085782">
            <w:pPr>
              <w:pStyle w:val="Listenabsatz"/>
              <w:widowControl w:val="0"/>
              <w:numPr>
                <w:ilvl w:val="0"/>
                <w:numId w:val="83"/>
              </w:numPr>
              <w:autoSpaceDE w:val="0"/>
              <w:autoSpaceDN w:val="0"/>
              <w:spacing w:line="240" w:lineRule="auto"/>
              <w:contextualSpacing w:val="0"/>
              <w:rPr>
                <w:b/>
                <w:bCs/>
                <w:i/>
                <w:iCs/>
              </w:rPr>
            </w:pPr>
            <w:r w:rsidRPr="001D6D2E">
              <w:rPr>
                <w:b/>
                <w:bCs/>
                <w:i/>
                <w:iCs/>
              </w:rPr>
              <w:t>code@nullFlavor</w:t>
            </w:r>
          </w:p>
          <w:p w14:paraId="080EAAD4" w14:textId="77777777" w:rsidR="00085782" w:rsidRPr="001D6D2E" w:rsidRDefault="00085782" w:rsidP="00085782">
            <w:pPr>
              <w:pStyle w:val="Listenabsatz"/>
              <w:widowControl w:val="0"/>
              <w:numPr>
                <w:ilvl w:val="0"/>
                <w:numId w:val="83"/>
              </w:numPr>
              <w:autoSpaceDE w:val="0"/>
              <w:autoSpaceDN w:val="0"/>
              <w:spacing w:line="240" w:lineRule="auto"/>
              <w:contextualSpacing w:val="0"/>
              <w:rPr>
                <w:b/>
                <w:bCs/>
                <w:i/>
                <w:iCs/>
              </w:rPr>
            </w:pPr>
            <w:r w:rsidRPr="001D6D2E">
              <w:rPr>
                <w:b/>
                <w:bCs/>
                <w:i/>
                <w:iCs/>
              </w:rPr>
              <w:t>code@flavorId</w:t>
            </w:r>
          </w:p>
          <w:p w14:paraId="35BC4EA6" w14:textId="77777777" w:rsidR="00085782" w:rsidRPr="001D6D2E" w:rsidRDefault="00085782" w:rsidP="00085782">
            <w:pPr>
              <w:pStyle w:val="Listenabsatz"/>
              <w:widowControl w:val="0"/>
              <w:numPr>
                <w:ilvl w:val="0"/>
                <w:numId w:val="83"/>
              </w:numPr>
              <w:autoSpaceDE w:val="0"/>
              <w:autoSpaceDN w:val="0"/>
              <w:spacing w:line="240" w:lineRule="auto"/>
              <w:contextualSpacing w:val="0"/>
              <w:rPr>
                <w:b/>
                <w:bCs/>
                <w:i/>
                <w:iCs/>
              </w:rPr>
            </w:pPr>
            <w:r w:rsidRPr="001D6D2E">
              <w:rPr>
                <w:b/>
                <w:bCs/>
                <w:i/>
                <w:iCs/>
              </w:rPr>
              <w:t>code@id</w:t>
            </w:r>
          </w:p>
          <w:p w14:paraId="142202A9" w14:textId="77777777" w:rsidR="00085782" w:rsidRPr="001D6D2E" w:rsidRDefault="00085782" w:rsidP="00085782">
            <w:pPr>
              <w:pStyle w:val="Listenabsatz"/>
              <w:widowControl w:val="0"/>
              <w:numPr>
                <w:ilvl w:val="0"/>
                <w:numId w:val="83"/>
              </w:numPr>
              <w:autoSpaceDE w:val="0"/>
              <w:autoSpaceDN w:val="0"/>
              <w:spacing w:line="240" w:lineRule="auto"/>
              <w:contextualSpacing w:val="0"/>
              <w:rPr>
                <w:b/>
                <w:bCs/>
                <w:i/>
                <w:iCs/>
              </w:rPr>
            </w:pPr>
            <w:r w:rsidRPr="001D6D2E">
              <w:rPr>
                <w:b/>
                <w:bCs/>
                <w:i/>
                <w:iCs/>
              </w:rPr>
              <w:t>code@validTimeLow</w:t>
            </w:r>
          </w:p>
          <w:p w14:paraId="77CCC464" w14:textId="77777777" w:rsidR="00085782" w:rsidRPr="001D6D2E" w:rsidRDefault="00085782" w:rsidP="00085782">
            <w:pPr>
              <w:pStyle w:val="Listenabsatz"/>
              <w:widowControl w:val="0"/>
              <w:numPr>
                <w:ilvl w:val="0"/>
                <w:numId w:val="83"/>
              </w:numPr>
              <w:autoSpaceDE w:val="0"/>
              <w:autoSpaceDN w:val="0"/>
              <w:spacing w:line="240" w:lineRule="auto"/>
              <w:contextualSpacing w:val="0"/>
              <w:rPr>
                <w:b/>
                <w:bCs/>
                <w:i/>
                <w:iCs/>
              </w:rPr>
            </w:pPr>
            <w:r w:rsidRPr="001D6D2E">
              <w:rPr>
                <w:b/>
                <w:bCs/>
                <w:i/>
                <w:iCs/>
              </w:rPr>
              <w:t>code@validTimeHigh</w:t>
            </w:r>
          </w:p>
          <w:p w14:paraId="0597169C" w14:textId="77777777" w:rsidR="00085782" w:rsidRPr="001D6D2E" w:rsidRDefault="00085782" w:rsidP="00085782">
            <w:pPr>
              <w:pStyle w:val="Listenabsatz"/>
              <w:widowControl w:val="0"/>
              <w:numPr>
                <w:ilvl w:val="0"/>
                <w:numId w:val="83"/>
              </w:numPr>
              <w:autoSpaceDE w:val="0"/>
              <w:autoSpaceDN w:val="0"/>
              <w:spacing w:line="240" w:lineRule="auto"/>
              <w:contextualSpacing w:val="0"/>
              <w:rPr>
                <w:b/>
                <w:bCs/>
                <w:i/>
                <w:iCs/>
              </w:rPr>
            </w:pPr>
            <w:r w:rsidRPr="001D6D2E">
              <w:rPr>
                <w:b/>
                <w:bCs/>
                <w:i/>
                <w:iCs/>
              </w:rPr>
              <w:lastRenderedPageBreak/>
              <w:t>code@updateMode</w:t>
            </w:r>
          </w:p>
          <w:p w14:paraId="104B0FE7" w14:textId="77777777" w:rsidR="00085782" w:rsidRPr="001D6D2E" w:rsidRDefault="00085782" w:rsidP="00085782">
            <w:pPr>
              <w:pStyle w:val="Listenabsatz"/>
              <w:widowControl w:val="0"/>
              <w:numPr>
                <w:ilvl w:val="0"/>
                <w:numId w:val="83"/>
              </w:numPr>
              <w:autoSpaceDE w:val="0"/>
              <w:autoSpaceDN w:val="0"/>
              <w:spacing w:line="240" w:lineRule="auto"/>
              <w:contextualSpacing w:val="0"/>
              <w:rPr>
                <w:b/>
                <w:bCs/>
                <w:i/>
                <w:iCs/>
              </w:rPr>
            </w:pPr>
            <w:r w:rsidRPr="001D6D2E">
              <w:rPr>
                <w:b/>
                <w:bCs/>
                <w:i/>
                <w:iCs/>
              </w:rPr>
              <w:t>code@valueSet</w:t>
            </w:r>
          </w:p>
          <w:p w14:paraId="2AADD15C" w14:textId="77777777" w:rsidR="00085782" w:rsidRPr="001D6D2E" w:rsidRDefault="00085782" w:rsidP="00085782">
            <w:pPr>
              <w:pStyle w:val="Listenabsatz"/>
              <w:widowControl w:val="0"/>
              <w:numPr>
                <w:ilvl w:val="0"/>
                <w:numId w:val="83"/>
              </w:numPr>
              <w:autoSpaceDE w:val="0"/>
              <w:autoSpaceDN w:val="0"/>
              <w:spacing w:line="240" w:lineRule="auto"/>
              <w:contextualSpacing w:val="0"/>
              <w:rPr>
                <w:b/>
                <w:bCs/>
                <w:i/>
                <w:iCs/>
              </w:rPr>
            </w:pPr>
            <w:r w:rsidRPr="001D6D2E">
              <w:rPr>
                <w:b/>
                <w:bCs/>
                <w:i/>
                <w:iCs/>
              </w:rPr>
              <w:t>code@valueSetVersion</w:t>
            </w:r>
          </w:p>
          <w:p w14:paraId="694571FD" w14:textId="77777777" w:rsidR="00085782" w:rsidRPr="001D6D2E" w:rsidRDefault="00085782" w:rsidP="00085782">
            <w:pPr>
              <w:pStyle w:val="Listenabsatz"/>
              <w:widowControl w:val="0"/>
              <w:numPr>
                <w:ilvl w:val="0"/>
                <w:numId w:val="83"/>
              </w:numPr>
              <w:autoSpaceDE w:val="0"/>
              <w:autoSpaceDN w:val="0"/>
              <w:spacing w:line="240" w:lineRule="auto"/>
              <w:contextualSpacing w:val="0"/>
              <w:rPr>
                <w:b/>
                <w:bCs/>
                <w:i/>
                <w:iCs/>
              </w:rPr>
            </w:pPr>
            <w:r w:rsidRPr="001D6D2E">
              <w:rPr>
                <w:b/>
                <w:bCs/>
                <w:i/>
                <w:iCs/>
              </w:rPr>
              <w:t>code@xsi:type</w:t>
            </w:r>
          </w:p>
        </w:tc>
      </w:tr>
      <w:tr w:rsidR="00085782" w:rsidRPr="00FF784C" w14:paraId="0B362954" w14:textId="77777777">
        <w:trPr>
          <w:trHeight w:val="300"/>
        </w:trPr>
        <w:tc>
          <w:tcPr>
            <w:tcW w:w="1635" w:type="dxa"/>
            <w:shd w:val="clear" w:color="auto" w:fill="808080" w:themeFill="background1" w:themeFillShade="80"/>
            <w:tcMar>
              <w:left w:w="108" w:type="dxa"/>
              <w:right w:w="108" w:type="dxa"/>
            </w:tcMar>
          </w:tcPr>
          <w:p w14:paraId="42D22CA7" w14:textId="77777777" w:rsidR="00085782" w:rsidRPr="00C16BCA" w:rsidRDefault="00085782">
            <w:r w:rsidRPr="001D6D2E">
              <w:rPr>
                <w:b/>
                <w:bCs/>
                <w:i/>
                <w:iCs/>
                <w:color w:val="FFFFFF" w:themeColor="background1"/>
              </w:rPr>
              <w:lastRenderedPageBreak/>
              <w:t>Excluded Elements and Attributes</w:t>
            </w:r>
          </w:p>
        </w:tc>
        <w:tc>
          <w:tcPr>
            <w:tcW w:w="8010" w:type="dxa"/>
            <w:gridSpan w:val="4"/>
            <w:tcMar>
              <w:left w:w="108" w:type="dxa"/>
              <w:right w:w="108" w:type="dxa"/>
            </w:tcMar>
          </w:tcPr>
          <w:p w14:paraId="1407D2FE" w14:textId="77777777" w:rsidR="00085782" w:rsidRPr="00C16BCA" w:rsidRDefault="00085782">
            <w:r w:rsidRPr="001D6D2E">
              <w:t>No other elements than indicated in the ICH eCTD v4.0 IG will be excluded.</w:t>
            </w:r>
          </w:p>
        </w:tc>
      </w:tr>
    </w:tbl>
    <w:p w14:paraId="01388D32" w14:textId="24D2680B" w:rsidR="538343CD" w:rsidRDefault="538343CD">
      <w:pPr>
        <w:spacing w:before="8"/>
        <w:jc w:val="both"/>
      </w:pPr>
    </w:p>
    <w:p w14:paraId="1E6CD286" w14:textId="77777777" w:rsidR="00FB4D7C" w:rsidRDefault="00FB4D7C" w:rsidP="001D6D2E">
      <w:pPr>
        <w:spacing w:before="8"/>
        <w:jc w:val="both"/>
      </w:pPr>
    </w:p>
    <w:p w14:paraId="7C610526" w14:textId="29D56CDA" w:rsidR="538343CD" w:rsidRDefault="155D407F" w:rsidP="220DE164">
      <w:pPr>
        <w:pStyle w:val="berschrift5"/>
        <w:spacing w:before="40" w:after="0"/>
        <w:rPr>
          <w:rFonts w:eastAsia="Arial"/>
          <w:i/>
          <w:iCs/>
          <w:color w:val="000000" w:themeColor="text1"/>
          <w:sz w:val="24"/>
          <w:szCs w:val="24"/>
          <w:lang w:val="en-GB"/>
        </w:rPr>
      </w:pPr>
      <w:r w:rsidRPr="220DE164">
        <w:rPr>
          <w:rFonts w:eastAsia="Arial"/>
          <w:i/>
          <w:iCs/>
          <w:color w:val="000000" w:themeColor="text1"/>
          <w:sz w:val="24"/>
          <w:szCs w:val="24"/>
          <w:lang w:val="en-GB"/>
        </w:rPr>
        <w:t>keywordDefinition.statusCode</w:t>
      </w:r>
    </w:p>
    <w:p w14:paraId="2A55E903" w14:textId="2635196D" w:rsidR="00ED12ED" w:rsidRDefault="00ED12ED" w:rsidP="1CE7CFD8">
      <w:pPr>
        <w:spacing w:before="8"/>
        <w:jc w:val="both"/>
      </w:pPr>
    </w:p>
    <w:tbl>
      <w:tblPr>
        <w:tblW w:w="9629" w:type="dxa"/>
        <w:tblLayout w:type="fixed"/>
        <w:tblLook w:val="06A0" w:firstRow="1" w:lastRow="0" w:firstColumn="1" w:lastColumn="0" w:noHBand="1" w:noVBand="1"/>
      </w:tblPr>
      <w:tblGrid>
        <w:gridCol w:w="1635"/>
        <w:gridCol w:w="236"/>
        <w:gridCol w:w="236"/>
        <w:gridCol w:w="1680"/>
        <w:gridCol w:w="1560"/>
        <w:gridCol w:w="1695"/>
        <w:gridCol w:w="236"/>
        <w:gridCol w:w="2351"/>
      </w:tblGrid>
      <w:tr w:rsidR="00C34A4F" w:rsidRPr="00FF784C" w14:paraId="644BA1A1" w14:textId="77777777" w:rsidTr="001D6D2E">
        <w:trPr>
          <w:trHeight w:val="450"/>
        </w:trPr>
        <w:tc>
          <w:tcPr>
            <w:tcW w:w="2107" w:type="dxa"/>
            <w:gridSpan w:val="3"/>
            <w:tcBorders>
              <w:top w:val="single" w:sz="8" w:space="0" w:color="auto"/>
              <w:left w:val="single" w:sz="8" w:space="0" w:color="auto"/>
              <w:bottom w:val="single" w:sz="8" w:space="0" w:color="auto"/>
              <w:right w:val="single" w:sz="8" w:space="0" w:color="auto"/>
            </w:tcBorders>
            <w:shd w:val="clear" w:color="auto" w:fill="808080" w:themeFill="background1" w:themeFillShade="80"/>
            <w:tcMar>
              <w:left w:w="108" w:type="dxa"/>
              <w:right w:w="108" w:type="dxa"/>
            </w:tcMar>
          </w:tcPr>
          <w:p w14:paraId="632F47F0" w14:textId="77777777" w:rsidR="00C34A4F" w:rsidRPr="00FF784C" w:rsidRDefault="00C34A4F">
            <w:pPr>
              <w:jc w:val="center"/>
              <w:rPr>
                <w:b/>
                <w:bCs/>
                <w:color w:val="FFFFFF" w:themeColor="background1"/>
                <w:sz w:val="24"/>
                <w:szCs w:val="24"/>
              </w:rPr>
            </w:pPr>
            <w:r w:rsidRPr="00FF784C">
              <w:rPr>
                <w:b/>
                <w:bCs/>
                <w:color w:val="FFFFFF" w:themeColor="background1"/>
                <w:sz w:val="24"/>
                <w:szCs w:val="24"/>
              </w:rPr>
              <w:t>Element</w:t>
            </w:r>
          </w:p>
        </w:tc>
        <w:tc>
          <w:tcPr>
            <w:tcW w:w="1680" w:type="dxa"/>
            <w:tcBorders>
              <w:top w:val="single" w:sz="8" w:space="0" w:color="auto"/>
              <w:left w:val="nil"/>
              <w:bottom w:val="single" w:sz="8" w:space="0" w:color="auto"/>
              <w:right w:val="single" w:sz="8" w:space="0" w:color="auto"/>
            </w:tcBorders>
            <w:shd w:val="clear" w:color="auto" w:fill="808080" w:themeFill="background1" w:themeFillShade="80"/>
            <w:tcMar>
              <w:left w:w="108" w:type="dxa"/>
              <w:right w:w="108" w:type="dxa"/>
            </w:tcMar>
          </w:tcPr>
          <w:p w14:paraId="27E7BC06" w14:textId="77777777" w:rsidR="00C34A4F" w:rsidRPr="00FF784C" w:rsidRDefault="00C34A4F">
            <w:pPr>
              <w:jc w:val="center"/>
              <w:rPr>
                <w:b/>
                <w:bCs/>
                <w:color w:val="FFFFFF" w:themeColor="background1"/>
                <w:sz w:val="24"/>
                <w:szCs w:val="24"/>
              </w:rPr>
            </w:pPr>
            <w:r w:rsidRPr="00FF784C">
              <w:rPr>
                <w:b/>
                <w:bCs/>
                <w:color w:val="FFFFFF" w:themeColor="background1"/>
                <w:sz w:val="24"/>
                <w:szCs w:val="24"/>
              </w:rPr>
              <w:t>Attribute</w:t>
            </w:r>
          </w:p>
        </w:tc>
        <w:tc>
          <w:tcPr>
            <w:tcW w:w="1560" w:type="dxa"/>
            <w:tcBorders>
              <w:top w:val="single" w:sz="8" w:space="0" w:color="auto"/>
              <w:left w:val="single" w:sz="8" w:space="0" w:color="auto"/>
              <w:bottom w:val="single" w:sz="8" w:space="0" w:color="auto"/>
              <w:right w:val="single" w:sz="8" w:space="0" w:color="auto"/>
            </w:tcBorders>
            <w:shd w:val="clear" w:color="auto" w:fill="808080" w:themeFill="background1" w:themeFillShade="80"/>
            <w:tcMar>
              <w:left w:w="108" w:type="dxa"/>
              <w:right w:w="108" w:type="dxa"/>
            </w:tcMar>
          </w:tcPr>
          <w:p w14:paraId="0024F2FF" w14:textId="77777777" w:rsidR="00C34A4F" w:rsidRPr="00FF784C" w:rsidRDefault="00C34A4F">
            <w:pPr>
              <w:jc w:val="center"/>
              <w:rPr>
                <w:b/>
                <w:bCs/>
                <w:color w:val="FFFFFF" w:themeColor="background1"/>
                <w:sz w:val="24"/>
                <w:szCs w:val="24"/>
              </w:rPr>
            </w:pPr>
            <w:r w:rsidRPr="00FF784C">
              <w:rPr>
                <w:b/>
                <w:bCs/>
                <w:color w:val="FFFFFF" w:themeColor="background1"/>
                <w:sz w:val="24"/>
                <w:szCs w:val="24"/>
              </w:rPr>
              <w:t>Cardinality</w:t>
            </w:r>
          </w:p>
        </w:tc>
        <w:tc>
          <w:tcPr>
            <w:tcW w:w="1695" w:type="dxa"/>
            <w:tcBorders>
              <w:top w:val="single" w:sz="8" w:space="0" w:color="auto"/>
              <w:left w:val="single" w:sz="8" w:space="0" w:color="auto"/>
              <w:bottom w:val="single" w:sz="8" w:space="0" w:color="auto"/>
              <w:right w:val="single" w:sz="8" w:space="0" w:color="auto"/>
            </w:tcBorders>
            <w:shd w:val="clear" w:color="auto" w:fill="808080" w:themeFill="background1" w:themeFillShade="80"/>
            <w:tcMar>
              <w:left w:w="108" w:type="dxa"/>
              <w:right w:w="108" w:type="dxa"/>
            </w:tcMar>
          </w:tcPr>
          <w:p w14:paraId="248AD8AF" w14:textId="77777777" w:rsidR="00C34A4F" w:rsidRPr="00FF784C" w:rsidRDefault="00C34A4F">
            <w:pPr>
              <w:jc w:val="center"/>
              <w:rPr>
                <w:b/>
                <w:bCs/>
                <w:color w:val="FFFFFF" w:themeColor="background1"/>
                <w:sz w:val="24"/>
                <w:szCs w:val="24"/>
              </w:rPr>
            </w:pPr>
            <w:r w:rsidRPr="00FF784C">
              <w:rPr>
                <w:b/>
                <w:bCs/>
                <w:color w:val="FFFFFF" w:themeColor="background1"/>
                <w:sz w:val="24"/>
                <w:szCs w:val="24"/>
              </w:rPr>
              <w:t>Value(s) Allowed</w:t>
            </w:r>
          </w:p>
          <w:p w14:paraId="7DA78651" w14:textId="77777777" w:rsidR="00C34A4F" w:rsidRPr="00FF784C" w:rsidRDefault="00C34A4F">
            <w:pPr>
              <w:jc w:val="center"/>
              <w:rPr>
                <w:b/>
                <w:bCs/>
                <w:i/>
                <w:iCs/>
                <w:color w:val="FFFFFF" w:themeColor="background1"/>
                <w:sz w:val="24"/>
                <w:szCs w:val="24"/>
              </w:rPr>
            </w:pPr>
            <w:r w:rsidRPr="00FF784C">
              <w:rPr>
                <w:b/>
                <w:bCs/>
                <w:i/>
                <w:iCs/>
                <w:color w:val="FFFFFF" w:themeColor="background1"/>
                <w:sz w:val="24"/>
                <w:szCs w:val="24"/>
              </w:rPr>
              <w:t>Examples</w:t>
            </w:r>
          </w:p>
        </w:tc>
        <w:tc>
          <w:tcPr>
            <w:tcW w:w="2587" w:type="dxa"/>
            <w:gridSpan w:val="2"/>
            <w:tcBorders>
              <w:top w:val="single" w:sz="8" w:space="0" w:color="auto"/>
              <w:left w:val="single" w:sz="8" w:space="0" w:color="auto"/>
              <w:bottom w:val="single" w:sz="8" w:space="0" w:color="auto"/>
              <w:right w:val="single" w:sz="8" w:space="0" w:color="auto"/>
            </w:tcBorders>
            <w:shd w:val="clear" w:color="auto" w:fill="808080" w:themeFill="background1" w:themeFillShade="80"/>
            <w:tcMar>
              <w:left w:w="108" w:type="dxa"/>
              <w:right w:w="108" w:type="dxa"/>
            </w:tcMar>
          </w:tcPr>
          <w:p w14:paraId="1ED8CA5D" w14:textId="77777777" w:rsidR="00C34A4F" w:rsidRPr="00FF784C" w:rsidRDefault="00C34A4F">
            <w:pPr>
              <w:jc w:val="center"/>
              <w:rPr>
                <w:b/>
                <w:bCs/>
                <w:color w:val="FFFFFF" w:themeColor="background1"/>
                <w:sz w:val="24"/>
                <w:szCs w:val="24"/>
              </w:rPr>
            </w:pPr>
            <w:r w:rsidRPr="00FF784C">
              <w:rPr>
                <w:b/>
                <w:bCs/>
                <w:color w:val="FFFFFF" w:themeColor="background1"/>
                <w:sz w:val="24"/>
                <w:szCs w:val="24"/>
              </w:rPr>
              <w:t>Description</w:t>
            </w:r>
          </w:p>
          <w:p w14:paraId="7DD80BDA" w14:textId="77777777" w:rsidR="00C34A4F" w:rsidRPr="00FF784C" w:rsidRDefault="00C34A4F">
            <w:pPr>
              <w:jc w:val="center"/>
              <w:rPr>
                <w:b/>
                <w:bCs/>
                <w:i/>
                <w:iCs/>
                <w:color w:val="FFFFFF" w:themeColor="background1"/>
                <w:sz w:val="24"/>
                <w:szCs w:val="24"/>
              </w:rPr>
            </w:pPr>
            <w:r w:rsidRPr="00FF784C">
              <w:rPr>
                <w:b/>
                <w:bCs/>
                <w:i/>
                <w:iCs/>
                <w:color w:val="FFFFFF" w:themeColor="background1"/>
                <w:sz w:val="24"/>
                <w:szCs w:val="24"/>
              </w:rPr>
              <w:t>Instructions</w:t>
            </w:r>
          </w:p>
        </w:tc>
      </w:tr>
      <w:tr w:rsidR="00C34A4F" w:rsidRPr="00FF784C" w14:paraId="10F83FF4" w14:textId="77777777" w:rsidTr="001D6D2E">
        <w:trPr>
          <w:trHeight w:val="435"/>
        </w:trPr>
        <w:tc>
          <w:tcPr>
            <w:tcW w:w="1871" w:type="dxa"/>
            <w:gridSpan w:val="2"/>
            <w:tcBorders>
              <w:top w:val="single" w:sz="8" w:space="0" w:color="auto"/>
              <w:left w:val="single" w:sz="8" w:space="0" w:color="auto"/>
              <w:bottom w:val="single" w:sz="4" w:space="0" w:color="auto"/>
              <w:right w:val="single" w:sz="8" w:space="0" w:color="auto"/>
            </w:tcBorders>
            <w:tcMar>
              <w:left w:w="108" w:type="dxa"/>
              <w:right w:w="108" w:type="dxa"/>
            </w:tcMar>
          </w:tcPr>
          <w:p w14:paraId="44848C02" w14:textId="77777777" w:rsidR="00C34A4F" w:rsidRPr="00FF784C" w:rsidRDefault="00C34A4F">
            <w:r w:rsidRPr="00FF784C">
              <w:rPr>
                <w:b/>
                <w:bCs/>
                <w:i/>
                <w:iCs/>
                <w:color w:val="000000" w:themeColor="text1"/>
              </w:rPr>
              <w:t xml:space="preserve">statusCode </w:t>
            </w:r>
          </w:p>
        </w:tc>
        <w:tc>
          <w:tcPr>
            <w:tcW w:w="1916" w:type="dxa"/>
            <w:gridSpan w:val="2"/>
            <w:tcBorders>
              <w:top w:val="nil"/>
              <w:left w:val="nil"/>
              <w:bottom w:val="single" w:sz="8" w:space="0" w:color="auto"/>
              <w:right w:val="single" w:sz="8" w:space="0" w:color="auto"/>
            </w:tcBorders>
            <w:shd w:val="clear" w:color="auto" w:fill="D9D9D9" w:themeFill="background1" w:themeFillShade="D9"/>
            <w:tcMar>
              <w:left w:w="108" w:type="dxa"/>
              <w:right w:w="108" w:type="dxa"/>
            </w:tcMar>
          </w:tcPr>
          <w:p w14:paraId="2BFBFF7F" w14:textId="77777777" w:rsidR="00C34A4F" w:rsidRPr="00FF784C" w:rsidRDefault="00C34A4F">
            <w:r w:rsidRPr="00FF784C">
              <w:rPr>
                <w:color w:val="000000" w:themeColor="text1"/>
              </w:rPr>
              <w:t xml:space="preserve"> </w:t>
            </w:r>
          </w:p>
        </w:tc>
        <w:tc>
          <w:tcPr>
            <w:tcW w:w="1560"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D856BA6" w14:textId="77777777" w:rsidR="00C34A4F" w:rsidRPr="00FF784C" w:rsidRDefault="00C34A4F">
            <w:r w:rsidRPr="00FF784C">
              <w:rPr>
                <w:color w:val="000000" w:themeColor="text1"/>
              </w:rPr>
              <w:t xml:space="preserve">[1..1] </w:t>
            </w:r>
          </w:p>
        </w:tc>
        <w:tc>
          <w:tcPr>
            <w:tcW w:w="1931"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027FA835" w14:textId="77777777" w:rsidR="00C34A4F" w:rsidRPr="00FF784C" w:rsidRDefault="00C34A4F">
            <w:r w:rsidRPr="00FF784C">
              <w:rPr>
                <w:color w:val="000000" w:themeColor="text1"/>
              </w:rPr>
              <w:t xml:space="preserve"> </w:t>
            </w:r>
          </w:p>
        </w:tc>
        <w:tc>
          <w:tcPr>
            <w:tcW w:w="2351" w:type="dxa"/>
            <w:tcBorders>
              <w:top w:val="nil"/>
              <w:left w:val="nil"/>
              <w:bottom w:val="single" w:sz="8" w:space="0" w:color="auto"/>
              <w:right w:val="single" w:sz="8" w:space="0" w:color="auto"/>
            </w:tcBorders>
            <w:shd w:val="clear" w:color="auto" w:fill="D9D9D9" w:themeFill="background1" w:themeFillShade="D9"/>
            <w:tcMar>
              <w:left w:w="108" w:type="dxa"/>
              <w:right w:w="108" w:type="dxa"/>
            </w:tcMar>
          </w:tcPr>
          <w:p w14:paraId="7664B81E" w14:textId="77777777" w:rsidR="00C34A4F" w:rsidRPr="00FF784C" w:rsidRDefault="00C34A4F">
            <w:r w:rsidRPr="00DF5416">
              <w:rPr>
                <w:color w:val="000000" w:themeColor="text1"/>
              </w:rPr>
              <w:t xml:space="preserve">This is the container element that identifies the status of the </w:t>
            </w:r>
            <w:r w:rsidRPr="00DF5416">
              <w:rPr>
                <w:b/>
                <w:bCs/>
                <w:i/>
                <w:iCs/>
                <w:color w:val="000000" w:themeColor="text1"/>
              </w:rPr>
              <w:t xml:space="preserve">keywordDefinition. </w:t>
            </w:r>
          </w:p>
        </w:tc>
      </w:tr>
      <w:tr w:rsidR="00C34A4F" w:rsidRPr="00FF784C" w14:paraId="133BCEE0" w14:textId="77777777" w:rsidTr="001D6D2E">
        <w:trPr>
          <w:trHeight w:val="435"/>
        </w:trPr>
        <w:tc>
          <w:tcPr>
            <w:tcW w:w="1871" w:type="dxa"/>
            <w:gridSpan w:val="2"/>
            <w:tcBorders>
              <w:top w:val="single" w:sz="4" w:space="0" w:color="auto"/>
              <w:left w:val="single" w:sz="8" w:space="0" w:color="auto"/>
              <w:bottom w:val="nil"/>
              <w:right w:val="single" w:sz="8" w:space="0" w:color="auto"/>
            </w:tcBorders>
            <w:tcMar>
              <w:left w:w="108" w:type="dxa"/>
              <w:right w:w="108" w:type="dxa"/>
            </w:tcMar>
          </w:tcPr>
          <w:p w14:paraId="1EBA3129" w14:textId="77777777" w:rsidR="00C34A4F" w:rsidRPr="00FF784C" w:rsidRDefault="00C34A4F">
            <w:r w:rsidRPr="00DF5416">
              <w:rPr>
                <w:color w:val="000000" w:themeColor="text1"/>
              </w:rPr>
              <w:t xml:space="preserve"> </w:t>
            </w:r>
          </w:p>
        </w:tc>
        <w:tc>
          <w:tcPr>
            <w:tcW w:w="1916" w:type="dxa"/>
            <w:gridSpan w:val="2"/>
            <w:tcBorders>
              <w:top w:val="single" w:sz="8" w:space="0" w:color="auto"/>
              <w:left w:val="nil"/>
              <w:bottom w:val="single" w:sz="4" w:space="0" w:color="auto"/>
              <w:right w:val="single" w:sz="8" w:space="0" w:color="auto"/>
            </w:tcBorders>
            <w:tcMar>
              <w:left w:w="108" w:type="dxa"/>
              <w:right w:w="108" w:type="dxa"/>
            </w:tcMar>
          </w:tcPr>
          <w:p w14:paraId="67FCAA3D" w14:textId="77777777" w:rsidR="00C34A4F" w:rsidRPr="00FF784C" w:rsidRDefault="00C34A4F">
            <w:r w:rsidRPr="00FF784C">
              <w:rPr>
                <w:b/>
                <w:bCs/>
                <w:i/>
                <w:iCs/>
                <w:color w:val="000000" w:themeColor="text1"/>
              </w:rPr>
              <w:t>code</w:t>
            </w:r>
          </w:p>
        </w:tc>
        <w:tc>
          <w:tcPr>
            <w:tcW w:w="1560" w:type="dxa"/>
            <w:tcBorders>
              <w:top w:val="single" w:sz="8" w:space="0" w:color="auto"/>
              <w:left w:val="nil"/>
              <w:bottom w:val="single" w:sz="4" w:space="0" w:color="auto"/>
              <w:right w:val="single" w:sz="8" w:space="0" w:color="auto"/>
            </w:tcBorders>
            <w:tcMar>
              <w:left w:w="108" w:type="dxa"/>
              <w:right w:w="108" w:type="dxa"/>
            </w:tcMar>
          </w:tcPr>
          <w:p w14:paraId="631BD6C7" w14:textId="77777777" w:rsidR="00C34A4F" w:rsidRPr="00FF784C" w:rsidRDefault="00C34A4F">
            <w:r w:rsidRPr="00FF784C">
              <w:rPr>
                <w:color w:val="000000" w:themeColor="text1"/>
              </w:rPr>
              <w:t xml:space="preserve">[1..1] </w:t>
            </w:r>
          </w:p>
        </w:tc>
        <w:tc>
          <w:tcPr>
            <w:tcW w:w="1931" w:type="dxa"/>
            <w:gridSpan w:val="2"/>
            <w:tcBorders>
              <w:top w:val="single" w:sz="8" w:space="0" w:color="auto"/>
              <w:left w:val="single" w:sz="8" w:space="0" w:color="auto"/>
              <w:bottom w:val="single" w:sz="4" w:space="0" w:color="auto"/>
              <w:right w:val="single" w:sz="8" w:space="0" w:color="auto"/>
            </w:tcBorders>
            <w:tcMar>
              <w:left w:w="108" w:type="dxa"/>
              <w:right w:w="108" w:type="dxa"/>
            </w:tcMar>
          </w:tcPr>
          <w:p w14:paraId="3E0B6A5B" w14:textId="77777777" w:rsidR="00C34A4F" w:rsidRPr="00FF784C" w:rsidRDefault="00C34A4F">
            <w:r w:rsidRPr="00FF784C">
              <w:rPr>
                <w:color w:val="000000" w:themeColor="text1"/>
              </w:rPr>
              <w:t xml:space="preserve">Alpha </w:t>
            </w:r>
          </w:p>
          <w:p w14:paraId="56FC0BA2" w14:textId="77777777" w:rsidR="00C34A4F" w:rsidRPr="00FF784C" w:rsidRDefault="00C34A4F">
            <w:r w:rsidRPr="00FF784C">
              <w:rPr>
                <w:i/>
                <w:iCs/>
                <w:color w:val="000000" w:themeColor="text1"/>
              </w:rPr>
              <w:t xml:space="preserve">e.g., active </w:t>
            </w:r>
          </w:p>
        </w:tc>
        <w:tc>
          <w:tcPr>
            <w:tcW w:w="2351" w:type="dxa"/>
            <w:tcBorders>
              <w:top w:val="single" w:sz="8" w:space="0" w:color="auto"/>
              <w:left w:val="nil"/>
              <w:bottom w:val="single" w:sz="4" w:space="0" w:color="auto"/>
              <w:right w:val="single" w:sz="8" w:space="0" w:color="auto"/>
            </w:tcBorders>
            <w:tcMar>
              <w:left w:w="108" w:type="dxa"/>
              <w:right w:w="108" w:type="dxa"/>
            </w:tcMar>
          </w:tcPr>
          <w:p w14:paraId="1E57393E" w14:textId="77777777" w:rsidR="00C34A4F" w:rsidRPr="00FF784C" w:rsidRDefault="00C34A4F">
            <w:r w:rsidRPr="00DF5416">
              <w:rPr>
                <w:color w:val="000000" w:themeColor="text1"/>
              </w:rPr>
              <w:t xml:space="preserve">The </w:t>
            </w:r>
            <w:r w:rsidRPr="00DF5416">
              <w:rPr>
                <w:b/>
                <w:bCs/>
                <w:i/>
                <w:iCs/>
                <w:color w:val="000000" w:themeColor="text1"/>
              </w:rPr>
              <w:t xml:space="preserve">code </w:t>
            </w:r>
            <w:r w:rsidRPr="00DF5416">
              <w:rPr>
                <w:color w:val="000000" w:themeColor="text1"/>
              </w:rPr>
              <w:t xml:space="preserve">attribute provides the value for the status. </w:t>
            </w:r>
          </w:p>
        </w:tc>
      </w:tr>
      <w:tr w:rsidR="00C34A4F" w:rsidRPr="00FF784C" w14:paraId="2E14461B" w14:textId="77777777" w:rsidTr="001D6D2E">
        <w:trPr>
          <w:trHeight w:val="165"/>
        </w:trPr>
        <w:tc>
          <w:tcPr>
            <w:tcW w:w="1635" w:type="dxa"/>
            <w:tcBorders>
              <w:top w:val="single" w:sz="4" w:space="0" w:color="auto"/>
              <w:left w:val="single" w:sz="8" w:space="0" w:color="auto"/>
              <w:bottom w:val="single" w:sz="8" w:space="0" w:color="auto"/>
              <w:right w:val="single" w:sz="8" w:space="0" w:color="auto"/>
            </w:tcBorders>
            <w:shd w:val="clear" w:color="auto" w:fill="808080" w:themeFill="background1" w:themeFillShade="80"/>
            <w:tcMar>
              <w:left w:w="108" w:type="dxa"/>
              <w:right w:w="108" w:type="dxa"/>
            </w:tcMar>
          </w:tcPr>
          <w:p w14:paraId="787C288F" w14:textId="77777777" w:rsidR="00C34A4F" w:rsidRPr="00FF784C" w:rsidRDefault="00C34A4F">
            <w:pPr>
              <w:ind w:left="142" w:hanging="142"/>
              <w:rPr>
                <w:b/>
                <w:bCs/>
                <w:i/>
                <w:iCs/>
                <w:color w:val="FFFFFF" w:themeColor="background1"/>
              </w:rPr>
            </w:pPr>
            <w:r w:rsidRPr="00FF784C">
              <w:rPr>
                <w:b/>
                <w:bCs/>
                <w:i/>
                <w:iCs/>
                <w:color w:val="FFFFFF" w:themeColor="background1"/>
              </w:rPr>
              <w:t xml:space="preserve">Conformance </w:t>
            </w:r>
          </w:p>
        </w:tc>
        <w:tc>
          <w:tcPr>
            <w:tcW w:w="7994" w:type="dxa"/>
            <w:gridSpan w:val="7"/>
            <w:tcBorders>
              <w:top w:val="nil"/>
              <w:left w:val="single" w:sz="8" w:space="0" w:color="auto"/>
              <w:bottom w:val="single" w:sz="8" w:space="0" w:color="auto"/>
              <w:right w:val="single" w:sz="8" w:space="0" w:color="auto"/>
            </w:tcBorders>
            <w:tcMar>
              <w:left w:w="108" w:type="dxa"/>
              <w:right w:w="108" w:type="dxa"/>
            </w:tcMar>
          </w:tcPr>
          <w:p w14:paraId="4E2CF733" w14:textId="77777777" w:rsidR="00C34A4F" w:rsidRPr="00FF784C" w:rsidRDefault="00C34A4F">
            <w:r w:rsidRPr="00FF784C">
              <w:rPr>
                <w:color w:val="000000" w:themeColor="text1"/>
              </w:rPr>
              <w:t xml:space="preserve">The statusCode is required.. </w:t>
            </w:r>
          </w:p>
        </w:tc>
      </w:tr>
      <w:tr w:rsidR="00C34A4F" w:rsidRPr="00FF784C" w14:paraId="6A8B0CE7" w14:textId="77777777" w:rsidTr="001D6D2E">
        <w:trPr>
          <w:trHeight w:val="165"/>
        </w:trPr>
        <w:tc>
          <w:tcPr>
            <w:tcW w:w="1635" w:type="dxa"/>
            <w:tcBorders>
              <w:top w:val="single" w:sz="8" w:space="0" w:color="auto"/>
              <w:left w:val="single" w:sz="8" w:space="0" w:color="auto"/>
              <w:bottom w:val="single" w:sz="8" w:space="0" w:color="auto"/>
              <w:right w:val="single" w:sz="8" w:space="0" w:color="auto"/>
            </w:tcBorders>
            <w:shd w:val="clear" w:color="auto" w:fill="808080" w:themeFill="background1" w:themeFillShade="80"/>
            <w:tcMar>
              <w:left w:w="108" w:type="dxa"/>
              <w:right w:w="108" w:type="dxa"/>
            </w:tcMar>
          </w:tcPr>
          <w:p w14:paraId="5AD246D5" w14:textId="77777777" w:rsidR="00C34A4F" w:rsidRPr="00FF784C" w:rsidRDefault="00C34A4F">
            <w:pPr>
              <w:ind w:left="142" w:hanging="142"/>
              <w:rPr>
                <w:b/>
                <w:bCs/>
                <w:i/>
                <w:iCs/>
                <w:color w:val="FFFFFF" w:themeColor="background1"/>
              </w:rPr>
            </w:pPr>
            <w:r w:rsidRPr="00FF784C">
              <w:rPr>
                <w:b/>
                <w:bCs/>
                <w:i/>
                <w:iCs/>
                <w:color w:val="FFFFFF" w:themeColor="background1"/>
              </w:rPr>
              <w:t>Business Rules</w:t>
            </w:r>
          </w:p>
        </w:tc>
        <w:tc>
          <w:tcPr>
            <w:tcW w:w="7994" w:type="dxa"/>
            <w:gridSpan w:val="7"/>
            <w:tcBorders>
              <w:top w:val="single" w:sz="8" w:space="0" w:color="auto"/>
              <w:left w:val="single" w:sz="8" w:space="0" w:color="auto"/>
              <w:bottom w:val="single" w:sz="8" w:space="0" w:color="auto"/>
              <w:right w:val="single" w:sz="8" w:space="0" w:color="auto"/>
            </w:tcBorders>
            <w:tcMar>
              <w:left w:w="108" w:type="dxa"/>
              <w:right w:w="108" w:type="dxa"/>
            </w:tcMar>
          </w:tcPr>
          <w:p w14:paraId="4FF44F17" w14:textId="77777777" w:rsidR="00C34A4F" w:rsidRPr="00FF784C" w:rsidRDefault="00C34A4F">
            <w:r w:rsidRPr="00DF5416">
              <w:rPr>
                <w:color w:val="000000" w:themeColor="text1"/>
              </w:rPr>
              <w:t>The code attribute should always have a value of "active".</w:t>
            </w:r>
          </w:p>
        </w:tc>
      </w:tr>
      <w:tr w:rsidR="00C34A4F" w:rsidRPr="00FF784C" w14:paraId="1809971E" w14:textId="77777777" w:rsidTr="001D6D2E">
        <w:trPr>
          <w:trHeight w:val="1470"/>
        </w:trPr>
        <w:tc>
          <w:tcPr>
            <w:tcW w:w="1635" w:type="dxa"/>
            <w:tcBorders>
              <w:top w:val="single" w:sz="8" w:space="0" w:color="auto"/>
              <w:left w:val="single" w:sz="8" w:space="0" w:color="auto"/>
              <w:bottom w:val="single" w:sz="8" w:space="0" w:color="auto"/>
              <w:right w:val="single" w:sz="8" w:space="0" w:color="auto"/>
            </w:tcBorders>
            <w:shd w:val="clear" w:color="auto" w:fill="808080" w:themeFill="background1" w:themeFillShade="80"/>
            <w:tcMar>
              <w:left w:w="108" w:type="dxa"/>
              <w:right w:w="108" w:type="dxa"/>
            </w:tcMar>
          </w:tcPr>
          <w:p w14:paraId="737AFB2B" w14:textId="77777777" w:rsidR="00C34A4F" w:rsidRPr="00DF5416" w:rsidRDefault="00C34A4F">
            <w:pPr>
              <w:ind w:left="142" w:hanging="142"/>
              <w:rPr>
                <w:b/>
                <w:bCs/>
                <w:i/>
                <w:iCs/>
                <w:color w:val="FFFFFF" w:themeColor="background1"/>
              </w:rPr>
            </w:pPr>
            <w:r w:rsidRPr="5B3B5345">
              <w:rPr>
                <w:b/>
                <w:bCs/>
                <w:i/>
                <w:iCs/>
                <w:color w:val="FFFFFF" w:themeColor="background1"/>
              </w:rPr>
              <w:t xml:space="preserve">Excluded Elements and/or Attributes </w:t>
            </w:r>
          </w:p>
        </w:tc>
        <w:tc>
          <w:tcPr>
            <w:tcW w:w="7994" w:type="dxa"/>
            <w:gridSpan w:val="7"/>
            <w:tcBorders>
              <w:top w:val="single" w:sz="8" w:space="0" w:color="auto"/>
              <w:left w:val="single" w:sz="8" w:space="0" w:color="auto"/>
              <w:bottom w:val="single" w:sz="8" w:space="0" w:color="auto"/>
              <w:right w:val="single" w:sz="8" w:space="0" w:color="auto"/>
            </w:tcBorders>
            <w:tcMar>
              <w:left w:w="108" w:type="dxa"/>
              <w:right w:w="108" w:type="dxa"/>
            </w:tcMar>
          </w:tcPr>
          <w:p w14:paraId="5002871F" w14:textId="77777777" w:rsidR="00C34A4F" w:rsidRPr="00FF784C" w:rsidRDefault="00C34A4F">
            <w:r w:rsidRPr="00DF5416">
              <w:rPr>
                <w:color w:val="000000" w:themeColor="text1"/>
              </w:rPr>
              <w:t xml:space="preserve">The following datatype elements and attributes may not be required by eCTD v4.0: </w:t>
            </w:r>
          </w:p>
          <w:p w14:paraId="0C069CB0" w14:textId="77777777" w:rsidR="00C34A4F" w:rsidRPr="00FF784C" w:rsidRDefault="00C34A4F">
            <w:r w:rsidRPr="00DF5416">
              <w:rPr>
                <w:color w:val="000000" w:themeColor="text1"/>
              </w:rPr>
              <w:t xml:space="preserve">• statusCode@controlInformationExtension </w:t>
            </w:r>
          </w:p>
          <w:p w14:paraId="74B5B90B" w14:textId="77777777" w:rsidR="00C34A4F" w:rsidRPr="00FF784C" w:rsidRDefault="00C34A4F">
            <w:r w:rsidRPr="00DF5416">
              <w:rPr>
                <w:color w:val="000000" w:themeColor="text1"/>
              </w:rPr>
              <w:t xml:space="preserve">• statusCode@controlInformationRoot </w:t>
            </w:r>
          </w:p>
          <w:p w14:paraId="7A88C22B" w14:textId="77777777" w:rsidR="00C34A4F" w:rsidRPr="00FF784C" w:rsidRDefault="00C34A4F">
            <w:r w:rsidRPr="00DF5416">
              <w:rPr>
                <w:color w:val="000000" w:themeColor="text1"/>
              </w:rPr>
              <w:t xml:space="preserve">• statusCode@flavorId </w:t>
            </w:r>
          </w:p>
          <w:p w14:paraId="6B8DF077" w14:textId="77777777" w:rsidR="00C34A4F" w:rsidRPr="00FF784C" w:rsidRDefault="00C34A4F">
            <w:r w:rsidRPr="00DF5416">
              <w:rPr>
                <w:color w:val="000000" w:themeColor="text1"/>
              </w:rPr>
              <w:t xml:space="preserve">• statusCode@nullFlavor </w:t>
            </w:r>
          </w:p>
          <w:p w14:paraId="3F4F0762" w14:textId="77777777" w:rsidR="00C34A4F" w:rsidRPr="00FF784C" w:rsidRDefault="00C34A4F">
            <w:r w:rsidRPr="00DF5416">
              <w:rPr>
                <w:color w:val="000000" w:themeColor="text1"/>
              </w:rPr>
              <w:t xml:space="preserve">• statusCode@updateMode </w:t>
            </w:r>
          </w:p>
          <w:p w14:paraId="55DB01B5" w14:textId="77777777" w:rsidR="00C34A4F" w:rsidRPr="00FF784C" w:rsidRDefault="00C34A4F">
            <w:r w:rsidRPr="00DF5416">
              <w:rPr>
                <w:color w:val="000000" w:themeColor="text1"/>
              </w:rPr>
              <w:t xml:space="preserve">• statusCode@validTimeHigh </w:t>
            </w:r>
          </w:p>
          <w:p w14:paraId="4DDD650E" w14:textId="77777777" w:rsidR="00C34A4F" w:rsidRPr="00FF784C" w:rsidRDefault="00C34A4F">
            <w:r w:rsidRPr="00DF5416">
              <w:rPr>
                <w:color w:val="000000" w:themeColor="text1"/>
              </w:rPr>
              <w:t xml:space="preserve">• statusCode@validTimeLow </w:t>
            </w:r>
          </w:p>
          <w:p w14:paraId="417A9DEE" w14:textId="77777777" w:rsidR="00C34A4F" w:rsidRPr="00FF784C" w:rsidRDefault="00C34A4F">
            <w:r w:rsidRPr="5B3B5345">
              <w:rPr>
                <w:color w:val="000000" w:themeColor="text1"/>
              </w:rPr>
              <w:t>• statusCode@xsi:type</w:t>
            </w:r>
          </w:p>
        </w:tc>
      </w:tr>
    </w:tbl>
    <w:p w14:paraId="67B55F8F" w14:textId="77777777" w:rsidR="00ED12ED" w:rsidRDefault="00ED12ED" w:rsidP="1CE7CFD8">
      <w:pPr>
        <w:spacing w:before="8"/>
        <w:jc w:val="both"/>
      </w:pPr>
    </w:p>
    <w:p w14:paraId="1E147DBA" w14:textId="77777777" w:rsidR="00ED12ED" w:rsidRDefault="00ED12ED" w:rsidP="1CE7CFD8">
      <w:pPr>
        <w:spacing w:before="8"/>
        <w:jc w:val="both"/>
      </w:pPr>
    </w:p>
    <w:p w14:paraId="6234234F" w14:textId="4770F8C6" w:rsidR="538343CD" w:rsidRDefault="54BFF13B" w:rsidP="1CE7CFD8">
      <w:pPr>
        <w:pStyle w:val="berschrift5"/>
        <w:spacing w:before="40" w:after="0"/>
        <w:rPr>
          <w:rFonts w:eastAsia="Arial"/>
          <w:i/>
          <w:iCs/>
          <w:color w:val="000000" w:themeColor="text1"/>
          <w:sz w:val="24"/>
          <w:szCs w:val="24"/>
          <w:lang w:val="en-GB"/>
        </w:rPr>
      </w:pPr>
      <w:r w:rsidRPr="1CE7CFD8">
        <w:rPr>
          <w:rFonts w:eastAsia="Arial"/>
          <w:i/>
          <w:iCs/>
          <w:color w:val="000000" w:themeColor="text1"/>
          <w:sz w:val="24"/>
          <w:szCs w:val="24"/>
          <w:lang w:val="en-GB"/>
        </w:rPr>
        <w:t>keywordDefinition.value</w:t>
      </w:r>
    </w:p>
    <w:p w14:paraId="03E555A9" w14:textId="77777777" w:rsidR="005E2246" w:rsidRPr="001D6D2E" w:rsidRDefault="005E2246" w:rsidP="001D6D2E">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695"/>
        <w:gridCol w:w="1680"/>
        <w:gridCol w:w="1560"/>
        <w:gridCol w:w="1725"/>
        <w:gridCol w:w="2925"/>
      </w:tblGrid>
      <w:tr w:rsidR="00C2451A" w:rsidRPr="00FF784C" w14:paraId="535BC9B3" w14:textId="77777777" w:rsidTr="00C2451A">
        <w:trPr>
          <w:trHeight w:val="450"/>
        </w:trPr>
        <w:tc>
          <w:tcPr>
            <w:tcW w:w="1695" w:type="dxa"/>
            <w:shd w:val="clear" w:color="auto" w:fill="808080" w:themeFill="background1" w:themeFillShade="80"/>
            <w:tcMar>
              <w:left w:w="108" w:type="dxa"/>
              <w:right w:w="108" w:type="dxa"/>
            </w:tcMar>
          </w:tcPr>
          <w:p w14:paraId="24CDED5B" w14:textId="77777777" w:rsidR="00C2451A" w:rsidRPr="00FF784C" w:rsidRDefault="00C2451A">
            <w:pPr>
              <w:jc w:val="center"/>
              <w:rPr>
                <w:b/>
                <w:bCs/>
                <w:color w:val="FFFFFF" w:themeColor="background1"/>
                <w:sz w:val="24"/>
                <w:szCs w:val="24"/>
              </w:rPr>
            </w:pPr>
            <w:r w:rsidRPr="00FF784C">
              <w:rPr>
                <w:b/>
                <w:bCs/>
                <w:color w:val="FFFFFF" w:themeColor="background1"/>
                <w:sz w:val="24"/>
                <w:szCs w:val="24"/>
              </w:rPr>
              <w:t>Element</w:t>
            </w:r>
          </w:p>
        </w:tc>
        <w:tc>
          <w:tcPr>
            <w:tcW w:w="1680" w:type="dxa"/>
            <w:shd w:val="clear" w:color="auto" w:fill="808080" w:themeFill="background1" w:themeFillShade="80"/>
            <w:tcMar>
              <w:left w:w="108" w:type="dxa"/>
              <w:right w:w="108" w:type="dxa"/>
            </w:tcMar>
          </w:tcPr>
          <w:p w14:paraId="0B1794ED" w14:textId="77777777" w:rsidR="00C2451A" w:rsidRPr="00FF784C" w:rsidRDefault="00C2451A">
            <w:pPr>
              <w:jc w:val="center"/>
              <w:rPr>
                <w:b/>
                <w:bCs/>
                <w:color w:val="FFFFFF" w:themeColor="background1"/>
                <w:sz w:val="24"/>
                <w:szCs w:val="24"/>
              </w:rPr>
            </w:pPr>
            <w:r w:rsidRPr="00FF784C">
              <w:rPr>
                <w:b/>
                <w:bCs/>
                <w:color w:val="FFFFFF" w:themeColor="background1"/>
                <w:sz w:val="24"/>
                <w:szCs w:val="24"/>
              </w:rPr>
              <w:t>Attribute</w:t>
            </w:r>
          </w:p>
        </w:tc>
        <w:tc>
          <w:tcPr>
            <w:tcW w:w="1560" w:type="dxa"/>
            <w:shd w:val="clear" w:color="auto" w:fill="808080" w:themeFill="background1" w:themeFillShade="80"/>
            <w:tcMar>
              <w:left w:w="108" w:type="dxa"/>
              <w:right w:w="108" w:type="dxa"/>
            </w:tcMar>
          </w:tcPr>
          <w:p w14:paraId="22B90BE9" w14:textId="77777777" w:rsidR="00C2451A" w:rsidRPr="00FF784C" w:rsidRDefault="00C2451A">
            <w:pPr>
              <w:jc w:val="center"/>
              <w:rPr>
                <w:b/>
                <w:bCs/>
                <w:color w:val="FFFFFF" w:themeColor="background1"/>
                <w:sz w:val="24"/>
                <w:szCs w:val="24"/>
              </w:rPr>
            </w:pPr>
            <w:r w:rsidRPr="00FF784C">
              <w:rPr>
                <w:b/>
                <w:bCs/>
                <w:color w:val="FFFFFF" w:themeColor="background1"/>
                <w:sz w:val="24"/>
                <w:szCs w:val="24"/>
              </w:rPr>
              <w:t>Cardinality</w:t>
            </w:r>
          </w:p>
        </w:tc>
        <w:tc>
          <w:tcPr>
            <w:tcW w:w="1725" w:type="dxa"/>
            <w:shd w:val="clear" w:color="auto" w:fill="808080" w:themeFill="background1" w:themeFillShade="80"/>
            <w:tcMar>
              <w:left w:w="108" w:type="dxa"/>
              <w:right w:w="108" w:type="dxa"/>
            </w:tcMar>
          </w:tcPr>
          <w:p w14:paraId="300AABE2" w14:textId="77777777" w:rsidR="00C2451A" w:rsidRPr="00FF784C" w:rsidRDefault="00C2451A">
            <w:pPr>
              <w:jc w:val="center"/>
              <w:rPr>
                <w:b/>
                <w:bCs/>
                <w:color w:val="FFFFFF" w:themeColor="background1"/>
                <w:sz w:val="24"/>
                <w:szCs w:val="24"/>
              </w:rPr>
            </w:pPr>
            <w:r w:rsidRPr="00FF784C">
              <w:rPr>
                <w:b/>
                <w:bCs/>
                <w:color w:val="FFFFFF" w:themeColor="background1"/>
                <w:sz w:val="24"/>
                <w:szCs w:val="24"/>
              </w:rPr>
              <w:t>Value(s) Allowed</w:t>
            </w:r>
          </w:p>
          <w:p w14:paraId="2470C675" w14:textId="77777777" w:rsidR="00C2451A" w:rsidRPr="00FF784C" w:rsidRDefault="00C2451A">
            <w:pPr>
              <w:jc w:val="center"/>
              <w:rPr>
                <w:b/>
                <w:bCs/>
                <w:i/>
                <w:iCs/>
                <w:color w:val="FFFFFF" w:themeColor="background1"/>
                <w:sz w:val="24"/>
                <w:szCs w:val="24"/>
              </w:rPr>
            </w:pPr>
            <w:r w:rsidRPr="00FF784C">
              <w:rPr>
                <w:b/>
                <w:bCs/>
                <w:i/>
                <w:iCs/>
                <w:color w:val="FFFFFF" w:themeColor="background1"/>
                <w:sz w:val="24"/>
                <w:szCs w:val="24"/>
              </w:rPr>
              <w:t>Examples</w:t>
            </w:r>
          </w:p>
        </w:tc>
        <w:tc>
          <w:tcPr>
            <w:tcW w:w="2925" w:type="dxa"/>
            <w:shd w:val="clear" w:color="auto" w:fill="808080" w:themeFill="background1" w:themeFillShade="80"/>
            <w:tcMar>
              <w:left w:w="108" w:type="dxa"/>
              <w:right w:w="108" w:type="dxa"/>
            </w:tcMar>
          </w:tcPr>
          <w:p w14:paraId="157A49AD" w14:textId="77777777" w:rsidR="00C2451A" w:rsidRPr="00FF784C" w:rsidRDefault="00C2451A">
            <w:pPr>
              <w:jc w:val="center"/>
              <w:rPr>
                <w:b/>
                <w:bCs/>
                <w:color w:val="FFFFFF" w:themeColor="background1"/>
                <w:sz w:val="24"/>
                <w:szCs w:val="24"/>
              </w:rPr>
            </w:pPr>
            <w:r w:rsidRPr="00FF784C">
              <w:rPr>
                <w:b/>
                <w:bCs/>
                <w:color w:val="FFFFFF" w:themeColor="background1"/>
                <w:sz w:val="24"/>
                <w:szCs w:val="24"/>
              </w:rPr>
              <w:t>Description</w:t>
            </w:r>
          </w:p>
          <w:p w14:paraId="0F693D27" w14:textId="77777777" w:rsidR="00C2451A" w:rsidRPr="00FF784C" w:rsidRDefault="00C2451A">
            <w:pPr>
              <w:jc w:val="center"/>
              <w:rPr>
                <w:b/>
                <w:bCs/>
                <w:i/>
                <w:iCs/>
                <w:color w:val="FFFFFF" w:themeColor="background1"/>
                <w:sz w:val="24"/>
                <w:szCs w:val="24"/>
              </w:rPr>
            </w:pPr>
            <w:r w:rsidRPr="00FF784C">
              <w:rPr>
                <w:b/>
                <w:bCs/>
                <w:i/>
                <w:iCs/>
                <w:color w:val="FFFFFF" w:themeColor="background1"/>
                <w:sz w:val="24"/>
                <w:szCs w:val="24"/>
              </w:rPr>
              <w:t>Instructions</w:t>
            </w:r>
          </w:p>
        </w:tc>
      </w:tr>
      <w:tr w:rsidR="00C2451A" w:rsidRPr="00FF784C" w14:paraId="420DA7C3" w14:textId="77777777" w:rsidTr="00C2451A">
        <w:trPr>
          <w:trHeight w:val="435"/>
        </w:trPr>
        <w:tc>
          <w:tcPr>
            <w:tcW w:w="1695" w:type="dxa"/>
            <w:tcMar>
              <w:left w:w="108" w:type="dxa"/>
              <w:right w:w="108" w:type="dxa"/>
            </w:tcMar>
          </w:tcPr>
          <w:p w14:paraId="0355AB47" w14:textId="77777777" w:rsidR="00C2451A" w:rsidRPr="00FF784C" w:rsidRDefault="00C2451A">
            <w:r w:rsidRPr="00FF784C">
              <w:rPr>
                <w:b/>
                <w:bCs/>
                <w:i/>
                <w:iCs/>
                <w:color w:val="000000" w:themeColor="text1"/>
              </w:rPr>
              <w:t xml:space="preserve">value </w:t>
            </w:r>
          </w:p>
        </w:tc>
        <w:tc>
          <w:tcPr>
            <w:tcW w:w="1680" w:type="dxa"/>
            <w:shd w:val="clear" w:color="auto" w:fill="D9D9D9" w:themeFill="background1" w:themeFillShade="D9"/>
            <w:tcMar>
              <w:left w:w="108" w:type="dxa"/>
              <w:right w:w="108" w:type="dxa"/>
            </w:tcMar>
          </w:tcPr>
          <w:p w14:paraId="08986EB4" w14:textId="77777777" w:rsidR="00C2451A" w:rsidRPr="00FF784C" w:rsidRDefault="00C2451A">
            <w:r w:rsidRPr="00FF784C">
              <w:rPr>
                <w:color w:val="000000" w:themeColor="text1"/>
              </w:rPr>
              <w:t xml:space="preserve"> </w:t>
            </w:r>
          </w:p>
        </w:tc>
        <w:tc>
          <w:tcPr>
            <w:tcW w:w="1560" w:type="dxa"/>
            <w:shd w:val="clear" w:color="auto" w:fill="D9D9D9" w:themeFill="background1" w:themeFillShade="D9"/>
            <w:tcMar>
              <w:left w:w="108" w:type="dxa"/>
              <w:right w:w="108" w:type="dxa"/>
            </w:tcMar>
          </w:tcPr>
          <w:p w14:paraId="5ADBB3CD" w14:textId="77777777" w:rsidR="00C2451A" w:rsidRPr="00FF784C" w:rsidRDefault="00C2451A">
            <w:r w:rsidRPr="00FF784C">
              <w:rPr>
                <w:color w:val="000000" w:themeColor="text1"/>
              </w:rPr>
              <w:t xml:space="preserve">[1..1] </w:t>
            </w:r>
          </w:p>
        </w:tc>
        <w:tc>
          <w:tcPr>
            <w:tcW w:w="1725" w:type="dxa"/>
            <w:shd w:val="clear" w:color="auto" w:fill="D9D9D9" w:themeFill="background1" w:themeFillShade="D9"/>
            <w:tcMar>
              <w:left w:w="108" w:type="dxa"/>
              <w:right w:w="108" w:type="dxa"/>
            </w:tcMar>
          </w:tcPr>
          <w:p w14:paraId="398D9318" w14:textId="77777777" w:rsidR="00C2451A" w:rsidRPr="00FF784C" w:rsidRDefault="00C2451A">
            <w:r w:rsidRPr="00FF784C">
              <w:rPr>
                <w:color w:val="000000" w:themeColor="text1"/>
              </w:rPr>
              <w:t xml:space="preserve"> </w:t>
            </w:r>
          </w:p>
        </w:tc>
        <w:tc>
          <w:tcPr>
            <w:tcW w:w="2925" w:type="dxa"/>
            <w:shd w:val="clear" w:color="auto" w:fill="D9D9D9" w:themeFill="background1" w:themeFillShade="D9"/>
            <w:tcMar>
              <w:left w:w="108" w:type="dxa"/>
              <w:right w:w="108" w:type="dxa"/>
            </w:tcMar>
          </w:tcPr>
          <w:p w14:paraId="0750CE79" w14:textId="77777777" w:rsidR="00C2451A" w:rsidRPr="00FF784C" w:rsidRDefault="00C2451A">
            <w:r w:rsidRPr="00DF5416">
              <w:rPr>
                <w:color w:val="000000" w:themeColor="text1"/>
              </w:rPr>
              <w:t xml:space="preserve">This is the container element for the keyword defined for the keyword code provided for </w:t>
            </w:r>
            <w:r w:rsidRPr="00DF5416">
              <w:rPr>
                <w:b/>
                <w:bCs/>
                <w:i/>
                <w:iCs/>
                <w:color w:val="000000" w:themeColor="text1"/>
              </w:rPr>
              <w:t xml:space="preserve">keywordDefinition. </w:t>
            </w:r>
          </w:p>
        </w:tc>
      </w:tr>
      <w:tr w:rsidR="00C2451A" w:rsidRPr="00FF784C" w14:paraId="30252E85" w14:textId="77777777" w:rsidTr="00C2451A">
        <w:trPr>
          <w:trHeight w:val="435"/>
        </w:trPr>
        <w:tc>
          <w:tcPr>
            <w:tcW w:w="1695" w:type="dxa"/>
            <w:vMerge w:val="restart"/>
            <w:tcMar>
              <w:left w:w="108" w:type="dxa"/>
              <w:right w:w="108" w:type="dxa"/>
            </w:tcMar>
          </w:tcPr>
          <w:p w14:paraId="20E9B956" w14:textId="77777777" w:rsidR="00C2451A" w:rsidRPr="00FF784C" w:rsidRDefault="00C2451A">
            <w:r w:rsidRPr="00DF5416">
              <w:rPr>
                <w:b/>
                <w:bCs/>
                <w:i/>
                <w:iCs/>
                <w:color w:val="000000" w:themeColor="text1"/>
              </w:rPr>
              <w:t>Value.item</w:t>
            </w:r>
          </w:p>
        </w:tc>
        <w:tc>
          <w:tcPr>
            <w:tcW w:w="1680" w:type="dxa"/>
            <w:shd w:val="clear" w:color="auto" w:fill="D9D9D9" w:themeFill="background1" w:themeFillShade="D9"/>
            <w:tcMar>
              <w:left w:w="108" w:type="dxa"/>
              <w:right w:w="108" w:type="dxa"/>
            </w:tcMar>
          </w:tcPr>
          <w:p w14:paraId="4177D562" w14:textId="77777777" w:rsidR="00C2451A" w:rsidRPr="00FF784C" w:rsidRDefault="00C2451A">
            <w:r w:rsidRPr="00FF784C">
              <w:rPr>
                <w:b/>
                <w:bCs/>
                <w:i/>
                <w:iCs/>
                <w:color w:val="000000" w:themeColor="text1"/>
              </w:rPr>
              <w:t xml:space="preserve"> </w:t>
            </w:r>
          </w:p>
        </w:tc>
        <w:tc>
          <w:tcPr>
            <w:tcW w:w="1560" w:type="dxa"/>
            <w:shd w:val="clear" w:color="auto" w:fill="D9D9D9" w:themeFill="background1" w:themeFillShade="D9"/>
            <w:tcMar>
              <w:left w:w="108" w:type="dxa"/>
              <w:right w:w="108" w:type="dxa"/>
            </w:tcMar>
          </w:tcPr>
          <w:p w14:paraId="2D41F2D6" w14:textId="77777777" w:rsidR="00C2451A" w:rsidRPr="00FF784C" w:rsidRDefault="00C2451A">
            <w:r w:rsidRPr="00FF784C">
              <w:rPr>
                <w:color w:val="000000" w:themeColor="text1"/>
              </w:rPr>
              <w:t xml:space="preserve">[1..1] </w:t>
            </w:r>
          </w:p>
        </w:tc>
        <w:tc>
          <w:tcPr>
            <w:tcW w:w="1725" w:type="dxa"/>
            <w:shd w:val="clear" w:color="auto" w:fill="D9D9D9" w:themeFill="background1" w:themeFillShade="D9"/>
            <w:tcMar>
              <w:left w:w="108" w:type="dxa"/>
              <w:right w:w="108" w:type="dxa"/>
            </w:tcMar>
          </w:tcPr>
          <w:p w14:paraId="560DB43D" w14:textId="77777777" w:rsidR="00C2451A" w:rsidRPr="00FF784C" w:rsidRDefault="00C2451A">
            <w:r w:rsidRPr="00FF784C">
              <w:rPr>
                <w:color w:val="000000" w:themeColor="text1"/>
              </w:rPr>
              <w:t xml:space="preserve"> </w:t>
            </w:r>
          </w:p>
        </w:tc>
        <w:tc>
          <w:tcPr>
            <w:tcW w:w="2925" w:type="dxa"/>
            <w:shd w:val="clear" w:color="auto" w:fill="D9D9D9" w:themeFill="background1" w:themeFillShade="D9"/>
            <w:tcMar>
              <w:left w:w="108" w:type="dxa"/>
              <w:right w:w="108" w:type="dxa"/>
            </w:tcMar>
          </w:tcPr>
          <w:p w14:paraId="66C86059" w14:textId="77777777" w:rsidR="00C2451A" w:rsidRPr="00FF784C" w:rsidRDefault="00C2451A">
            <w:r w:rsidRPr="00DF5416">
              <w:rPr>
                <w:color w:val="000000" w:themeColor="text1"/>
              </w:rPr>
              <w:t xml:space="preserve">This is the container element to specify an </w:t>
            </w:r>
            <w:r w:rsidRPr="00DF5416">
              <w:rPr>
                <w:color w:val="000000" w:themeColor="text1"/>
              </w:rPr>
              <w:lastRenderedPageBreak/>
              <w:t>individual keyword identifier.</w:t>
            </w:r>
            <w:r w:rsidRPr="00DF5416">
              <w:rPr>
                <w:b/>
                <w:bCs/>
                <w:i/>
                <w:iCs/>
                <w:color w:val="000000" w:themeColor="text1"/>
              </w:rPr>
              <w:t xml:space="preserve"> </w:t>
            </w:r>
          </w:p>
        </w:tc>
      </w:tr>
      <w:tr w:rsidR="00C2451A" w:rsidRPr="00FF784C" w14:paraId="1EC4A6E0" w14:textId="77777777" w:rsidTr="00C2451A">
        <w:trPr>
          <w:trHeight w:val="435"/>
        </w:trPr>
        <w:tc>
          <w:tcPr>
            <w:tcW w:w="1695" w:type="dxa"/>
            <w:vMerge/>
            <w:vAlign w:val="center"/>
          </w:tcPr>
          <w:p w14:paraId="1D766548" w14:textId="77777777" w:rsidR="00C2451A" w:rsidRPr="00FF784C" w:rsidRDefault="00C2451A"/>
        </w:tc>
        <w:tc>
          <w:tcPr>
            <w:tcW w:w="1680" w:type="dxa"/>
            <w:tcMar>
              <w:left w:w="108" w:type="dxa"/>
              <w:right w:w="108" w:type="dxa"/>
            </w:tcMar>
          </w:tcPr>
          <w:p w14:paraId="62184123" w14:textId="77777777" w:rsidR="00C2451A" w:rsidRPr="00FF784C" w:rsidRDefault="00C2451A">
            <w:r w:rsidRPr="00FF784C">
              <w:rPr>
                <w:b/>
                <w:bCs/>
                <w:i/>
                <w:iCs/>
                <w:color w:val="000000" w:themeColor="text1"/>
              </w:rPr>
              <w:t>code</w:t>
            </w:r>
          </w:p>
        </w:tc>
        <w:tc>
          <w:tcPr>
            <w:tcW w:w="1560" w:type="dxa"/>
            <w:tcMar>
              <w:left w:w="108" w:type="dxa"/>
              <w:right w:w="108" w:type="dxa"/>
            </w:tcMar>
          </w:tcPr>
          <w:p w14:paraId="5787CE94" w14:textId="77777777" w:rsidR="00C2451A" w:rsidRPr="00FF784C" w:rsidRDefault="00C2451A">
            <w:r w:rsidRPr="00FF784C">
              <w:rPr>
                <w:color w:val="000000" w:themeColor="text1"/>
              </w:rPr>
              <w:t xml:space="preserve">[1..1] </w:t>
            </w:r>
          </w:p>
        </w:tc>
        <w:tc>
          <w:tcPr>
            <w:tcW w:w="1725" w:type="dxa"/>
            <w:tcMar>
              <w:left w:w="108" w:type="dxa"/>
              <w:right w:w="108" w:type="dxa"/>
            </w:tcMar>
          </w:tcPr>
          <w:p w14:paraId="100CEF11" w14:textId="77777777" w:rsidR="00C2451A" w:rsidRPr="00DF5416" w:rsidRDefault="00C2451A">
            <w:pPr>
              <w:rPr>
                <w:color w:val="000000" w:themeColor="text1"/>
              </w:rPr>
            </w:pPr>
            <w:r w:rsidRPr="00DF5416">
              <w:rPr>
                <w:color w:val="000000" w:themeColor="text1"/>
              </w:rPr>
              <w:t xml:space="preserve">Alpha </w:t>
            </w:r>
            <w:r w:rsidRPr="00FF784C">
              <w:br/>
            </w:r>
            <w:r w:rsidRPr="00FF784C">
              <w:br/>
            </w:r>
          </w:p>
          <w:p w14:paraId="5B3C16D9" w14:textId="77777777" w:rsidR="00C2451A" w:rsidRPr="00FF784C" w:rsidRDefault="00C2451A">
            <w:r w:rsidRPr="00DF5416">
              <w:rPr>
                <w:color w:val="000000" w:themeColor="text1"/>
              </w:rPr>
              <w:t>e.g. FIGURE_UNIT</w:t>
            </w:r>
          </w:p>
        </w:tc>
        <w:tc>
          <w:tcPr>
            <w:tcW w:w="2925" w:type="dxa"/>
            <w:tcMar>
              <w:left w:w="108" w:type="dxa"/>
              <w:right w:w="108" w:type="dxa"/>
            </w:tcMar>
          </w:tcPr>
          <w:p w14:paraId="2B455B19" w14:textId="77777777" w:rsidR="00C2451A" w:rsidRPr="00FF784C" w:rsidRDefault="00C2451A">
            <w:r w:rsidRPr="00DF5416">
              <w:rPr>
                <w:color w:val="000000" w:themeColor="text1"/>
              </w:rPr>
              <w:t xml:space="preserve">The </w:t>
            </w:r>
            <w:r w:rsidRPr="00DF5416">
              <w:rPr>
                <w:b/>
                <w:bCs/>
                <w:i/>
                <w:iCs/>
                <w:color w:val="000000" w:themeColor="text1"/>
              </w:rPr>
              <w:t xml:space="preserve">code </w:t>
            </w:r>
            <w:r w:rsidRPr="00DF5416">
              <w:rPr>
                <w:color w:val="000000" w:themeColor="text1"/>
              </w:rPr>
              <w:t xml:space="preserve">attribute provides for the keyword being defined. </w:t>
            </w:r>
          </w:p>
        </w:tc>
      </w:tr>
      <w:tr w:rsidR="00C2451A" w:rsidRPr="00FF784C" w14:paraId="3DA92A36" w14:textId="77777777" w:rsidTr="00C2451A">
        <w:trPr>
          <w:trHeight w:val="435"/>
        </w:trPr>
        <w:tc>
          <w:tcPr>
            <w:tcW w:w="1695" w:type="dxa"/>
            <w:vMerge/>
            <w:vAlign w:val="center"/>
          </w:tcPr>
          <w:p w14:paraId="79429C37" w14:textId="77777777" w:rsidR="00C2451A" w:rsidRPr="00FF784C" w:rsidRDefault="00C2451A"/>
        </w:tc>
        <w:tc>
          <w:tcPr>
            <w:tcW w:w="1680" w:type="dxa"/>
            <w:tcMar>
              <w:left w:w="108" w:type="dxa"/>
              <w:right w:w="108" w:type="dxa"/>
            </w:tcMar>
          </w:tcPr>
          <w:p w14:paraId="0B6FD6B4" w14:textId="77777777" w:rsidR="00C2451A" w:rsidRPr="00FF784C" w:rsidRDefault="00C2451A">
            <w:r w:rsidRPr="00FF784C">
              <w:rPr>
                <w:b/>
                <w:bCs/>
                <w:i/>
                <w:iCs/>
                <w:color w:val="000000" w:themeColor="text1"/>
              </w:rPr>
              <w:t>codeSystem</w:t>
            </w:r>
          </w:p>
        </w:tc>
        <w:tc>
          <w:tcPr>
            <w:tcW w:w="1560" w:type="dxa"/>
            <w:tcMar>
              <w:left w:w="108" w:type="dxa"/>
              <w:right w:w="108" w:type="dxa"/>
            </w:tcMar>
          </w:tcPr>
          <w:p w14:paraId="5C8C8072" w14:textId="77777777" w:rsidR="00C2451A" w:rsidRPr="00FF784C" w:rsidRDefault="00C2451A">
            <w:r w:rsidRPr="00FF784C">
              <w:rPr>
                <w:color w:val="000000" w:themeColor="text1"/>
              </w:rPr>
              <w:t>[1..1]</w:t>
            </w:r>
          </w:p>
        </w:tc>
        <w:tc>
          <w:tcPr>
            <w:tcW w:w="1725" w:type="dxa"/>
            <w:tcMar>
              <w:left w:w="108" w:type="dxa"/>
              <w:right w:w="108" w:type="dxa"/>
            </w:tcMar>
          </w:tcPr>
          <w:p w14:paraId="15287314" w14:textId="77777777" w:rsidR="00C2451A" w:rsidRPr="00DF5416" w:rsidRDefault="00C2451A">
            <w:pPr>
              <w:rPr>
                <w:color w:val="000000" w:themeColor="text1"/>
              </w:rPr>
            </w:pPr>
            <w:r w:rsidRPr="00DF5416">
              <w:rPr>
                <w:color w:val="000000" w:themeColor="text1"/>
              </w:rPr>
              <w:t>Text</w:t>
            </w:r>
            <w:r w:rsidRPr="00FF784C">
              <w:br/>
            </w:r>
            <w:r w:rsidRPr="00DF5416">
              <w:rPr>
                <w:color w:val="000000" w:themeColor="text1"/>
              </w:rPr>
              <w:t xml:space="preserve"> </w:t>
            </w:r>
            <w:r w:rsidRPr="00FF784C">
              <w:br/>
            </w:r>
          </w:p>
          <w:p w14:paraId="4BD37BB0" w14:textId="77777777" w:rsidR="00C2451A" w:rsidRPr="00FF784C" w:rsidRDefault="00C2451A">
            <w:r w:rsidRPr="00DF5416">
              <w:rPr>
                <w:color w:val="000000" w:themeColor="text1"/>
              </w:rPr>
              <w:t>Sender-defined value</w:t>
            </w:r>
          </w:p>
        </w:tc>
        <w:tc>
          <w:tcPr>
            <w:tcW w:w="2925" w:type="dxa"/>
            <w:tcMar>
              <w:left w:w="108" w:type="dxa"/>
              <w:right w:w="108" w:type="dxa"/>
            </w:tcMar>
          </w:tcPr>
          <w:p w14:paraId="0B3CFC56" w14:textId="77777777" w:rsidR="00C2451A" w:rsidRPr="00FF784C" w:rsidRDefault="00C2451A">
            <w:r w:rsidRPr="00DF5416">
              <w:rPr>
                <w:color w:val="000000" w:themeColor="text1"/>
              </w:rPr>
              <w:t xml:space="preserve">The </w:t>
            </w:r>
            <w:r w:rsidRPr="00DF5416">
              <w:rPr>
                <w:b/>
                <w:bCs/>
                <w:i/>
                <w:iCs/>
                <w:color w:val="000000" w:themeColor="text1"/>
              </w:rPr>
              <w:t>codeSystem</w:t>
            </w:r>
            <w:r w:rsidRPr="00DF5416">
              <w:rPr>
                <w:color w:val="000000" w:themeColor="text1"/>
              </w:rPr>
              <w:t xml:space="preserve"> value that is a unique identifier for the controlled vocabulary system.</w:t>
            </w:r>
          </w:p>
        </w:tc>
      </w:tr>
      <w:tr w:rsidR="00C2451A" w:rsidRPr="00FF784C" w14:paraId="5B3FFBA9" w14:textId="77777777" w:rsidTr="00C2451A">
        <w:trPr>
          <w:trHeight w:val="435"/>
        </w:trPr>
        <w:tc>
          <w:tcPr>
            <w:tcW w:w="1695" w:type="dxa"/>
            <w:vMerge w:val="restart"/>
            <w:tcMar>
              <w:left w:w="108" w:type="dxa"/>
              <w:right w:w="108" w:type="dxa"/>
            </w:tcMar>
          </w:tcPr>
          <w:p w14:paraId="1DC53196" w14:textId="77777777" w:rsidR="00C2451A" w:rsidRPr="00FF784C" w:rsidRDefault="00C2451A">
            <w:r w:rsidRPr="00DF5416">
              <w:rPr>
                <w:b/>
                <w:bCs/>
                <w:i/>
                <w:iCs/>
                <w:color w:val="000000" w:themeColor="text1"/>
              </w:rPr>
              <w:t>value.item.displayName</w:t>
            </w:r>
          </w:p>
        </w:tc>
        <w:tc>
          <w:tcPr>
            <w:tcW w:w="1680" w:type="dxa"/>
            <w:shd w:val="clear" w:color="auto" w:fill="D9D9D9" w:themeFill="background1" w:themeFillShade="D9"/>
            <w:tcMar>
              <w:left w:w="108" w:type="dxa"/>
              <w:right w:w="108" w:type="dxa"/>
            </w:tcMar>
          </w:tcPr>
          <w:p w14:paraId="310C0469" w14:textId="77777777" w:rsidR="00C2451A" w:rsidRPr="00FF784C" w:rsidRDefault="00C2451A">
            <w:r w:rsidRPr="00FF784C">
              <w:rPr>
                <w:b/>
                <w:bCs/>
                <w:i/>
                <w:iCs/>
                <w:color w:val="000000" w:themeColor="text1"/>
              </w:rPr>
              <w:t xml:space="preserve"> </w:t>
            </w:r>
          </w:p>
        </w:tc>
        <w:tc>
          <w:tcPr>
            <w:tcW w:w="1560" w:type="dxa"/>
            <w:shd w:val="clear" w:color="auto" w:fill="D9D9D9" w:themeFill="background1" w:themeFillShade="D9"/>
            <w:tcMar>
              <w:left w:w="108" w:type="dxa"/>
              <w:right w:w="108" w:type="dxa"/>
            </w:tcMar>
          </w:tcPr>
          <w:p w14:paraId="3511FD79" w14:textId="77777777" w:rsidR="00C2451A" w:rsidRPr="00FF784C" w:rsidRDefault="00C2451A">
            <w:r w:rsidRPr="00FF784C">
              <w:rPr>
                <w:color w:val="000000" w:themeColor="text1"/>
              </w:rPr>
              <w:t xml:space="preserve">[1..1] </w:t>
            </w:r>
          </w:p>
        </w:tc>
        <w:tc>
          <w:tcPr>
            <w:tcW w:w="1725" w:type="dxa"/>
            <w:shd w:val="clear" w:color="auto" w:fill="D9D9D9" w:themeFill="background1" w:themeFillShade="D9"/>
            <w:tcMar>
              <w:left w:w="108" w:type="dxa"/>
              <w:right w:w="108" w:type="dxa"/>
            </w:tcMar>
          </w:tcPr>
          <w:p w14:paraId="0E35CFD2" w14:textId="77777777" w:rsidR="00C2451A" w:rsidRPr="00FF784C" w:rsidRDefault="00C2451A">
            <w:r w:rsidRPr="00FF784C">
              <w:rPr>
                <w:color w:val="000000" w:themeColor="text1"/>
              </w:rPr>
              <w:t xml:space="preserve"> </w:t>
            </w:r>
          </w:p>
        </w:tc>
        <w:tc>
          <w:tcPr>
            <w:tcW w:w="2925" w:type="dxa"/>
            <w:shd w:val="clear" w:color="auto" w:fill="D9D9D9" w:themeFill="background1" w:themeFillShade="D9"/>
            <w:tcMar>
              <w:left w:w="108" w:type="dxa"/>
              <w:right w:w="108" w:type="dxa"/>
            </w:tcMar>
          </w:tcPr>
          <w:p w14:paraId="41725BFE" w14:textId="77777777" w:rsidR="00C2451A" w:rsidRPr="00FF784C" w:rsidRDefault="00C2451A">
            <w:r w:rsidRPr="00DF5416">
              <w:rPr>
                <w:color w:val="000000" w:themeColor="text1"/>
              </w:rPr>
              <w:t xml:space="preserve">This is the container element specify the </w:t>
            </w:r>
            <w:r w:rsidRPr="00DF5416">
              <w:rPr>
                <w:b/>
                <w:bCs/>
                <w:i/>
                <w:iCs/>
                <w:color w:val="000000" w:themeColor="text1"/>
              </w:rPr>
              <w:t>displayNam</w:t>
            </w:r>
            <w:r w:rsidRPr="00DF5416">
              <w:rPr>
                <w:color w:val="000000" w:themeColor="text1"/>
              </w:rPr>
              <w:t xml:space="preserve">e, which is the value of the </w:t>
            </w:r>
            <w:r w:rsidRPr="00DF5416">
              <w:rPr>
                <w:b/>
                <w:bCs/>
                <w:i/>
                <w:iCs/>
                <w:color w:val="000000" w:themeColor="text1"/>
              </w:rPr>
              <w:t>keywordDefinition</w:t>
            </w:r>
            <w:r w:rsidRPr="00DF5416">
              <w:rPr>
                <w:color w:val="000000" w:themeColor="text1"/>
              </w:rPr>
              <w:t xml:space="preserve"> code</w:t>
            </w:r>
            <w:r w:rsidRPr="00DF5416">
              <w:rPr>
                <w:b/>
                <w:bCs/>
                <w:i/>
                <w:iCs/>
                <w:color w:val="000000" w:themeColor="text1"/>
              </w:rPr>
              <w:t xml:space="preserve">. </w:t>
            </w:r>
          </w:p>
        </w:tc>
      </w:tr>
      <w:tr w:rsidR="00C2451A" w:rsidRPr="00FF784C" w14:paraId="3FA4872C" w14:textId="77777777" w:rsidTr="00C2451A">
        <w:trPr>
          <w:trHeight w:val="435"/>
        </w:trPr>
        <w:tc>
          <w:tcPr>
            <w:tcW w:w="1695" w:type="dxa"/>
            <w:vMerge/>
            <w:vAlign w:val="center"/>
          </w:tcPr>
          <w:p w14:paraId="40A65ACF" w14:textId="77777777" w:rsidR="00C2451A" w:rsidRPr="00FF784C" w:rsidRDefault="00C2451A"/>
        </w:tc>
        <w:tc>
          <w:tcPr>
            <w:tcW w:w="1680" w:type="dxa"/>
            <w:tcMar>
              <w:left w:w="108" w:type="dxa"/>
              <w:right w:w="108" w:type="dxa"/>
            </w:tcMar>
          </w:tcPr>
          <w:p w14:paraId="48F69DED" w14:textId="77777777" w:rsidR="00C2451A" w:rsidRPr="00FF784C" w:rsidRDefault="00C2451A">
            <w:r w:rsidRPr="00DF5416">
              <w:rPr>
                <w:b/>
                <w:bCs/>
                <w:i/>
                <w:iCs/>
                <w:color w:val="000000" w:themeColor="text1"/>
              </w:rPr>
              <w:t>value</w:t>
            </w:r>
          </w:p>
        </w:tc>
        <w:tc>
          <w:tcPr>
            <w:tcW w:w="1560" w:type="dxa"/>
            <w:tcMar>
              <w:left w:w="108" w:type="dxa"/>
              <w:right w:w="108" w:type="dxa"/>
            </w:tcMar>
          </w:tcPr>
          <w:p w14:paraId="38156810" w14:textId="77777777" w:rsidR="00C2451A" w:rsidRPr="00FF784C" w:rsidRDefault="00C2451A">
            <w:r w:rsidRPr="00FF784C">
              <w:rPr>
                <w:color w:val="000000" w:themeColor="text1"/>
              </w:rPr>
              <w:t>[1..1]</w:t>
            </w:r>
          </w:p>
        </w:tc>
        <w:tc>
          <w:tcPr>
            <w:tcW w:w="1725" w:type="dxa"/>
            <w:tcMar>
              <w:left w:w="108" w:type="dxa"/>
              <w:right w:w="108" w:type="dxa"/>
            </w:tcMar>
          </w:tcPr>
          <w:p w14:paraId="2845F4EC" w14:textId="77777777" w:rsidR="00C2451A" w:rsidRPr="00DF5416" w:rsidRDefault="00C2451A">
            <w:pPr>
              <w:rPr>
                <w:color w:val="000000" w:themeColor="text1"/>
              </w:rPr>
            </w:pPr>
            <w:r w:rsidRPr="00DF5416">
              <w:rPr>
                <w:color w:val="000000" w:themeColor="text1"/>
              </w:rPr>
              <w:t>Text</w:t>
            </w:r>
            <w:r w:rsidRPr="00FF784C">
              <w:br/>
            </w:r>
            <w:r w:rsidRPr="00DF5416">
              <w:rPr>
                <w:color w:val="000000" w:themeColor="text1"/>
              </w:rPr>
              <w:t xml:space="preserve"> </w:t>
            </w:r>
            <w:r w:rsidRPr="00FF784C">
              <w:br/>
            </w:r>
          </w:p>
          <w:p w14:paraId="1ED1C3AC" w14:textId="77777777" w:rsidR="00C2451A" w:rsidRPr="00FF784C" w:rsidRDefault="00C2451A">
            <w:r w:rsidRPr="00DF5416">
              <w:rPr>
                <w:color w:val="000000" w:themeColor="text1"/>
              </w:rPr>
              <w:t>Sender-defined value</w:t>
            </w:r>
          </w:p>
        </w:tc>
        <w:tc>
          <w:tcPr>
            <w:tcW w:w="2925" w:type="dxa"/>
            <w:tcMar>
              <w:left w:w="108" w:type="dxa"/>
              <w:right w:w="108" w:type="dxa"/>
            </w:tcMar>
          </w:tcPr>
          <w:p w14:paraId="704C7154" w14:textId="77777777" w:rsidR="00C2451A" w:rsidRPr="00FF784C" w:rsidRDefault="00C2451A">
            <w:r w:rsidRPr="00DF5416">
              <w:rPr>
                <w:color w:val="000000" w:themeColor="text1"/>
              </w:rPr>
              <w:t xml:space="preserve">The </w:t>
            </w:r>
            <w:r w:rsidRPr="00DF5416">
              <w:rPr>
                <w:b/>
                <w:bCs/>
                <w:i/>
                <w:iCs/>
                <w:color w:val="000000" w:themeColor="text1"/>
              </w:rPr>
              <w:t>displayName</w:t>
            </w:r>
            <w:r w:rsidRPr="00DF5416">
              <w:rPr>
                <w:color w:val="000000" w:themeColor="text1"/>
              </w:rPr>
              <w:t xml:space="preserve"> attribute of the value element of the keyword being defined.</w:t>
            </w:r>
          </w:p>
        </w:tc>
      </w:tr>
      <w:tr w:rsidR="00C2451A" w:rsidRPr="00FF784C" w14:paraId="7818D861" w14:textId="77777777" w:rsidTr="00C2451A">
        <w:trPr>
          <w:trHeight w:val="435"/>
        </w:trPr>
        <w:tc>
          <w:tcPr>
            <w:tcW w:w="1695" w:type="dxa"/>
            <w:vMerge/>
            <w:vAlign w:val="center"/>
          </w:tcPr>
          <w:p w14:paraId="25E26CF1" w14:textId="77777777" w:rsidR="00C2451A" w:rsidRPr="00FF784C" w:rsidRDefault="00C2451A"/>
        </w:tc>
        <w:tc>
          <w:tcPr>
            <w:tcW w:w="1680" w:type="dxa"/>
            <w:tcMar>
              <w:left w:w="108" w:type="dxa"/>
              <w:right w:w="108" w:type="dxa"/>
            </w:tcMar>
          </w:tcPr>
          <w:p w14:paraId="7A7A17BD" w14:textId="77777777" w:rsidR="00C2451A" w:rsidRPr="00FF784C" w:rsidRDefault="00C2451A">
            <w:r w:rsidRPr="00DF5416">
              <w:rPr>
                <w:b/>
                <w:bCs/>
                <w:i/>
                <w:iCs/>
                <w:color w:val="000000" w:themeColor="text1"/>
              </w:rPr>
              <w:t>updateMode</w:t>
            </w:r>
          </w:p>
        </w:tc>
        <w:tc>
          <w:tcPr>
            <w:tcW w:w="1560" w:type="dxa"/>
            <w:tcMar>
              <w:left w:w="108" w:type="dxa"/>
              <w:right w:w="108" w:type="dxa"/>
            </w:tcMar>
          </w:tcPr>
          <w:p w14:paraId="38EDA4B9" w14:textId="77777777" w:rsidR="00C2451A" w:rsidRPr="00FF784C" w:rsidRDefault="00C2451A">
            <w:r w:rsidRPr="00FF784C">
              <w:rPr>
                <w:color w:val="000000" w:themeColor="text1"/>
              </w:rPr>
              <w:t>[0..1]</w:t>
            </w:r>
          </w:p>
        </w:tc>
        <w:tc>
          <w:tcPr>
            <w:tcW w:w="1725" w:type="dxa"/>
            <w:tcMar>
              <w:left w:w="108" w:type="dxa"/>
              <w:right w:w="108" w:type="dxa"/>
            </w:tcMar>
          </w:tcPr>
          <w:p w14:paraId="0FD518D0" w14:textId="77777777" w:rsidR="00C2451A" w:rsidRPr="00DF5416" w:rsidRDefault="00C2451A">
            <w:pPr>
              <w:rPr>
                <w:color w:val="000000" w:themeColor="text1"/>
              </w:rPr>
            </w:pPr>
            <w:r w:rsidRPr="00DF5416">
              <w:rPr>
                <w:color w:val="000000" w:themeColor="text1"/>
              </w:rPr>
              <w:t xml:space="preserve">Alpha </w:t>
            </w:r>
            <w:r w:rsidRPr="00FF784C">
              <w:br/>
            </w:r>
            <w:r w:rsidRPr="00FF784C">
              <w:br/>
            </w:r>
          </w:p>
          <w:p w14:paraId="7D25A19A" w14:textId="77777777" w:rsidR="00C2451A" w:rsidRPr="00FF784C" w:rsidRDefault="00C2451A">
            <w:r w:rsidRPr="00DF5416">
              <w:rPr>
                <w:color w:val="000000" w:themeColor="text1"/>
              </w:rPr>
              <w:t>e.g. R for Replace</w:t>
            </w:r>
          </w:p>
        </w:tc>
        <w:tc>
          <w:tcPr>
            <w:tcW w:w="2925" w:type="dxa"/>
            <w:tcMar>
              <w:left w:w="108" w:type="dxa"/>
              <w:right w:w="108" w:type="dxa"/>
            </w:tcMar>
          </w:tcPr>
          <w:p w14:paraId="27B57A12" w14:textId="77777777" w:rsidR="00C2451A" w:rsidRPr="00FF784C" w:rsidRDefault="00C2451A">
            <w:r w:rsidRPr="00DF5416">
              <w:rPr>
                <w:color w:val="000000" w:themeColor="text1"/>
              </w:rPr>
              <w:t xml:space="preserve">The </w:t>
            </w:r>
            <w:r w:rsidRPr="00DF5416">
              <w:rPr>
                <w:b/>
                <w:bCs/>
                <w:i/>
                <w:iCs/>
                <w:color w:val="000000" w:themeColor="text1"/>
              </w:rPr>
              <w:t>updateMode</w:t>
            </w:r>
            <w:r w:rsidRPr="00DF5416">
              <w:rPr>
                <w:color w:val="000000" w:themeColor="text1"/>
              </w:rPr>
              <w:t xml:space="preserve"> should be used to make changes to the Keyword Definition’s display name value.</w:t>
            </w:r>
          </w:p>
        </w:tc>
      </w:tr>
      <w:tr w:rsidR="00C2451A" w:rsidRPr="00FF784C" w14:paraId="6B893296" w14:textId="77777777" w:rsidTr="00C2451A">
        <w:trPr>
          <w:trHeight w:val="165"/>
        </w:trPr>
        <w:tc>
          <w:tcPr>
            <w:tcW w:w="1695" w:type="dxa"/>
            <w:shd w:val="clear" w:color="auto" w:fill="808080" w:themeFill="background1" w:themeFillShade="80"/>
            <w:tcMar>
              <w:left w:w="108" w:type="dxa"/>
              <w:right w:w="108" w:type="dxa"/>
            </w:tcMar>
          </w:tcPr>
          <w:p w14:paraId="6C320B41" w14:textId="77777777" w:rsidR="00C2451A" w:rsidRPr="00FF784C" w:rsidRDefault="00C2451A">
            <w:pPr>
              <w:ind w:left="142" w:hanging="142"/>
              <w:rPr>
                <w:b/>
                <w:bCs/>
                <w:i/>
                <w:iCs/>
                <w:color w:val="FFFFFF" w:themeColor="background1"/>
              </w:rPr>
            </w:pPr>
            <w:r w:rsidRPr="00FF784C">
              <w:rPr>
                <w:b/>
                <w:bCs/>
                <w:i/>
                <w:iCs/>
                <w:color w:val="FFFFFF" w:themeColor="background1"/>
              </w:rPr>
              <w:t xml:space="preserve">Conformance </w:t>
            </w:r>
          </w:p>
        </w:tc>
        <w:tc>
          <w:tcPr>
            <w:tcW w:w="7890" w:type="dxa"/>
            <w:gridSpan w:val="4"/>
            <w:tcMar>
              <w:left w:w="108" w:type="dxa"/>
              <w:right w:w="108" w:type="dxa"/>
            </w:tcMar>
          </w:tcPr>
          <w:p w14:paraId="56E6ACEE" w14:textId="77777777" w:rsidR="00C2451A" w:rsidRPr="00DF5416" w:rsidRDefault="00C2451A">
            <w:pPr>
              <w:rPr>
                <w:color w:val="000000" w:themeColor="text1"/>
              </w:rPr>
            </w:pPr>
            <w:r w:rsidRPr="00DF5416">
              <w:rPr>
                <w:color w:val="000000" w:themeColor="text1"/>
              </w:rPr>
              <w:t xml:space="preserve">The </w:t>
            </w:r>
            <w:r w:rsidRPr="00DF5416">
              <w:rPr>
                <w:b/>
                <w:bCs/>
                <w:i/>
                <w:iCs/>
                <w:color w:val="000000" w:themeColor="text1"/>
              </w:rPr>
              <w:t>keywordDefinition.value</w:t>
            </w:r>
            <w:r w:rsidRPr="00DF5416">
              <w:rPr>
                <w:color w:val="000000" w:themeColor="text1"/>
              </w:rPr>
              <w:t xml:space="preserve"> is a required element.</w:t>
            </w:r>
            <w:r w:rsidRPr="00FF784C">
              <w:br/>
            </w:r>
            <w:r w:rsidRPr="00DF5416">
              <w:rPr>
                <w:color w:val="000000" w:themeColor="text1"/>
              </w:rPr>
              <w:t xml:space="preserve"> </w:t>
            </w:r>
            <w:r w:rsidRPr="00FF784C">
              <w:br/>
            </w:r>
          </w:p>
          <w:p w14:paraId="6A850B16" w14:textId="77777777" w:rsidR="00C2451A" w:rsidRPr="00DF5416" w:rsidRDefault="00C2451A">
            <w:pPr>
              <w:rPr>
                <w:color w:val="000000" w:themeColor="text1"/>
              </w:rPr>
            </w:pPr>
            <w:r w:rsidRPr="00DF5416">
              <w:rPr>
                <w:color w:val="000000" w:themeColor="text1"/>
              </w:rPr>
              <w:t xml:space="preserve">The </w:t>
            </w:r>
            <w:r w:rsidRPr="00DF5416">
              <w:rPr>
                <w:b/>
                <w:bCs/>
                <w:i/>
                <w:iCs/>
                <w:color w:val="000000" w:themeColor="text1"/>
              </w:rPr>
              <w:t>value.item@code</w:t>
            </w:r>
            <w:r w:rsidRPr="00DF5416">
              <w:rPr>
                <w:color w:val="000000" w:themeColor="text1"/>
              </w:rPr>
              <w:t xml:space="preserve">, </w:t>
            </w:r>
            <w:r w:rsidRPr="00DF5416">
              <w:rPr>
                <w:b/>
                <w:bCs/>
                <w:i/>
                <w:iCs/>
                <w:color w:val="000000" w:themeColor="text1"/>
              </w:rPr>
              <w:t>value.item@codeSystem</w:t>
            </w:r>
            <w:r w:rsidRPr="00DF5416">
              <w:rPr>
                <w:color w:val="000000" w:themeColor="text1"/>
              </w:rPr>
              <w:t xml:space="preserve"> and </w:t>
            </w:r>
            <w:r w:rsidRPr="00DF5416">
              <w:rPr>
                <w:b/>
                <w:bCs/>
                <w:i/>
                <w:iCs/>
                <w:color w:val="000000" w:themeColor="text1"/>
              </w:rPr>
              <w:t>value.item.displayName@value</w:t>
            </w:r>
            <w:r w:rsidRPr="00DF5416">
              <w:rPr>
                <w:color w:val="000000" w:themeColor="text1"/>
              </w:rPr>
              <w:t xml:space="preserve"> are required attributes.</w:t>
            </w:r>
            <w:r w:rsidRPr="00FF784C">
              <w:br/>
            </w:r>
            <w:r w:rsidRPr="00DF5416">
              <w:rPr>
                <w:color w:val="000000" w:themeColor="text1"/>
              </w:rPr>
              <w:t xml:space="preserve"> </w:t>
            </w:r>
            <w:r w:rsidRPr="00FF784C">
              <w:br/>
            </w:r>
          </w:p>
          <w:p w14:paraId="0D074906" w14:textId="77777777" w:rsidR="00C2451A" w:rsidRPr="00FF784C" w:rsidRDefault="00C2451A">
            <w:r w:rsidRPr="00DF5416">
              <w:rPr>
                <w:color w:val="000000" w:themeColor="text1"/>
              </w:rPr>
              <w:t xml:space="preserve">If there is a conflict with the </w:t>
            </w:r>
            <w:r w:rsidRPr="00DF5416">
              <w:rPr>
                <w:b/>
                <w:bCs/>
                <w:i/>
                <w:iCs/>
                <w:color w:val="000000" w:themeColor="text1"/>
              </w:rPr>
              <w:t>keywordDefinition.value.item@code</w:t>
            </w:r>
            <w:r w:rsidRPr="00DF5416">
              <w:rPr>
                <w:color w:val="000000" w:themeColor="text1"/>
              </w:rPr>
              <w:t xml:space="preserve"> and </w:t>
            </w:r>
            <w:r w:rsidRPr="00DF5416">
              <w:rPr>
                <w:b/>
                <w:bCs/>
                <w:i/>
                <w:iCs/>
                <w:color w:val="000000" w:themeColor="text1"/>
              </w:rPr>
              <w:t>keywordDefinition.value.displayName</w:t>
            </w:r>
            <w:r w:rsidRPr="00DF5416">
              <w:rPr>
                <w:color w:val="000000" w:themeColor="text1"/>
              </w:rPr>
              <w:t xml:space="preserve"> – i.e., an update is not being made with </w:t>
            </w:r>
            <w:r w:rsidRPr="00DF5416">
              <w:rPr>
                <w:b/>
                <w:bCs/>
                <w:i/>
                <w:iCs/>
                <w:color w:val="000000" w:themeColor="text1"/>
              </w:rPr>
              <w:t>updateMode</w:t>
            </w:r>
            <w:r w:rsidRPr="00DF5416">
              <w:rPr>
                <w:color w:val="000000" w:themeColor="text1"/>
              </w:rPr>
              <w:t xml:space="preserve"> and a new </w:t>
            </w:r>
            <w:r w:rsidRPr="00DF5416">
              <w:rPr>
                <w:b/>
                <w:bCs/>
                <w:i/>
                <w:iCs/>
                <w:color w:val="000000" w:themeColor="text1"/>
              </w:rPr>
              <w:t>displayName@value</w:t>
            </w:r>
            <w:r w:rsidRPr="00DF5416">
              <w:rPr>
                <w:color w:val="000000" w:themeColor="text1"/>
              </w:rPr>
              <w:t xml:space="preserve"> is provided for an existing code, the submission unit will be rejected.</w:t>
            </w:r>
          </w:p>
        </w:tc>
      </w:tr>
      <w:tr w:rsidR="00C2451A" w:rsidRPr="00FF784C" w14:paraId="21916AD2" w14:textId="77777777" w:rsidTr="00C2451A">
        <w:trPr>
          <w:trHeight w:val="165"/>
        </w:trPr>
        <w:tc>
          <w:tcPr>
            <w:tcW w:w="1695" w:type="dxa"/>
            <w:shd w:val="clear" w:color="auto" w:fill="808080" w:themeFill="background1" w:themeFillShade="80"/>
            <w:tcMar>
              <w:left w:w="108" w:type="dxa"/>
              <w:right w:w="108" w:type="dxa"/>
            </w:tcMar>
          </w:tcPr>
          <w:p w14:paraId="0966824E" w14:textId="77777777" w:rsidR="00C2451A" w:rsidRPr="00FF784C" w:rsidRDefault="00C2451A">
            <w:pPr>
              <w:ind w:left="142" w:hanging="142"/>
              <w:rPr>
                <w:b/>
                <w:bCs/>
                <w:i/>
                <w:iCs/>
                <w:color w:val="FFFFFF" w:themeColor="background1"/>
              </w:rPr>
            </w:pPr>
            <w:r w:rsidRPr="00FF784C">
              <w:rPr>
                <w:b/>
                <w:bCs/>
                <w:i/>
                <w:iCs/>
                <w:color w:val="FFFFFF" w:themeColor="background1"/>
              </w:rPr>
              <w:t>Business Rules</w:t>
            </w:r>
          </w:p>
        </w:tc>
        <w:tc>
          <w:tcPr>
            <w:tcW w:w="7890" w:type="dxa"/>
            <w:gridSpan w:val="4"/>
            <w:tcMar>
              <w:left w:w="108" w:type="dxa"/>
              <w:right w:w="108" w:type="dxa"/>
            </w:tcMar>
          </w:tcPr>
          <w:p w14:paraId="3CA1ADB2" w14:textId="77777777" w:rsidR="00C2451A" w:rsidRPr="00FF784C" w:rsidRDefault="00C2451A">
            <w:r w:rsidRPr="00DF5416">
              <w:rPr>
                <w:color w:val="000000" w:themeColor="text1"/>
              </w:rPr>
              <w:t>See ICH IG</w:t>
            </w:r>
          </w:p>
        </w:tc>
      </w:tr>
      <w:tr w:rsidR="00C2451A" w:rsidRPr="00FF784C" w14:paraId="45F72FBD" w14:textId="77777777" w:rsidTr="00C2451A">
        <w:trPr>
          <w:trHeight w:val="1470"/>
        </w:trPr>
        <w:tc>
          <w:tcPr>
            <w:tcW w:w="1695" w:type="dxa"/>
            <w:shd w:val="clear" w:color="auto" w:fill="808080" w:themeFill="background1" w:themeFillShade="80"/>
            <w:tcMar>
              <w:left w:w="108" w:type="dxa"/>
              <w:right w:w="108" w:type="dxa"/>
            </w:tcMar>
          </w:tcPr>
          <w:p w14:paraId="62BBB601" w14:textId="77777777" w:rsidR="00C2451A" w:rsidRPr="00DF5416" w:rsidRDefault="00C2451A">
            <w:pPr>
              <w:ind w:left="142" w:hanging="142"/>
              <w:rPr>
                <w:b/>
                <w:bCs/>
                <w:i/>
                <w:iCs/>
                <w:color w:val="FFFFFF" w:themeColor="background1"/>
              </w:rPr>
            </w:pPr>
            <w:r w:rsidRPr="5B3B5345">
              <w:rPr>
                <w:b/>
                <w:bCs/>
                <w:i/>
                <w:iCs/>
                <w:color w:val="FFFFFF" w:themeColor="background1"/>
              </w:rPr>
              <w:t xml:space="preserve">Excluded Elements and/or Attributes </w:t>
            </w:r>
          </w:p>
        </w:tc>
        <w:tc>
          <w:tcPr>
            <w:tcW w:w="7890" w:type="dxa"/>
            <w:gridSpan w:val="4"/>
            <w:tcMar>
              <w:left w:w="108" w:type="dxa"/>
              <w:right w:w="108" w:type="dxa"/>
            </w:tcMar>
          </w:tcPr>
          <w:p w14:paraId="56423BA6" w14:textId="77777777" w:rsidR="00C2451A" w:rsidRPr="00FF784C" w:rsidRDefault="00C2451A">
            <w:r w:rsidRPr="5B3B5345">
              <w:rPr>
                <w:color w:val="000000" w:themeColor="text1"/>
              </w:rPr>
              <w:t>See ICH IG</w:t>
            </w:r>
          </w:p>
        </w:tc>
      </w:tr>
    </w:tbl>
    <w:p w14:paraId="5F2D030D" w14:textId="0711F2C7" w:rsidR="538343CD" w:rsidRDefault="538343CD" w:rsidP="001D6D2E">
      <w:pPr>
        <w:spacing w:before="56" w:line="240" w:lineRule="auto"/>
        <w:ind w:right="583"/>
        <w:jc w:val="both"/>
      </w:pPr>
    </w:p>
    <w:p w14:paraId="41D8EBA6" w14:textId="75CD61B7" w:rsidR="538343CD" w:rsidRDefault="538343CD" w:rsidP="538343CD">
      <w:pPr>
        <w:rPr>
          <w:lang w:val="en-GB"/>
        </w:rPr>
      </w:pPr>
    </w:p>
    <w:p w14:paraId="0F26C252" w14:textId="55226A9A" w:rsidR="7BC8E17B" w:rsidRDefault="40EA77B1" w:rsidP="1CE7CFD8">
      <w:pPr>
        <w:pStyle w:val="berschrift3"/>
      </w:pPr>
      <w:r>
        <w:t>Guidance regarding Keyword Definition values</w:t>
      </w:r>
    </w:p>
    <w:p w14:paraId="6AC59C42" w14:textId="259087AD" w:rsidR="538343CD" w:rsidRDefault="00613599" w:rsidP="1CE7CFD8">
      <w:pPr>
        <w:pStyle w:val="Listenabsatz"/>
        <w:numPr>
          <w:ilvl w:val="0"/>
          <w:numId w:val="12"/>
        </w:numPr>
      </w:pPr>
      <w:r>
        <w:t>tbd</w:t>
      </w:r>
    </w:p>
    <w:p w14:paraId="07F06953" w14:textId="0B04BDDB" w:rsidR="538343CD" w:rsidRDefault="5FD5B7CB" w:rsidP="1CE7CFD8">
      <w:r>
        <w:lastRenderedPageBreak/>
        <w:t xml:space="preserve"> </w:t>
      </w:r>
    </w:p>
    <w:p w14:paraId="26CCD467" w14:textId="44C60553" w:rsidR="538343CD" w:rsidRDefault="5FD5B7CB" w:rsidP="1CE7CFD8">
      <w:pPr>
        <w:spacing w:before="56" w:line="240" w:lineRule="auto"/>
        <w:ind w:right="583"/>
        <w:jc w:val="both"/>
      </w:pPr>
      <w:r>
        <w:t xml:space="preserve"> </w:t>
      </w:r>
    </w:p>
    <w:p w14:paraId="312291A0" w14:textId="76834AD5" w:rsidR="538343CD" w:rsidRDefault="7AB64110" w:rsidP="688C86D7">
      <w:pPr>
        <w:rPr>
          <w:rFonts w:eastAsia="Arial"/>
          <w:b/>
          <w:bCs/>
          <w:i/>
          <w:iCs/>
          <w:sz w:val="24"/>
          <w:szCs w:val="24"/>
          <w:lang w:val="en-GB"/>
        </w:rPr>
      </w:pPr>
      <w:r w:rsidRPr="688C86D7">
        <w:rPr>
          <w:rFonts w:eastAsia="Arial"/>
          <w:b/>
          <w:bCs/>
          <w:i/>
          <w:iCs/>
          <w:sz w:val="24"/>
          <w:szCs w:val="24"/>
          <w:lang w:val="en-GB"/>
        </w:rPr>
        <w:t xml:space="preserve">XML Samples  </w:t>
      </w:r>
    </w:p>
    <w:p w14:paraId="298292A2" w14:textId="4E189001" w:rsidR="538343CD" w:rsidRDefault="7AB64110">
      <w:pPr>
        <w:rPr>
          <w:rFonts w:ascii="Times New Roman" w:eastAsia="Times New Roman" w:hAnsi="Times New Roman" w:cs="Times New Roman"/>
          <w:lang w:val="en-GB"/>
        </w:rPr>
      </w:pPr>
      <w:r w:rsidRPr="688C86D7">
        <w:rPr>
          <w:rFonts w:ascii="Times New Roman" w:eastAsia="Times New Roman" w:hAnsi="Times New Roman" w:cs="Times New Roman"/>
          <w:lang w:val="en-GB"/>
        </w:rPr>
        <w:t xml:space="preserve"> </w:t>
      </w:r>
    </w:p>
    <w:p w14:paraId="26981BA3" w14:textId="3D2AD6AB" w:rsidR="00592CEE" w:rsidRPr="001D6D2E" w:rsidRDefault="00592CEE" w:rsidP="00592CEE">
      <w:pPr>
        <w:pStyle w:val="Textkrper"/>
        <w:spacing w:before="56" w:line="242" w:lineRule="auto"/>
        <w:ind w:right="583"/>
        <w:jc w:val="both"/>
        <w:rPr>
          <w:lang w:val="en-GB"/>
        </w:rPr>
      </w:pPr>
      <w:r w:rsidRPr="001D6D2E">
        <w:rPr>
          <w:lang w:val="en-GB"/>
        </w:rPr>
        <w:t>The following is an example of the XML for keywordDefinition element at application level and its use for a contextOfUse element at submissionUnit level.</w:t>
      </w:r>
    </w:p>
    <w:p w14:paraId="3468F66F" w14:textId="77777777" w:rsidR="00592CEE" w:rsidRPr="001D6D2E" w:rsidRDefault="00592CEE" w:rsidP="00592CEE">
      <w:pPr>
        <w:pStyle w:val="Textkrper"/>
        <w:spacing w:before="56" w:line="242" w:lineRule="auto"/>
        <w:ind w:right="583"/>
        <w:jc w:val="both"/>
        <w:rPr>
          <w:lang w:val="en-GB"/>
        </w:rPr>
      </w:pPr>
    </w:p>
    <w:p w14:paraId="39C2DF56" w14:textId="77777777" w:rsidR="00592CEE" w:rsidRDefault="00592CEE" w:rsidP="00592CEE">
      <w:pPr>
        <w:rPr>
          <w:rFonts w:ascii="Verdana" w:hAnsi="Verdana"/>
          <w:color w:val="0000CC"/>
          <w:sz w:val="16"/>
          <w:szCs w:val="16"/>
        </w:rPr>
      </w:pPr>
      <w:r>
        <w:rPr>
          <w:rFonts w:ascii="Verdana" w:hAnsi="Verdana"/>
          <w:color w:val="860000"/>
          <w:sz w:val="16"/>
          <w:szCs w:val="16"/>
        </w:rPr>
        <w:t>PORP_IN000001UV</w:t>
      </w:r>
      <w:r>
        <w:rPr>
          <w:rFonts w:ascii="Verdana" w:hAnsi="Verdana"/>
          <w:color w:val="C00000"/>
          <w:sz w:val="16"/>
          <w:szCs w:val="16"/>
        </w:rPr>
        <w:t xml:space="preserve"> </w:t>
      </w:r>
      <w:r>
        <w:rPr>
          <w:rFonts w:ascii="Verdana" w:hAnsi="Verdana"/>
          <w:color w:val="FF0000"/>
          <w:sz w:val="16"/>
          <w:szCs w:val="16"/>
        </w:rPr>
        <w:t>ITSVersion</w:t>
      </w:r>
      <w:r>
        <w:rPr>
          <w:rFonts w:ascii="Verdana" w:hAnsi="Verdana"/>
          <w:color w:val="0000CC"/>
          <w:sz w:val="16"/>
          <w:szCs w:val="16"/>
        </w:rPr>
        <w:t>="</w:t>
      </w:r>
      <w:r>
        <w:rPr>
          <w:rFonts w:ascii="Verdana" w:hAnsi="Verdana"/>
          <w:b/>
          <w:bCs/>
          <w:sz w:val="16"/>
          <w:szCs w:val="16"/>
        </w:rPr>
        <w:t>XML_1.0</w:t>
      </w:r>
      <w:r>
        <w:rPr>
          <w:rFonts w:ascii="Verdana" w:hAnsi="Verdana"/>
          <w:color w:val="0000CC"/>
          <w:sz w:val="16"/>
          <w:szCs w:val="16"/>
        </w:rPr>
        <w:t xml:space="preserve">" </w:t>
      </w:r>
      <w:r>
        <w:rPr>
          <w:rFonts w:ascii="Verdana" w:hAnsi="Verdana"/>
          <w:color w:val="FF0000"/>
          <w:sz w:val="16"/>
          <w:szCs w:val="16"/>
        </w:rPr>
        <w:t>xmlns</w:t>
      </w:r>
      <w:r>
        <w:rPr>
          <w:rFonts w:ascii="Verdana" w:hAnsi="Verdana"/>
          <w:color w:val="0000CC"/>
          <w:sz w:val="16"/>
          <w:szCs w:val="16"/>
        </w:rPr>
        <w:t>="</w:t>
      </w:r>
      <w:r>
        <w:rPr>
          <w:rFonts w:ascii="Verdana" w:hAnsi="Verdana"/>
          <w:b/>
          <w:bCs/>
          <w:sz w:val="16"/>
          <w:szCs w:val="16"/>
        </w:rPr>
        <w:t>urn:hl7-org:v3</w:t>
      </w:r>
      <w:r>
        <w:rPr>
          <w:rFonts w:ascii="Verdana" w:hAnsi="Verdana"/>
          <w:color w:val="0000CC"/>
          <w:sz w:val="16"/>
          <w:szCs w:val="16"/>
        </w:rPr>
        <w:t xml:space="preserve">" </w:t>
      </w:r>
      <w:r>
        <w:rPr>
          <w:rFonts w:ascii="Verdana" w:hAnsi="Verdana"/>
          <w:color w:val="FF0000"/>
          <w:sz w:val="16"/>
          <w:szCs w:val="16"/>
        </w:rPr>
        <w:t>xmlns:xsi</w:t>
      </w:r>
      <w:r>
        <w:rPr>
          <w:rFonts w:ascii="Verdana" w:hAnsi="Verdana"/>
          <w:color w:val="0000CC"/>
          <w:sz w:val="16"/>
          <w:szCs w:val="16"/>
        </w:rPr>
        <w:t>="</w:t>
      </w:r>
      <w:r>
        <w:rPr>
          <w:rFonts w:ascii="Verdana" w:hAnsi="Verdana"/>
          <w:b/>
          <w:bCs/>
          <w:sz w:val="16"/>
          <w:szCs w:val="16"/>
        </w:rPr>
        <w:t>http://www.w3.org/2001/XMLSchema-instance</w:t>
      </w:r>
      <w:r>
        <w:rPr>
          <w:rFonts w:ascii="Verdana" w:hAnsi="Verdana"/>
          <w:color w:val="0000CC"/>
          <w:sz w:val="16"/>
          <w:szCs w:val="16"/>
        </w:rPr>
        <w:t xml:space="preserve">" </w:t>
      </w:r>
      <w:r>
        <w:rPr>
          <w:rFonts w:ascii="Verdana" w:hAnsi="Verdana"/>
          <w:color w:val="FF0000"/>
          <w:sz w:val="16"/>
          <w:szCs w:val="16"/>
        </w:rPr>
        <w:t>xsi:schemaLocation</w:t>
      </w:r>
      <w:r>
        <w:rPr>
          <w:rFonts w:ascii="Verdana" w:hAnsi="Verdana"/>
          <w:color w:val="0000CC"/>
          <w:sz w:val="16"/>
          <w:szCs w:val="16"/>
        </w:rPr>
        <w:t>="</w:t>
      </w:r>
      <w:r>
        <w:rPr>
          <w:rFonts w:ascii="Verdana" w:hAnsi="Verdana"/>
          <w:b/>
          <w:bCs/>
          <w:sz w:val="16"/>
          <w:szCs w:val="16"/>
        </w:rPr>
        <w:t>urn:hl7-org:v3 PORP_IN000001UV.xsd</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03FEA603" w14:textId="77777777" w:rsidR="00592CEE" w:rsidRDefault="00592CEE" w:rsidP="00592CEE">
      <w:pPr>
        <w:rPr>
          <w:rFonts w:ascii="Verdana" w:hAnsi="Verdana"/>
          <w:color w:val="0000CC"/>
          <w:sz w:val="16"/>
          <w:szCs w:val="16"/>
        </w:rPr>
      </w:pPr>
      <w:r>
        <w:rPr>
          <w:rFonts w:ascii="Verdana" w:hAnsi="Verdana"/>
          <w:color w:val="0000CC"/>
          <w:sz w:val="16"/>
          <w:szCs w:val="16"/>
        </w:rPr>
        <w:t>&lt;</w:t>
      </w:r>
      <w:r>
        <w:rPr>
          <w:rFonts w:ascii="Verdana" w:hAnsi="Verdana"/>
          <w:color w:val="860000"/>
          <w:sz w:val="16"/>
          <w:szCs w:val="16"/>
        </w:rPr>
        <w:t>id</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5B33644E" w14:textId="77777777" w:rsidR="00592CEE" w:rsidRDefault="00592CEE" w:rsidP="00592CEE">
      <w:pPr>
        <w:rPr>
          <w:rFonts w:ascii="Verdana" w:hAnsi="Verdana"/>
          <w:color w:val="0000CC"/>
          <w:sz w:val="16"/>
          <w:szCs w:val="16"/>
        </w:rPr>
      </w:pPr>
      <w:r w:rsidRPr="59EDCC69">
        <w:rPr>
          <w:rFonts w:ascii="Verdana" w:hAnsi="Verdana"/>
          <w:color w:val="0000CC"/>
          <w:sz w:val="16"/>
          <w:szCs w:val="16"/>
        </w:rPr>
        <w:t xml:space="preserve">  &lt;</w:t>
      </w:r>
      <w:r w:rsidRPr="59EDCC69">
        <w:rPr>
          <w:rFonts w:ascii="Verdana" w:hAnsi="Verdana"/>
          <w:color w:val="860000"/>
          <w:sz w:val="16"/>
          <w:szCs w:val="16"/>
        </w:rPr>
        <w:t xml:space="preserve">controlActProcess </w:t>
      </w:r>
      <w:r w:rsidRPr="59EDCC69">
        <w:rPr>
          <w:rFonts w:ascii="Verdana" w:hAnsi="Verdana"/>
          <w:color w:val="FF0000"/>
          <w:sz w:val="16"/>
          <w:szCs w:val="16"/>
        </w:rPr>
        <w:t>classCode</w:t>
      </w:r>
      <w:r w:rsidRPr="59EDCC69">
        <w:rPr>
          <w:rFonts w:ascii="Verdana" w:hAnsi="Verdana"/>
          <w:color w:val="0000CC"/>
          <w:sz w:val="16"/>
          <w:szCs w:val="16"/>
        </w:rPr>
        <w:t>="</w:t>
      </w:r>
      <w:r w:rsidRPr="59EDCC69">
        <w:rPr>
          <w:rFonts w:ascii="Verdana" w:hAnsi="Verdana"/>
          <w:b/>
          <w:bCs/>
          <w:sz w:val="16"/>
          <w:szCs w:val="16"/>
        </w:rPr>
        <w:t>ACTN</w:t>
      </w:r>
      <w:r w:rsidRPr="59EDCC69">
        <w:rPr>
          <w:rFonts w:ascii="Verdana" w:hAnsi="Verdana"/>
          <w:color w:val="0000CC"/>
          <w:sz w:val="16"/>
          <w:szCs w:val="16"/>
        </w:rPr>
        <w:t xml:space="preserve">" </w:t>
      </w:r>
      <w:r w:rsidRPr="59EDCC69">
        <w:rPr>
          <w:rFonts w:ascii="Verdana" w:hAnsi="Verdana"/>
          <w:color w:val="FF0000"/>
          <w:sz w:val="16"/>
          <w:szCs w:val="16"/>
        </w:rPr>
        <w:t>moodCode</w:t>
      </w:r>
      <w:r w:rsidRPr="59EDCC69">
        <w:rPr>
          <w:rFonts w:ascii="Verdana" w:hAnsi="Verdana"/>
          <w:color w:val="0000CC"/>
          <w:sz w:val="16"/>
          <w:szCs w:val="16"/>
        </w:rPr>
        <w:t>="</w:t>
      </w:r>
      <w:r w:rsidRPr="59EDCC69">
        <w:rPr>
          <w:rFonts w:ascii="Verdana" w:hAnsi="Verdana"/>
          <w:b/>
          <w:bCs/>
          <w:sz w:val="16"/>
          <w:szCs w:val="16"/>
        </w:rPr>
        <w:t>EVN</w:t>
      </w:r>
      <w:r w:rsidRPr="59EDCC69">
        <w:rPr>
          <w:rFonts w:ascii="Verdana" w:hAnsi="Verdana"/>
          <w:color w:val="0000CC"/>
          <w:sz w:val="16"/>
          <w:szCs w:val="16"/>
        </w:rPr>
        <w:t>"&gt;</w:t>
      </w:r>
      <w:r>
        <w:tab/>
      </w:r>
      <w:r>
        <w:tab/>
      </w:r>
      <w:r>
        <w:tab/>
      </w:r>
      <w:r>
        <w:tab/>
      </w:r>
    </w:p>
    <w:p w14:paraId="5D9BEC69" w14:textId="68D06E93" w:rsidR="00592CEE" w:rsidRDefault="00592CEE" w:rsidP="00592CEE">
      <w:pPr>
        <w:rPr>
          <w:rFonts w:ascii="Verdana" w:hAnsi="Verdana"/>
          <w:color w:val="0000CC"/>
          <w:sz w:val="16"/>
          <w:szCs w:val="16"/>
        </w:rPr>
      </w:pPr>
      <w:r>
        <w:rPr>
          <w:noProof/>
          <w:sz w:val="24"/>
          <w:szCs w:val="24"/>
          <w:lang w:val="es-ES" w:eastAsia="es-ES"/>
        </w:rPr>
        <mc:AlternateContent>
          <mc:Choice Requires="wps">
            <w:drawing>
              <wp:anchor distT="45720" distB="45720" distL="114300" distR="114300" simplePos="0" relativeHeight="251658300" behindDoc="0" locked="0" layoutInCell="1" allowOverlap="1" wp14:anchorId="7512D0B5" wp14:editId="6DDDA098">
                <wp:simplePos x="0" y="0"/>
                <wp:positionH relativeFrom="column">
                  <wp:posOffset>4448175</wp:posOffset>
                </wp:positionH>
                <wp:positionV relativeFrom="paragraph">
                  <wp:posOffset>119380</wp:posOffset>
                </wp:positionV>
                <wp:extent cx="1228725" cy="281940"/>
                <wp:effectExtent l="0" t="0" r="28575" b="24765"/>
                <wp:wrapNone/>
                <wp:docPr id="1987770433" name="Text Box 19877704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278130"/>
                        </a:xfrm>
                        <a:prstGeom prst="rect">
                          <a:avLst/>
                        </a:prstGeom>
                        <a:solidFill>
                          <a:srgbClr val="FFFFFF"/>
                        </a:solidFill>
                        <a:ln w="9525">
                          <a:solidFill>
                            <a:srgbClr val="000000"/>
                          </a:solidFill>
                          <a:miter lim="800000"/>
                          <a:headEnd/>
                          <a:tailEnd/>
                        </a:ln>
                      </wps:spPr>
                      <wps:txbx>
                        <w:txbxContent>
                          <w:p w14:paraId="45A635AF" w14:textId="77777777" w:rsidR="00592CEE" w:rsidRDefault="00592CEE" w:rsidP="00592CEE">
                            <w:pPr>
                              <w:rPr>
                                <w:lang w:val="de-DE"/>
                              </w:rPr>
                            </w:pPr>
                            <w:r>
                              <w:t>Submission Unit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12D0B5" id="_x0000_t202" coordsize="21600,21600" o:spt="202" path="m,l,21600r21600,l21600,xe">
                <v:stroke joinstyle="miter"/>
                <v:path gradientshapeok="t" o:connecttype="rect"/>
              </v:shapetype>
              <v:shape id="Text Box 1987770433" o:spid="_x0000_s1056" type="#_x0000_t202" style="position:absolute;margin-left:350.25pt;margin-top:9.4pt;width:96.75pt;height:22.2pt;z-index:2516583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">
                <v:textbox style="mso-fit-shape-to-text:t">
                  <w:txbxContent>
                    <w:p w14:paraId="45A635AF" w14:textId="77777777" w:rsidR="00592CEE" w:rsidRDefault="00592CEE" w:rsidP="00592CEE">
                      <w:pPr>
                        <w:rPr>
                          <w:lang w:val="de-DE"/>
                        </w:rPr>
                      </w:pPr>
                      <w:r>
                        <w:t>Submission Unit</w:t>
                      </w:r>
                    </w:p>
                  </w:txbxContent>
                </v:textbox>
              </v:shape>
            </w:pict>
          </mc:Fallback>
        </mc:AlternateContent>
      </w:r>
      <w:r>
        <w:rPr>
          <w:rFonts w:ascii="Verdana" w:hAnsi="Verdana"/>
          <w:color w:val="0000CC"/>
          <w:sz w:val="16"/>
          <w:szCs w:val="16"/>
        </w:rPr>
        <w:tab/>
        <w:t>&lt;</w:t>
      </w:r>
      <w:r>
        <w:rPr>
          <w:rFonts w:ascii="Verdana" w:hAnsi="Verdana"/>
          <w:color w:val="860000"/>
          <w:sz w:val="16"/>
          <w:szCs w:val="16"/>
        </w:rPr>
        <w:t xml:space="preserve">subject </w:t>
      </w:r>
      <w:r>
        <w:rPr>
          <w:rFonts w:ascii="Verdana" w:hAnsi="Verdana"/>
          <w:color w:val="FF0000"/>
          <w:sz w:val="16"/>
          <w:szCs w:val="16"/>
        </w:rPr>
        <w:t>typeCode</w:t>
      </w:r>
      <w:r>
        <w:rPr>
          <w:rFonts w:ascii="Verdana" w:hAnsi="Verdana"/>
          <w:color w:val="0000CC"/>
          <w:sz w:val="16"/>
          <w:szCs w:val="16"/>
        </w:rPr>
        <w:t>="</w:t>
      </w:r>
      <w:r>
        <w:rPr>
          <w:rFonts w:ascii="Verdana" w:hAnsi="Verdana"/>
          <w:b/>
          <w:bCs/>
          <w:sz w:val="16"/>
          <w:szCs w:val="16"/>
        </w:rPr>
        <w:t>SUBJ</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41C95D73" w14:textId="2AB78BB2"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submissionUnit</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6512CE6E" w14:textId="6DA6898C"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 xml:space="preserve">id </w:t>
      </w:r>
      <w:r>
        <w:rPr>
          <w:rFonts w:ascii="Verdana" w:hAnsi="Verdana"/>
          <w:color w:val="FF0000"/>
          <w:sz w:val="16"/>
          <w:szCs w:val="16"/>
        </w:rPr>
        <w:t>root</w:t>
      </w:r>
      <w:r>
        <w:rPr>
          <w:rFonts w:ascii="Verdana" w:hAnsi="Verdana"/>
          <w:color w:val="0000CC"/>
          <w:sz w:val="16"/>
          <w:szCs w:val="16"/>
        </w:rPr>
        <w:t>="</w:t>
      </w:r>
      <w:r>
        <w:rPr>
          <w:rFonts w:ascii="Verdana" w:hAnsi="Verdana"/>
          <w:b/>
          <w:bCs/>
          <w:sz w:val="16"/>
          <w:szCs w:val="16"/>
        </w:rPr>
        <w:t>c503dce7-d628-42c1-861a-ab738afe739d</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1D864102" w14:textId="2617CE61"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 xml:space="preserve"> </w:t>
      </w:r>
      <w:r>
        <w:rPr>
          <w:rFonts w:ascii="Verdana" w:hAnsi="Verdana"/>
          <w:color w:val="0000CC"/>
          <w:sz w:val="16"/>
          <w:szCs w:val="16"/>
        </w:rPr>
        <w:tab/>
        <w:t>&lt;</w:t>
      </w:r>
      <w:r>
        <w:rPr>
          <w:rFonts w:ascii="Verdana" w:hAnsi="Verdana"/>
          <w:color w:val="860000"/>
          <w:sz w:val="16"/>
          <w:szCs w:val="16"/>
        </w:rPr>
        <w:t xml:space="preserve">code </w:t>
      </w:r>
      <w:r>
        <w:rPr>
          <w:rFonts w:ascii="Verdana" w:hAnsi="Verdana"/>
          <w:color w:val="FF0000"/>
          <w:sz w:val="16"/>
          <w:szCs w:val="16"/>
        </w:rPr>
        <w:t>code</w:t>
      </w:r>
      <w:r>
        <w:rPr>
          <w:rFonts w:ascii="Verdana" w:hAnsi="Verdana"/>
          <w:color w:val="0000CC"/>
          <w:sz w:val="16"/>
          <w:szCs w:val="16"/>
        </w:rPr>
        <w:t>="</w:t>
      </w:r>
      <w:r>
        <w:rPr>
          <w:rFonts w:ascii="Verdana" w:hAnsi="Verdana"/>
          <w:b/>
          <w:bCs/>
          <w:sz w:val="16"/>
          <w:szCs w:val="16"/>
        </w:rPr>
        <w:t>100000155047</w:t>
      </w:r>
      <w:r>
        <w:rPr>
          <w:rFonts w:ascii="Verdana" w:hAnsi="Verdana"/>
          <w:color w:val="0000CC"/>
          <w:sz w:val="16"/>
          <w:szCs w:val="16"/>
        </w:rPr>
        <w:t xml:space="preserve">" </w:t>
      </w:r>
      <w:r>
        <w:rPr>
          <w:rFonts w:ascii="Verdana" w:hAnsi="Verdana"/>
          <w:color w:val="FF0000"/>
          <w:sz w:val="16"/>
          <w:szCs w:val="16"/>
        </w:rPr>
        <w:t>codeSystem</w:t>
      </w:r>
      <w:r>
        <w:rPr>
          <w:rFonts w:ascii="Verdana" w:hAnsi="Verdana"/>
          <w:color w:val="0000CC"/>
          <w:sz w:val="16"/>
          <w:szCs w:val="16"/>
        </w:rPr>
        <w:t>="</w:t>
      </w:r>
      <w:r w:rsidRPr="009B596F">
        <w:rPr>
          <w:rFonts w:ascii="Verdana" w:hAnsi="Verdana"/>
          <w:b/>
          <w:sz w:val="16"/>
          <w:szCs w:val="16"/>
        </w:rPr>
        <w:t>2.16.840.1.113883.3.6905.1.8.1</w:t>
      </w:r>
      <w:r>
        <w:rPr>
          <w:rFonts w:ascii="Verdana" w:hAnsi="Verdana"/>
          <w:color w:val="0000CC"/>
          <w:sz w:val="16"/>
          <w:szCs w:val="16"/>
        </w:rPr>
        <w:t>"/&gt;</w:t>
      </w:r>
    </w:p>
    <w:p w14:paraId="4278A48C"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&lt;</w:t>
      </w:r>
      <w:r>
        <w:rPr>
          <w:rFonts w:ascii="Verdana" w:hAnsi="Verdana"/>
          <w:color w:val="860000"/>
          <w:sz w:val="16"/>
          <w:szCs w:val="16"/>
        </w:rPr>
        <w:t xml:space="preserve">title </w:t>
      </w:r>
      <w:r>
        <w:rPr>
          <w:rFonts w:ascii="Verdana" w:hAnsi="Verdana"/>
          <w:color w:val="FF0000"/>
          <w:sz w:val="16"/>
          <w:szCs w:val="16"/>
        </w:rPr>
        <w:t>value</w:t>
      </w:r>
      <w:r>
        <w:rPr>
          <w:rFonts w:ascii="Verdana" w:hAnsi="Verdana"/>
          <w:color w:val="0000CC"/>
          <w:sz w:val="16"/>
          <w:szCs w:val="16"/>
        </w:rPr>
        <w:t>="</w:t>
      </w:r>
      <w:r>
        <w:rPr>
          <w:rFonts w:ascii="Verdana" w:hAnsi="Verdana"/>
          <w:b/>
          <w:bCs/>
          <w:sz w:val="16"/>
          <w:szCs w:val="16"/>
        </w:rPr>
        <w:t>Initial</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294D58E4"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&lt;</w:t>
      </w:r>
      <w:r>
        <w:rPr>
          <w:rFonts w:ascii="Verdana" w:hAnsi="Verdana"/>
          <w:color w:val="860000"/>
          <w:sz w:val="16"/>
          <w:szCs w:val="16"/>
        </w:rPr>
        <w:t xml:space="preserve">statusCode </w:t>
      </w:r>
      <w:r>
        <w:rPr>
          <w:rFonts w:ascii="Verdana" w:hAnsi="Verdana"/>
          <w:color w:val="FF0000"/>
          <w:sz w:val="16"/>
          <w:szCs w:val="16"/>
        </w:rPr>
        <w:t>code</w:t>
      </w:r>
      <w:r>
        <w:rPr>
          <w:rFonts w:ascii="Verdana" w:hAnsi="Verdana"/>
          <w:color w:val="0000CC"/>
          <w:sz w:val="16"/>
          <w:szCs w:val="16"/>
        </w:rPr>
        <w:t>="</w:t>
      </w:r>
      <w:r>
        <w:rPr>
          <w:rFonts w:ascii="Verdana" w:hAnsi="Verdana"/>
          <w:b/>
          <w:bCs/>
          <w:sz w:val="16"/>
          <w:szCs w:val="16"/>
        </w:rPr>
        <w:t>active</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p>
    <w:p w14:paraId="1757E7FD" w14:textId="346F38CF"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&lt;</w:t>
      </w:r>
      <w:r>
        <w:rPr>
          <w:rFonts w:ascii="Verdana" w:hAnsi="Verdana"/>
          <w:color w:val="860000"/>
          <w:sz w:val="16"/>
          <w:szCs w:val="16"/>
        </w:rPr>
        <w:t>component</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226BA17D" w14:textId="4E210631" w:rsidR="00592CEE" w:rsidRDefault="00592CEE" w:rsidP="00592CEE">
      <w:pPr>
        <w:rPr>
          <w:rFonts w:ascii="Verdana" w:hAnsi="Verdana"/>
          <w:color w:val="0000CC"/>
          <w:sz w:val="16"/>
          <w:szCs w:val="16"/>
        </w:rPr>
      </w:pPr>
      <w:r>
        <w:rPr>
          <w:noProof/>
          <w:sz w:val="24"/>
          <w:szCs w:val="24"/>
          <w:lang w:val="es-ES" w:eastAsia="es-ES"/>
        </w:rPr>
        <mc:AlternateContent>
          <mc:Choice Requires="wps">
            <w:drawing>
              <wp:anchor distT="45720" distB="45720" distL="114300" distR="114300" simplePos="0" relativeHeight="251658301" behindDoc="0" locked="0" layoutInCell="1" allowOverlap="1" wp14:anchorId="6A66D656" wp14:editId="06398979">
                <wp:simplePos x="0" y="0"/>
                <wp:positionH relativeFrom="column">
                  <wp:posOffset>4448175</wp:posOffset>
                </wp:positionH>
                <wp:positionV relativeFrom="paragraph">
                  <wp:posOffset>74930</wp:posOffset>
                </wp:positionV>
                <wp:extent cx="1228725" cy="281940"/>
                <wp:effectExtent l="0" t="0" r="28575" b="24765"/>
                <wp:wrapNone/>
                <wp:docPr id="1987770432" name="Text Box 19877704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278130"/>
                        </a:xfrm>
                        <a:prstGeom prst="rect">
                          <a:avLst/>
                        </a:prstGeom>
                        <a:solidFill>
                          <a:srgbClr val="FFFFFF"/>
                        </a:solidFill>
                        <a:ln w="9525">
                          <a:solidFill>
                            <a:srgbClr val="000000"/>
                          </a:solidFill>
                          <a:miter lim="800000"/>
                          <a:headEnd/>
                          <a:tailEnd/>
                        </a:ln>
                      </wps:spPr>
                      <wps:txbx>
                        <w:txbxContent>
                          <w:p w14:paraId="35DAEB82" w14:textId="77777777" w:rsidR="00592CEE" w:rsidRDefault="00592CEE" w:rsidP="00592CEE">
                            <w:pPr>
                              <w:rPr>
                                <w:lang w:val="de-DE"/>
                              </w:rPr>
                            </w:pPr>
                            <w:r>
                              <w:t>Context of Use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66D656" id="Text Box 1987770432" o:spid="_x0000_s1057" type="#_x0000_t202" style="position:absolute;margin-left:350.25pt;margin-top:5.9pt;width:96.75pt;height:22.2pt;z-index:25165830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">
                <v:textbox style="mso-fit-shape-to-text:t">
                  <w:txbxContent>
                    <w:p w14:paraId="35DAEB82" w14:textId="77777777" w:rsidR="00592CEE" w:rsidRDefault="00592CEE" w:rsidP="00592CEE">
                      <w:pPr>
                        <w:rPr>
                          <w:lang w:val="de-DE"/>
                        </w:rPr>
                      </w:pPr>
                      <w:r>
                        <w:t>Context of Use</w:t>
                      </w:r>
                    </w:p>
                  </w:txbxContent>
                </v:textbox>
              </v:shape>
            </w:pict>
          </mc:Fallback>
        </mc:AlternateConten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 xml:space="preserve">priorityNumber </w:t>
      </w:r>
      <w:r>
        <w:rPr>
          <w:rFonts w:ascii="Verdana" w:hAnsi="Verdana"/>
          <w:color w:val="FF0000"/>
          <w:sz w:val="16"/>
          <w:szCs w:val="16"/>
        </w:rPr>
        <w:t>value</w:t>
      </w:r>
      <w:r>
        <w:rPr>
          <w:rFonts w:ascii="Verdana" w:hAnsi="Verdana"/>
          <w:color w:val="0000CC"/>
          <w:sz w:val="16"/>
          <w:szCs w:val="16"/>
        </w:rPr>
        <w:t>="</w:t>
      </w:r>
      <w:r>
        <w:rPr>
          <w:rFonts w:ascii="Verdana" w:hAnsi="Verdana"/>
          <w:b/>
          <w:bCs/>
          <w:sz w:val="16"/>
          <w:szCs w:val="16"/>
        </w:rPr>
        <w:t>1800</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161F0451" w14:textId="2379B6F9"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contextOfUse</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3EF54AFA" w14:textId="022931A4"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&lt;</w:t>
      </w:r>
      <w:r>
        <w:rPr>
          <w:rFonts w:ascii="Verdana" w:hAnsi="Verdana"/>
          <w:color w:val="860000"/>
          <w:sz w:val="16"/>
          <w:szCs w:val="16"/>
        </w:rPr>
        <w:t xml:space="preserve">id </w:t>
      </w:r>
      <w:r>
        <w:rPr>
          <w:rFonts w:ascii="Verdana" w:hAnsi="Verdana"/>
          <w:color w:val="FF0000"/>
          <w:sz w:val="16"/>
          <w:szCs w:val="16"/>
        </w:rPr>
        <w:t>root</w:t>
      </w:r>
      <w:r>
        <w:rPr>
          <w:rFonts w:ascii="Verdana" w:hAnsi="Verdana"/>
          <w:color w:val="0000CC"/>
          <w:sz w:val="16"/>
          <w:szCs w:val="16"/>
        </w:rPr>
        <w:t>="</w:t>
      </w:r>
      <w:r>
        <w:rPr>
          <w:rFonts w:ascii="Verdana" w:hAnsi="Verdana"/>
          <w:b/>
          <w:bCs/>
          <w:sz w:val="16"/>
          <w:szCs w:val="16"/>
        </w:rPr>
        <w:t>d55b4f72-4fe7-462b-9720-dcb3b8ed988c</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634A3175" w14:textId="4B36946D" w:rsidR="00592CEE" w:rsidRPr="0002672E" w:rsidRDefault="00592CEE" w:rsidP="001D6D2E">
      <w:pPr>
        <w:ind w:left="2836" w:firstLine="3"/>
        <w:rPr>
          <w:rFonts w:ascii="Verdana" w:hAnsi="Verdana"/>
          <w:color w:val="0000CC"/>
          <w:sz w:val="16"/>
          <w:szCs w:val="16"/>
          <w:lang w:val="fr-FR"/>
        </w:rPr>
      </w:pPr>
      <w:r w:rsidRPr="0002672E">
        <w:rPr>
          <w:rFonts w:ascii="Verdana" w:hAnsi="Verdana"/>
          <w:color w:val="0000CC"/>
          <w:sz w:val="16"/>
          <w:szCs w:val="16"/>
          <w:lang w:val="fr-FR"/>
        </w:rPr>
        <w:t>&lt;</w:t>
      </w:r>
      <w:r w:rsidRPr="0002672E">
        <w:rPr>
          <w:rFonts w:ascii="Verdana" w:hAnsi="Verdana"/>
          <w:color w:val="860000"/>
          <w:sz w:val="16"/>
          <w:szCs w:val="16"/>
          <w:lang w:val="fr-FR"/>
        </w:rPr>
        <w:t xml:space="preserve">code </w:t>
      </w:r>
      <w:r w:rsidRPr="0002672E">
        <w:rPr>
          <w:rFonts w:ascii="Verdana" w:hAnsi="Verdana"/>
          <w:color w:val="FF0000"/>
          <w:sz w:val="16"/>
          <w:szCs w:val="16"/>
          <w:lang w:val="fr-FR"/>
        </w:rPr>
        <w:t>code</w:t>
      </w:r>
      <w:r w:rsidRPr="0002672E">
        <w:rPr>
          <w:rFonts w:ascii="Verdana" w:hAnsi="Verdana"/>
          <w:color w:val="0000CC"/>
          <w:sz w:val="16"/>
          <w:szCs w:val="16"/>
          <w:lang w:val="fr-FR"/>
        </w:rPr>
        <w:t>="</w:t>
      </w:r>
      <w:r w:rsidRPr="0002672E">
        <w:rPr>
          <w:rFonts w:ascii="Verdana" w:hAnsi="Verdana"/>
          <w:b/>
          <w:bCs/>
          <w:sz w:val="16"/>
          <w:szCs w:val="16"/>
          <w:lang w:val="fr-FR"/>
        </w:rPr>
        <w:t>100000164032</w:t>
      </w:r>
      <w:r w:rsidRPr="0002672E">
        <w:rPr>
          <w:rFonts w:ascii="Verdana" w:hAnsi="Verdana"/>
          <w:color w:val="0000CC"/>
          <w:sz w:val="16"/>
          <w:szCs w:val="16"/>
          <w:lang w:val="fr-FR"/>
        </w:rPr>
        <w:t>"</w:t>
      </w:r>
      <w:r w:rsidR="007235D8">
        <w:rPr>
          <w:rFonts w:ascii="Verdana" w:hAnsi="Verdana"/>
          <w:color w:val="0000CC"/>
          <w:sz w:val="16"/>
          <w:szCs w:val="16"/>
          <w:lang w:val="fr-FR"/>
        </w:rPr>
        <w:t xml:space="preserve"> </w:t>
      </w:r>
      <w:r w:rsidRPr="0002672E">
        <w:rPr>
          <w:rFonts w:ascii="Verdana" w:hAnsi="Verdana"/>
          <w:color w:val="FF0000"/>
          <w:sz w:val="16"/>
          <w:szCs w:val="16"/>
          <w:lang w:val="fr-FR"/>
        </w:rPr>
        <w:t>codeSystem</w:t>
      </w:r>
      <w:r w:rsidRPr="0002672E">
        <w:rPr>
          <w:rFonts w:ascii="Verdana" w:hAnsi="Verdana"/>
          <w:color w:val="0000CC"/>
          <w:sz w:val="16"/>
          <w:szCs w:val="16"/>
          <w:lang w:val="fr-FR"/>
        </w:rPr>
        <w:t>="</w:t>
      </w:r>
      <w:r w:rsidRPr="0002672E">
        <w:rPr>
          <w:rFonts w:ascii="Verdana" w:hAnsi="Verdana"/>
          <w:b/>
          <w:bCs/>
          <w:sz w:val="16"/>
          <w:szCs w:val="16"/>
          <w:lang w:val="fr-FR"/>
        </w:rPr>
        <w:t>2.16.840.1.113883.3.6905.1.17.1</w:t>
      </w:r>
      <w:r w:rsidRPr="0002672E">
        <w:rPr>
          <w:rFonts w:ascii="Verdana" w:hAnsi="Verdana"/>
          <w:color w:val="0000CC"/>
          <w:sz w:val="16"/>
          <w:szCs w:val="16"/>
          <w:lang w:val="fr-FR"/>
        </w:rPr>
        <w:t>"&gt;</w:t>
      </w:r>
      <w:r w:rsidRPr="0002672E">
        <w:rPr>
          <w:rFonts w:ascii="Verdana" w:hAnsi="Verdana"/>
          <w:color w:val="0000CC"/>
          <w:sz w:val="16"/>
          <w:szCs w:val="16"/>
          <w:lang w:val="fr-FR"/>
        </w:rPr>
        <w:tab/>
      </w:r>
    </w:p>
    <w:p w14:paraId="30585123" w14:textId="77777777" w:rsidR="00592CEE" w:rsidRPr="002D528A" w:rsidRDefault="00592CEE" w:rsidP="00592CEE">
      <w:pPr>
        <w:rPr>
          <w:rFonts w:ascii="Verdana" w:hAnsi="Verdana"/>
          <w:color w:val="0000CC"/>
          <w:sz w:val="16"/>
          <w:szCs w:val="16"/>
          <w:lang w:val="fr-FR"/>
        </w:rPr>
      </w:pPr>
      <w:r w:rsidRPr="0002672E">
        <w:rPr>
          <w:rFonts w:ascii="Verdana" w:hAnsi="Verdana"/>
          <w:color w:val="0000CC"/>
          <w:sz w:val="16"/>
          <w:szCs w:val="16"/>
          <w:lang w:val="fr-FR"/>
        </w:rPr>
        <w:tab/>
      </w:r>
      <w:r w:rsidRPr="0002672E">
        <w:rPr>
          <w:rFonts w:ascii="Verdana" w:hAnsi="Verdana"/>
          <w:color w:val="0000CC"/>
          <w:sz w:val="16"/>
          <w:szCs w:val="16"/>
          <w:lang w:val="fr-FR"/>
        </w:rPr>
        <w:tab/>
      </w:r>
      <w:r w:rsidRPr="0002672E">
        <w:rPr>
          <w:rFonts w:ascii="Verdana" w:hAnsi="Verdana"/>
          <w:color w:val="0000CC"/>
          <w:sz w:val="16"/>
          <w:szCs w:val="16"/>
          <w:lang w:val="fr-FR"/>
        </w:rPr>
        <w:tab/>
      </w:r>
      <w:r w:rsidRPr="0002672E">
        <w:rPr>
          <w:rFonts w:ascii="Verdana" w:hAnsi="Verdana"/>
          <w:color w:val="0000CC"/>
          <w:sz w:val="16"/>
          <w:szCs w:val="16"/>
          <w:lang w:val="fr-FR"/>
        </w:rPr>
        <w:tab/>
        <w:t xml:space="preserve">   </w:t>
      </w:r>
      <w:r w:rsidRPr="002D528A">
        <w:rPr>
          <w:rFonts w:ascii="Verdana" w:hAnsi="Verdana"/>
          <w:color w:val="0000CC"/>
          <w:sz w:val="16"/>
          <w:szCs w:val="16"/>
          <w:lang w:val="fr-FR"/>
        </w:rPr>
        <w:t>&lt;</w:t>
      </w:r>
      <w:r w:rsidRPr="002D528A">
        <w:rPr>
          <w:rFonts w:ascii="Verdana" w:hAnsi="Verdana"/>
          <w:color w:val="860000"/>
          <w:sz w:val="16"/>
          <w:szCs w:val="16"/>
          <w:lang w:val="fr-FR"/>
        </w:rPr>
        <w:t xml:space="preserve">originalText </w:t>
      </w:r>
      <w:r w:rsidRPr="002D528A">
        <w:rPr>
          <w:rFonts w:ascii="Verdana" w:hAnsi="Verdana"/>
          <w:color w:val="FF0000"/>
          <w:sz w:val="16"/>
          <w:szCs w:val="16"/>
          <w:lang w:val="fr-FR"/>
        </w:rPr>
        <w:t>value</w:t>
      </w:r>
      <w:r w:rsidRPr="002D528A">
        <w:rPr>
          <w:rFonts w:ascii="Verdana" w:hAnsi="Verdana"/>
          <w:color w:val="0000CC"/>
          <w:sz w:val="16"/>
          <w:szCs w:val="16"/>
          <w:lang w:val="fr-FR"/>
        </w:rPr>
        <w:t>="</w:t>
      </w:r>
      <w:r w:rsidRPr="002D528A">
        <w:rPr>
          <w:rFonts w:ascii="Verdana" w:hAnsi="Verdana"/>
          <w:b/>
          <w:bCs/>
          <w:sz w:val="16"/>
          <w:szCs w:val="16"/>
          <w:lang w:val="fr-FR"/>
        </w:rPr>
        <w:t>m1/131-smpc.pdf</w:t>
      </w:r>
      <w:r w:rsidRPr="002D528A">
        <w:rPr>
          <w:rFonts w:ascii="Verdana" w:hAnsi="Verdana"/>
          <w:color w:val="0000CC"/>
          <w:sz w:val="16"/>
          <w:szCs w:val="16"/>
          <w:lang w:val="fr-FR"/>
        </w:rPr>
        <w:t>"/&gt;</w:t>
      </w:r>
      <w:r w:rsidRPr="002D528A">
        <w:rPr>
          <w:rFonts w:ascii="Verdana" w:hAnsi="Verdana"/>
          <w:color w:val="0000CC"/>
          <w:sz w:val="16"/>
          <w:szCs w:val="16"/>
          <w:lang w:val="fr-FR"/>
        </w:rPr>
        <w:tab/>
      </w:r>
      <w:r w:rsidRPr="002D528A">
        <w:rPr>
          <w:rFonts w:ascii="Verdana" w:hAnsi="Verdana"/>
          <w:color w:val="0000CC"/>
          <w:sz w:val="16"/>
          <w:szCs w:val="16"/>
          <w:lang w:val="fr-FR"/>
        </w:rPr>
        <w:tab/>
      </w:r>
      <w:r w:rsidRPr="002D528A">
        <w:rPr>
          <w:rFonts w:ascii="Verdana" w:hAnsi="Verdana"/>
          <w:color w:val="0000CC"/>
          <w:sz w:val="16"/>
          <w:szCs w:val="16"/>
          <w:lang w:val="fr-FR"/>
        </w:rPr>
        <w:tab/>
      </w:r>
    </w:p>
    <w:p w14:paraId="472D7A51" w14:textId="77777777" w:rsidR="00592CEE" w:rsidRPr="002D528A" w:rsidRDefault="00592CEE" w:rsidP="00592CEE">
      <w:pPr>
        <w:rPr>
          <w:rFonts w:ascii="Verdana" w:hAnsi="Verdana"/>
          <w:color w:val="0000CC"/>
          <w:sz w:val="16"/>
          <w:szCs w:val="16"/>
          <w:lang w:val="fr-FR"/>
        </w:rPr>
      </w:pPr>
      <w:r w:rsidRPr="002D528A">
        <w:rPr>
          <w:rFonts w:ascii="Verdana" w:hAnsi="Verdana"/>
          <w:color w:val="0000CC"/>
          <w:sz w:val="16"/>
          <w:szCs w:val="16"/>
          <w:lang w:val="fr-FR"/>
        </w:rPr>
        <w:tab/>
      </w:r>
      <w:r w:rsidRPr="002D528A">
        <w:rPr>
          <w:rFonts w:ascii="Verdana" w:hAnsi="Verdana"/>
          <w:color w:val="0000CC"/>
          <w:sz w:val="16"/>
          <w:szCs w:val="16"/>
          <w:lang w:val="fr-FR"/>
        </w:rPr>
        <w:tab/>
      </w:r>
      <w:r w:rsidRPr="002D528A">
        <w:rPr>
          <w:rFonts w:ascii="Verdana" w:hAnsi="Verdana"/>
          <w:color w:val="0000CC"/>
          <w:sz w:val="16"/>
          <w:szCs w:val="16"/>
          <w:lang w:val="fr-FR"/>
        </w:rPr>
        <w:tab/>
      </w:r>
      <w:r w:rsidRPr="002D528A">
        <w:rPr>
          <w:rFonts w:ascii="Verdana" w:hAnsi="Verdana"/>
          <w:color w:val="0000CC"/>
          <w:sz w:val="16"/>
          <w:szCs w:val="16"/>
          <w:lang w:val="fr-FR"/>
        </w:rPr>
        <w:tab/>
        <w:t>&lt;/</w:t>
      </w:r>
      <w:r w:rsidRPr="002D528A">
        <w:rPr>
          <w:rFonts w:ascii="Verdana" w:hAnsi="Verdana"/>
          <w:color w:val="860000"/>
          <w:sz w:val="16"/>
          <w:szCs w:val="16"/>
          <w:lang w:val="fr-FR"/>
        </w:rPr>
        <w:t>code</w:t>
      </w:r>
      <w:r w:rsidRPr="002D528A">
        <w:rPr>
          <w:rFonts w:ascii="Verdana" w:hAnsi="Verdana"/>
          <w:color w:val="0000CC"/>
          <w:sz w:val="16"/>
          <w:szCs w:val="16"/>
          <w:lang w:val="fr-FR"/>
        </w:rPr>
        <w:t>&gt;</w:t>
      </w:r>
    </w:p>
    <w:p w14:paraId="36BA3DA8" w14:textId="77777777" w:rsidR="00592CEE" w:rsidRPr="002D528A" w:rsidRDefault="00592CEE" w:rsidP="00592CEE">
      <w:pPr>
        <w:rPr>
          <w:rFonts w:ascii="Verdana" w:hAnsi="Verdana"/>
          <w:color w:val="0000CC"/>
          <w:sz w:val="16"/>
          <w:szCs w:val="16"/>
          <w:lang w:val="fr-FR"/>
        </w:rPr>
      </w:pPr>
      <w:r>
        <w:rPr>
          <w:noProof/>
          <w:sz w:val="24"/>
          <w:szCs w:val="24"/>
          <w:lang w:val="es-ES" w:eastAsia="es-ES"/>
        </w:rPr>
        <mc:AlternateContent>
          <mc:Choice Requires="wps">
            <w:drawing>
              <wp:anchor distT="45720" distB="45720" distL="114300" distR="114300" simplePos="0" relativeHeight="251658302" behindDoc="0" locked="0" layoutInCell="1" allowOverlap="1" wp14:anchorId="685B8D78" wp14:editId="1B4F1C5F">
                <wp:simplePos x="0" y="0"/>
                <wp:positionH relativeFrom="column">
                  <wp:posOffset>4448175</wp:posOffset>
                </wp:positionH>
                <wp:positionV relativeFrom="paragraph">
                  <wp:posOffset>54686</wp:posOffset>
                </wp:positionV>
                <wp:extent cx="1228725" cy="281940"/>
                <wp:effectExtent l="0" t="0" r="28575" b="24765"/>
                <wp:wrapNone/>
                <wp:docPr id="308294306"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281940"/>
                        </a:xfrm>
                        <a:prstGeom prst="rect">
                          <a:avLst/>
                        </a:prstGeom>
                        <a:solidFill>
                          <a:srgbClr val="FFFFFF"/>
                        </a:solidFill>
                        <a:ln w="9525">
                          <a:solidFill>
                            <a:srgbClr val="000000"/>
                          </a:solidFill>
                          <a:miter lim="800000"/>
                          <a:headEnd/>
                          <a:tailEnd/>
                        </a:ln>
                      </wps:spPr>
                      <wps:txbx>
                        <w:txbxContent>
                          <w:p w14:paraId="7CB4658A" w14:textId="77777777" w:rsidR="00592CEE" w:rsidRDefault="00592CEE" w:rsidP="00592CEE">
                            <w:pPr>
                              <w:rPr>
                                <w:lang w:val="de-DE"/>
                              </w:rPr>
                            </w:pPr>
                            <w:r>
                              <w:t>Document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85B8D78" id="Text Box 30" o:spid="_x0000_s1058" type="#_x0000_t202" style="position:absolute;margin-left:350.25pt;margin-top:4.3pt;width:96.75pt;height:22.2pt;z-index:25165830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">
                <v:textbox style="mso-fit-shape-to-text:t">
                  <w:txbxContent>
                    <w:p w14:paraId="7CB4658A" w14:textId="77777777" w:rsidR="00592CEE" w:rsidRDefault="00592CEE" w:rsidP="00592CEE">
                      <w:pPr>
                        <w:rPr>
                          <w:lang w:val="de-DE"/>
                        </w:rPr>
                      </w:pPr>
                      <w:r>
                        <w:t>Document</w:t>
                      </w:r>
                    </w:p>
                  </w:txbxContent>
                </v:textbox>
              </v:shape>
            </w:pict>
          </mc:Fallback>
        </mc:AlternateContent>
      </w:r>
      <w:r w:rsidRPr="002D528A">
        <w:rPr>
          <w:rFonts w:ascii="Verdana" w:hAnsi="Verdana"/>
          <w:color w:val="0000CC"/>
          <w:sz w:val="16"/>
          <w:szCs w:val="16"/>
          <w:lang w:val="fr-FR"/>
        </w:rPr>
        <w:tab/>
      </w:r>
      <w:r w:rsidRPr="002D528A">
        <w:rPr>
          <w:rFonts w:ascii="Verdana" w:hAnsi="Verdana"/>
          <w:color w:val="0000CC"/>
          <w:sz w:val="16"/>
          <w:szCs w:val="16"/>
          <w:lang w:val="fr-FR"/>
        </w:rPr>
        <w:tab/>
      </w:r>
      <w:r w:rsidRPr="002D528A">
        <w:rPr>
          <w:rFonts w:ascii="Verdana" w:hAnsi="Verdana"/>
          <w:color w:val="0000CC"/>
          <w:sz w:val="16"/>
          <w:szCs w:val="16"/>
          <w:lang w:val="fr-FR"/>
        </w:rPr>
        <w:tab/>
      </w:r>
      <w:r w:rsidRPr="002D528A">
        <w:rPr>
          <w:rFonts w:ascii="Verdana" w:hAnsi="Verdana"/>
          <w:color w:val="0000CC"/>
          <w:sz w:val="16"/>
          <w:szCs w:val="16"/>
          <w:lang w:val="fr-FR"/>
        </w:rPr>
        <w:tab/>
        <w:t>&lt;</w:t>
      </w:r>
      <w:r w:rsidRPr="002D528A">
        <w:rPr>
          <w:rFonts w:ascii="Verdana" w:hAnsi="Verdana"/>
          <w:color w:val="860000"/>
          <w:sz w:val="16"/>
          <w:szCs w:val="16"/>
          <w:lang w:val="fr-FR"/>
        </w:rPr>
        <w:t xml:space="preserve">statusCode </w:t>
      </w:r>
      <w:r w:rsidRPr="002D528A">
        <w:rPr>
          <w:rFonts w:ascii="Verdana" w:hAnsi="Verdana"/>
          <w:color w:val="FF0000"/>
          <w:sz w:val="16"/>
          <w:szCs w:val="16"/>
          <w:lang w:val="fr-FR"/>
        </w:rPr>
        <w:t>code</w:t>
      </w:r>
      <w:r w:rsidRPr="002D528A">
        <w:rPr>
          <w:rFonts w:ascii="Verdana" w:hAnsi="Verdana"/>
          <w:color w:val="0000CC"/>
          <w:sz w:val="16"/>
          <w:szCs w:val="16"/>
          <w:lang w:val="fr-FR"/>
        </w:rPr>
        <w:t>="</w:t>
      </w:r>
      <w:r w:rsidRPr="002D528A">
        <w:rPr>
          <w:rFonts w:ascii="Verdana" w:hAnsi="Verdana"/>
          <w:b/>
          <w:sz w:val="16"/>
          <w:szCs w:val="16"/>
          <w:lang w:val="fr-FR"/>
        </w:rPr>
        <w:t>active</w:t>
      </w:r>
      <w:r w:rsidRPr="002D528A">
        <w:rPr>
          <w:rFonts w:ascii="Verdana" w:hAnsi="Verdana"/>
          <w:color w:val="0000CC"/>
          <w:sz w:val="16"/>
          <w:szCs w:val="16"/>
          <w:lang w:val="fr-FR"/>
        </w:rPr>
        <w:t>"/&gt;</w:t>
      </w:r>
      <w:r w:rsidRPr="002D528A">
        <w:rPr>
          <w:rFonts w:ascii="Verdana" w:hAnsi="Verdana"/>
          <w:color w:val="0000CC"/>
          <w:sz w:val="16"/>
          <w:szCs w:val="16"/>
          <w:lang w:val="fr-FR"/>
        </w:rPr>
        <w:tab/>
      </w:r>
      <w:r w:rsidRPr="002D528A">
        <w:rPr>
          <w:rFonts w:ascii="Verdana" w:hAnsi="Verdana"/>
          <w:color w:val="0000CC"/>
          <w:sz w:val="16"/>
          <w:szCs w:val="16"/>
          <w:lang w:val="fr-FR"/>
        </w:rPr>
        <w:tab/>
      </w:r>
      <w:r w:rsidRPr="002D528A">
        <w:rPr>
          <w:rFonts w:ascii="Verdana" w:hAnsi="Verdana"/>
          <w:color w:val="0000CC"/>
          <w:sz w:val="16"/>
          <w:szCs w:val="16"/>
          <w:lang w:val="fr-FR"/>
        </w:rPr>
        <w:tab/>
      </w:r>
      <w:r w:rsidRPr="002D528A">
        <w:rPr>
          <w:rFonts w:ascii="Verdana" w:hAnsi="Verdana"/>
          <w:color w:val="0000CC"/>
          <w:sz w:val="16"/>
          <w:szCs w:val="16"/>
          <w:lang w:val="fr-FR"/>
        </w:rPr>
        <w:tab/>
      </w:r>
      <w:r w:rsidRPr="002D528A">
        <w:rPr>
          <w:rFonts w:ascii="Verdana" w:hAnsi="Verdana"/>
          <w:color w:val="0000CC"/>
          <w:sz w:val="16"/>
          <w:szCs w:val="16"/>
          <w:lang w:val="fr-FR"/>
        </w:rPr>
        <w:tab/>
      </w:r>
      <w:r w:rsidRPr="002D528A">
        <w:rPr>
          <w:rFonts w:ascii="Verdana" w:hAnsi="Verdana"/>
          <w:color w:val="0000CC"/>
          <w:sz w:val="16"/>
          <w:szCs w:val="16"/>
          <w:lang w:val="fr-FR"/>
        </w:rPr>
        <w:tab/>
      </w:r>
    </w:p>
    <w:p w14:paraId="21DC33C5" w14:textId="77777777" w:rsidR="00592CEE" w:rsidRDefault="00592CEE" w:rsidP="00592CEE">
      <w:pPr>
        <w:rPr>
          <w:rFonts w:ascii="Verdana" w:hAnsi="Verdana"/>
          <w:color w:val="0000CC"/>
          <w:sz w:val="16"/>
          <w:szCs w:val="16"/>
        </w:rPr>
      </w:pPr>
      <w:r w:rsidRPr="002D528A">
        <w:rPr>
          <w:rFonts w:ascii="Verdana" w:hAnsi="Verdana"/>
          <w:color w:val="0000CC"/>
          <w:sz w:val="16"/>
          <w:szCs w:val="16"/>
          <w:lang w:val="fr-FR"/>
        </w:rPr>
        <w:tab/>
      </w:r>
      <w:r w:rsidRPr="002D528A">
        <w:rPr>
          <w:rFonts w:ascii="Verdana" w:hAnsi="Verdana"/>
          <w:color w:val="0000CC"/>
          <w:sz w:val="16"/>
          <w:szCs w:val="16"/>
          <w:lang w:val="fr-FR"/>
        </w:rPr>
        <w:tab/>
      </w:r>
      <w:r w:rsidRPr="002D528A">
        <w:rPr>
          <w:rFonts w:ascii="Verdana" w:hAnsi="Verdana"/>
          <w:color w:val="0000CC"/>
          <w:sz w:val="16"/>
          <w:szCs w:val="16"/>
          <w:lang w:val="fr-FR"/>
        </w:rPr>
        <w:tab/>
      </w:r>
      <w:r w:rsidRPr="002D528A">
        <w:rPr>
          <w:rFonts w:ascii="Verdana" w:hAnsi="Verdana"/>
          <w:color w:val="0000CC"/>
          <w:sz w:val="16"/>
          <w:szCs w:val="16"/>
          <w:lang w:val="fr-FR"/>
        </w:rPr>
        <w:tab/>
      </w:r>
      <w:r>
        <w:rPr>
          <w:rFonts w:ascii="Verdana" w:hAnsi="Verdana"/>
          <w:color w:val="0000CC"/>
          <w:sz w:val="16"/>
          <w:szCs w:val="16"/>
        </w:rPr>
        <w:t>&lt;</w:t>
      </w:r>
      <w:r>
        <w:rPr>
          <w:rFonts w:ascii="Verdana" w:hAnsi="Verdana"/>
          <w:color w:val="860000"/>
          <w:sz w:val="16"/>
          <w:szCs w:val="16"/>
        </w:rPr>
        <w:t>derivedFrom</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17BAC8F6" w14:textId="77777777" w:rsidR="00592CEE" w:rsidRPr="00C73757" w:rsidRDefault="00592CEE" w:rsidP="00592CEE">
      <w:pPr>
        <w:rPr>
          <w:rFonts w:ascii="Verdana" w:hAnsi="Verdana"/>
          <w:color w:val="0000CC"/>
          <w:sz w:val="16"/>
          <w:szCs w:val="16"/>
          <w:lang w:val="es-ES"/>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 xml:space="preserve"> </w:t>
      </w:r>
      <w:r w:rsidRPr="00C73757">
        <w:rPr>
          <w:rFonts w:ascii="Verdana" w:hAnsi="Verdana"/>
          <w:color w:val="0000CC"/>
          <w:sz w:val="16"/>
          <w:szCs w:val="16"/>
          <w:lang w:val="es-ES"/>
        </w:rPr>
        <w:t>&lt;</w:t>
      </w:r>
      <w:r w:rsidRPr="00C73757">
        <w:rPr>
          <w:rFonts w:ascii="Verdana" w:hAnsi="Verdana"/>
          <w:color w:val="860000"/>
          <w:sz w:val="16"/>
          <w:szCs w:val="16"/>
          <w:lang w:val="es-ES"/>
        </w:rPr>
        <w:t>documentReference</w:t>
      </w:r>
      <w:r w:rsidRPr="00C73757">
        <w:rPr>
          <w:rFonts w:ascii="Verdana" w:hAnsi="Verdana"/>
          <w:color w:val="0000CC"/>
          <w:sz w:val="16"/>
          <w:szCs w:val="16"/>
          <w:lang w:val="es-ES"/>
        </w:rPr>
        <w:t>&gt;</w:t>
      </w:r>
      <w:r w:rsidRPr="00C73757">
        <w:rPr>
          <w:rFonts w:ascii="Verdana" w:hAnsi="Verdana"/>
          <w:color w:val="0000CC"/>
          <w:sz w:val="16"/>
          <w:szCs w:val="16"/>
          <w:lang w:val="es-ES"/>
        </w:rPr>
        <w:tab/>
      </w:r>
      <w:r w:rsidRPr="00C73757">
        <w:rPr>
          <w:rFonts w:ascii="Verdana" w:hAnsi="Verdana"/>
          <w:color w:val="0000CC"/>
          <w:sz w:val="16"/>
          <w:szCs w:val="16"/>
          <w:lang w:val="es-ES"/>
        </w:rPr>
        <w:tab/>
      </w:r>
      <w:r w:rsidRPr="00C73757">
        <w:rPr>
          <w:rFonts w:ascii="Verdana" w:hAnsi="Verdana"/>
          <w:color w:val="0000CC"/>
          <w:sz w:val="16"/>
          <w:szCs w:val="16"/>
          <w:lang w:val="es-ES"/>
        </w:rPr>
        <w:tab/>
      </w:r>
      <w:r w:rsidRPr="00C73757">
        <w:rPr>
          <w:rFonts w:ascii="Verdana" w:hAnsi="Verdana"/>
          <w:color w:val="0000CC"/>
          <w:sz w:val="16"/>
          <w:szCs w:val="16"/>
          <w:lang w:val="es-ES"/>
        </w:rPr>
        <w:tab/>
      </w:r>
      <w:r w:rsidRPr="00C73757">
        <w:rPr>
          <w:rFonts w:ascii="Verdana" w:hAnsi="Verdana"/>
          <w:color w:val="0000CC"/>
          <w:sz w:val="16"/>
          <w:szCs w:val="16"/>
          <w:lang w:val="es-ES"/>
        </w:rPr>
        <w:tab/>
      </w:r>
      <w:r w:rsidRPr="00C73757">
        <w:rPr>
          <w:rFonts w:ascii="Verdana" w:hAnsi="Verdana"/>
          <w:color w:val="0000CC"/>
          <w:sz w:val="16"/>
          <w:szCs w:val="16"/>
          <w:lang w:val="es-ES"/>
        </w:rPr>
        <w:tab/>
      </w:r>
      <w:r w:rsidRPr="00C73757">
        <w:rPr>
          <w:rFonts w:ascii="Verdana" w:hAnsi="Verdana"/>
          <w:color w:val="0000CC"/>
          <w:sz w:val="16"/>
          <w:szCs w:val="16"/>
          <w:lang w:val="es-ES"/>
        </w:rPr>
        <w:tab/>
      </w:r>
    </w:p>
    <w:p w14:paraId="73BC4846" w14:textId="41E4C21B" w:rsidR="00592CEE" w:rsidRPr="00D214E6" w:rsidRDefault="00592CEE" w:rsidP="00592CEE">
      <w:pPr>
        <w:rPr>
          <w:rFonts w:ascii="Verdana" w:hAnsi="Verdana"/>
          <w:color w:val="0000CC"/>
          <w:sz w:val="16"/>
          <w:szCs w:val="16"/>
          <w:lang w:val="es-ES"/>
        </w:rPr>
      </w:pPr>
      <w:r w:rsidRPr="00C73757">
        <w:rPr>
          <w:rFonts w:ascii="Verdana" w:hAnsi="Verdana"/>
          <w:color w:val="0000CC"/>
          <w:sz w:val="16"/>
          <w:szCs w:val="16"/>
          <w:lang w:val="es-ES"/>
        </w:rPr>
        <w:tab/>
      </w:r>
      <w:r w:rsidRPr="00C73757">
        <w:rPr>
          <w:rFonts w:ascii="Verdana" w:hAnsi="Verdana"/>
          <w:color w:val="0000CC"/>
          <w:sz w:val="16"/>
          <w:szCs w:val="16"/>
          <w:lang w:val="es-ES"/>
        </w:rPr>
        <w:tab/>
      </w:r>
      <w:r w:rsidRPr="00C73757">
        <w:rPr>
          <w:rFonts w:ascii="Verdana" w:hAnsi="Verdana"/>
          <w:color w:val="0000CC"/>
          <w:sz w:val="16"/>
          <w:szCs w:val="16"/>
          <w:lang w:val="es-ES"/>
        </w:rPr>
        <w:tab/>
      </w:r>
      <w:r w:rsidRPr="00C73757">
        <w:rPr>
          <w:rFonts w:ascii="Verdana" w:hAnsi="Verdana"/>
          <w:color w:val="0000CC"/>
          <w:sz w:val="16"/>
          <w:szCs w:val="16"/>
          <w:lang w:val="es-ES"/>
        </w:rPr>
        <w:tab/>
      </w:r>
      <w:r w:rsidRPr="00D214E6">
        <w:rPr>
          <w:rFonts w:ascii="Verdana" w:hAnsi="Verdana"/>
          <w:color w:val="0000CC"/>
          <w:sz w:val="16"/>
          <w:szCs w:val="16"/>
          <w:lang w:val="es-ES"/>
        </w:rPr>
        <w:t xml:space="preserve">    &lt;</w:t>
      </w:r>
      <w:r w:rsidRPr="00D214E6">
        <w:rPr>
          <w:rFonts w:ascii="Verdana" w:hAnsi="Verdana"/>
          <w:color w:val="860000"/>
          <w:sz w:val="16"/>
          <w:szCs w:val="16"/>
          <w:lang w:val="es-ES"/>
        </w:rPr>
        <w:t xml:space="preserve">id </w:t>
      </w:r>
      <w:r w:rsidRPr="00D214E6">
        <w:rPr>
          <w:rFonts w:ascii="Verdana" w:hAnsi="Verdana"/>
          <w:color w:val="FF0000"/>
          <w:sz w:val="16"/>
          <w:szCs w:val="16"/>
          <w:lang w:val="es-ES"/>
        </w:rPr>
        <w:t>root</w:t>
      </w:r>
      <w:r w:rsidRPr="00D214E6">
        <w:rPr>
          <w:rFonts w:ascii="Verdana" w:hAnsi="Verdana"/>
          <w:color w:val="0000CC"/>
          <w:sz w:val="16"/>
          <w:szCs w:val="16"/>
          <w:lang w:val="es-ES"/>
        </w:rPr>
        <w:t>="</w:t>
      </w:r>
      <w:r w:rsidRPr="00D214E6">
        <w:rPr>
          <w:rFonts w:ascii="Verdana" w:hAnsi="Verdana"/>
          <w:b/>
          <w:sz w:val="16"/>
          <w:szCs w:val="16"/>
          <w:lang w:val="es-ES"/>
        </w:rPr>
        <w:t>af90684b-8650-4b8f-aa49-dda2da086e6c</w:t>
      </w:r>
      <w:r w:rsidRPr="00D214E6">
        <w:rPr>
          <w:rFonts w:ascii="Verdana" w:hAnsi="Verdana"/>
          <w:color w:val="0000CC"/>
          <w:sz w:val="16"/>
          <w:szCs w:val="16"/>
          <w:lang w:val="es-ES"/>
        </w:rPr>
        <w:t>"/&gt;</w:t>
      </w:r>
      <w:r w:rsidRPr="00D214E6">
        <w:rPr>
          <w:rFonts w:ascii="Verdana" w:hAnsi="Verdana"/>
          <w:color w:val="0000CC"/>
          <w:sz w:val="16"/>
          <w:szCs w:val="16"/>
          <w:lang w:val="es-ES"/>
        </w:rPr>
        <w:tab/>
      </w:r>
      <w:r w:rsidRPr="00D214E6">
        <w:rPr>
          <w:rFonts w:ascii="Verdana" w:hAnsi="Verdana"/>
          <w:color w:val="0000CC"/>
          <w:sz w:val="16"/>
          <w:szCs w:val="16"/>
          <w:lang w:val="es-ES"/>
        </w:rPr>
        <w:tab/>
      </w:r>
    </w:p>
    <w:p w14:paraId="192DAD81" w14:textId="77777777" w:rsidR="00592CEE" w:rsidRDefault="00592CEE" w:rsidP="00592CEE">
      <w:pPr>
        <w:rPr>
          <w:rFonts w:ascii="Verdana" w:hAnsi="Verdana"/>
          <w:color w:val="0000CC"/>
          <w:sz w:val="16"/>
          <w:szCs w:val="16"/>
        </w:rPr>
      </w:pPr>
      <w:r>
        <w:rPr>
          <w:noProof/>
          <w:sz w:val="24"/>
          <w:szCs w:val="24"/>
          <w:lang w:val="es-ES" w:eastAsia="es-ES"/>
        </w:rPr>
        <mc:AlternateContent>
          <mc:Choice Requires="wps">
            <w:drawing>
              <wp:anchor distT="45720" distB="45720" distL="114300" distR="114300" simplePos="0" relativeHeight="251658303" behindDoc="0" locked="0" layoutInCell="1" allowOverlap="1" wp14:anchorId="450031F1" wp14:editId="3388C4B1">
                <wp:simplePos x="0" y="0"/>
                <wp:positionH relativeFrom="column">
                  <wp:posOffset>3836517</wp:posOffset>
                </wp:positionH>
                <wp:positionV relativeFrom="paragraph">
                  <wp:posOffset>109601</wp:posOffset>
                </wp:positionV>
                <wp:extent cx="2847975" cy="278765"/>
                <wp:effectExtent l="0" t="0" r="28575" b="15875"/>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975" cy="278765"/>
                        </a:xfrm>
                        <a:prstGeom prst="rect">
                          <a:avLst/>
                        </a:prstGeom>
                        <a:solidFill>
                          <a:srgbClr val="FFFFFF"/>
                        </a:solidFill>
                        <a:ln w="9525">
                          <a:solidFill>
                            <a:srgbClr val="000000"/>
                          </a:solidFill>
                          <a:miter lim="800000"/>
                          <a:headEnd/>
                          <a:tailEnd/>
                        </a:ln>
                      </wps:spPr>
                      <wps:txbx>
                        <w:txbxContent>
                          <w:p w14:paraId="6747900B" w14:textId="77777777" w:rsidR="00592CEE" w:rsidRDefault="00592CEE" w:rsidP="00592CEE">
                            <w:pPr>
                              <w:rPr>
                                <w:sz w:val="18"/>
                                <w:szCs w:val="18"/>
                              </w:rPr>
                            </w:pPr>
                            <w:r>
                              <w:rPr>
                                <w:sz w:val="18"/>
                                <w:szCs w:val="18"/>
                              </w:rPr>
                              <w:t>Keywords for documents properties in its context of use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50031F1" id="Text Box 80" o:spid="_x0000_s1059" type="#_x0000_t202" style="position:absolute;margin-left:302.1pt;margin-top:8.65pt;width:224.25pt;height:21.95pt;z-index:25165830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">
                <v:textbox style="mso-fit-shape-to-text:t">
                  <w:txbxContent>
                    <w:p w14:paraId="6747900B" w14:textId="77777777" w:rsidR="00592CEE" w:rsidRDefault="00592CEE" w:rsidP="00592CEE">
                      <w:pPr>
                        <w:rPr>
                          <w:sz w:val="18"/>
                          <w:szCs w:val="18"/>
                        </w:rPr>
                      </w:pPr>
                      <w:r>
                        <w:rPr>
                          <w:sz w:val="18"/>
                          <w:szCs w:val="18"/>
                        </w:rPr>
                        <w:t>Keywords for documents properties in its context of use</w:t>
                      </w:r>
                    </w:p>
                  </w:txbxContent>
                </v:textbox>
              </v:shape>
            </w:pict>
          </mc:Fallback>
        </mc:AlternateContent>
      </w:r>
      <w:r>
        <w:rPr>
          <w:rFonts w:ascii="Verdana" w:hAnsi="Verdana"/>
          <w:color w:val="0000CC"/>
          <w:sz w:val="16"/>
          <w:szCs w:val="16"/>
          <w:lang w:val="es-ES"/>
        </w:rPr>
        <w:tab/>
      </w:r>
      <w:r>
        <w:rPr>
          <w:rFonts w:ascii="Verdana" w:hAnsi="Verdana"/>
          <w:color w:val="0000CC"/>
          <w:sz w:val="16"/>
          <w:szCs w:val="16"/>
          <w:lang w:val="es-ES"/>
        </w:rPr>
        <w:tab/>
      </w:r>
      <w:r>
        <w:rPr>
          <w:rFonts w:ascii="Verdana" w:hAnsi="Verdana"/>
          <w:color w:val="0000CC"/>
          <w:sz w:val="16"/>
          <w:szCs w:val="16"/>
          <w:lang w:val="es-ES"/>
        </w:rPr>
        <w:tab/>
      </w:r>
      <w:r>
        <w:rPr>
          <w:rFonts w:ascii="Verdana" w:hAnsi="Verdana"/>
          <w:color w:val="0000CC"/>
          <w:sz w:val="16"/>
          <w:szCs w:val="16"/>
          <w:lang w:val="es-ES"/>
        </w:rPr>
        <w:tab/>
        <w:t xml:space="preserve"> </w:t>
      </w:r>
      <w:r>
        <w:rPr>
          <w:rFonts w:ascii="Verdana" w:hAnsi="Verdana"/>
          <w:color w:val="0000CC"/>
          <w:sz w:val="16"/>
          <w:szCs w:val="16"/>
        </w:rPr>
        <w:t>&lt;/</w:t>
      </w:r>
      <w:r>
        <w:rPr>
          <w:rFonts w:ascii="Verdana" w:hAnsi="Verdana"/>
          <w:color w:val="860000"/>
          <w:sz w:val="16"/>
          <w:szCs w:val="16"/>
        </w:rPr>
        <w:t>documentReference</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0865DBF3"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&lt;/</w:t>
      </w:r>
      <w:r>
        <w:rPr>
          <w:rFonts w:ascii="Verdana" w:hAnsi="Verdana"/>
          <w:color w:val="860000"/>
          <w:sz w:val="16"/>
          <w:szCs w:val="16"/>
        </w:rPr>
        <w:t>derivedFrom</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46B3A197" w14:textId="30C7729E"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&lt;</w:t>
      </w:r>
      <w:r>
        <w:rPr>
          <w:rFonts w:ascii="Verdana" w:hAnsi="Verdana"/>
          <w:color w:val="860000"/>
          <w:sz w:val="16"/>
          <w:szCs w:val="16"/>
        </w:rPr>
        <w:t xml:space="preserve">referencedBy </w:t>
      </w:r>
      <w:r>
        <w:rPr>
          <w:rFonts w:ascii="Verdana" w:hAnsi="Verdana"/>
          <w:color w:val="FF0000"/>
          <w:sz w:val="16"/>
          <w:szCs w:val="16"/>
        </w:rPr>
        <w:t>typeCode</w:t>
      </w:r>
      <w:r>
        <w:rPr>
          <w:rFonts w:ascii="Verdana" w:hAnsi="Verdana"/>
          <w:color w:val="0000CC"/>
          <w:sz w:val="16"/>
          <w:szCs w:val="16"/>
        </w:rPr>
        <w:t>="</w:t>
      </w:r>
      <w:r w:rsidRPr="00670E92">
        <w:rPr>
          <w:rFonts w:ascii="Verdana" w:hAnsi="Verdana"/>
          <w:b/>
          <w:sz w:val="16"/>
          <w:szCs w:val="16"/>
        </w:rPr>
        <w:t>REFR</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744AED0D"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keyword</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79750BB2" w14:textId="77777777" w:rsidR="00592CEE" w:rsidRDefault="00592CEE" w:rsidP="00592CEE">
      <w:pPr>
        <w:ind w:right="-242"/>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 xml:space="preserve">code </w:t>
      </w:r>
      <w:r>
        <w:rPr>
          <w:rFonts w:ascii="Verdana" w:hAnsi="Verdana"/>
          <w:color w:val="FF0000"/>
          <w:sz w:val="16"/>
          <w:szCs w:val="16"/>
        </w:rPr>
        <w:t>code</w:t>
      </w:r>
      <w:r>
        <w:rPr>
          <w:rFonts w:ascii="Verdana" w:hAnsi="Verdana"/>
          <w:color w:val="0000CC"/>
          <w:sz w:val="16"/>
          <w:szCs w:val="16"/>
        </w:rPr>
        <w:t>="</w:t>
      </w:r>
      <w:r>
        <w:rPr>
          <w:rFonts w:ascii="Verdana" w:hAnsi="Verdana"/>
          <w:b/>
          <w:sz w:val="16"/>
          <w:szCs w:val="16"/>
        </w:rPr>
        <w:t>100000155538</w:t>
      </w:r>
      <w:r>
        <w:rPr>
          <w:rFonts w:ascii="Verdana" w:hAnsi="Verdana"/>
          <w:color w:val="0000CC"/>
          <w:sz w:val="16"/>
          <w:szCs w:val="16"/>
        </w:rPr>
        <w:t xml:space="preserve">" </w:t>
      </w:r>
      <w:r>
        <w:rPr>
          <w:rFonts w:ascii="Verdana" w:hAnsi="Verdana"/>
          <w:color w:val="FF0000"/>
          <w:sz w:val="16"/>
          <w:szCs w:val="16"/>
        </w:rPr>
        <w:t>codeSystem</w:t>
      </w:r>
      <w:r>
        <w:rPr>
          <w:rFonts w:ascii="Verdana" w:hAnsi="Verdana"/>
          <w:color w:val="0000CC"/>
          <w:sz w:val="16"/>
          <w:szCs w:val="16"/>
        </w:rPr>
        <w:t>="</w:t>
      </w:r>
      <w:r w:rsidRPr="00C0597A">
        <w:rPr>
          <w:rFonts w:ascii="Verdana" w:hAnsi="Verdana"/>
          <w:b/>
          <w:sz w:val="16"/>
          <w:szCs w:val="16"/>
        </w:rPr>
        <w:t>2.16.840.1.113883.3.6905.1.18.1</w:t>
      </w:r>
      <w:r>
        <w:rPr>
          <w:rFonts w:ascii="Verdana" w:hAnsi="Verdana"/>
          <w:color w:val="0000CC"/>
          <w:sz w:val="16"/>
          <w:szCs w:val="16"/>
        </w:rPr>
        <w:t>"/&gt;</w:t>
      </w:r>
    </w:p>
    <w:p w14:paraId="1A4EB529"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keyword</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5888A55C" w14:textId="77777777" w:rsidR="00592CEE" w:rsidRDefault="00592CEE" w:rsidP="00592CEE">
      <w:pPr>
        <w:rPr>
          <w:rFonts w:ascii="Verdana" w:hAnsi="Verdana"/>
          <w:color w:val="0000CC"/>
          <w:sz w:val="16"/>
          <w:szCs w:val="16"/>
        </w:rPr>
      </w:pPr>
      <w:r>
        <w:rPr>
          <w:noProof/>
          <w:sz w:val="24"/>
          <w:szCs w:val="24"/>
          <w:lang w:val="es-ES" w:eastAsia="es-ES"/>
        </w:rPr>
        <mc:AlternateContent>
          <mc:Choice Requires="wps">
            <w:drawing>
              <wp:anchor distT="45720" distB="45720" distL="114300" distR="114300" simplePos="0" relativeHeight="251658305" behindDoc="0" locked="0" layoutInCell="1" allowOverlap="1" wp14:anchorId="20EE817C" wp14:editId="78EA3AF3">
                <wp:simplePos x="0" y="0"/>
                <wp:positionH relativeFrom="column">
                  <wp:posOffset>3783025</wp:posOffset>
                </wp:positionH>
                <wp:positionV relativeFrom="paragraph">
                  <wp:posOffset>27025</wp:posOffset>
                </wp:positionV>
                <wp:extent cx="2457450" cy="278765"/>
                <wp:effectExtent l="0" t="0" r="19050" b="15875"/>
                <wp:wrapNone/>
                <wp:docPr id="297880770"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278765"/>
                        </a:xfrm>
                        <a:prstGeom prst="rect">
                          <a:avLst/>
                        </a:prstGeom>
                        <a:solidFill>
                          <a:srgbClr val="FFFFFF"/>
                        </a:solidFill>
                        <a:ln w="9525">
                          <a:solidFill>
                            <a:srgbClr val="000000"/>
                          </a:solidFill>
                          <a:miter lim="800000"/>
                          <a:headEnd/>
                          <a:tailEnd/>
                        </a:ln>
                      </wps:spPr>
                      <wps:txbx>
                        <w:txbxContent>
                          <w:p w14:paraId="73A86C74" w14:textId="77777777" w:rsidR="00592CEE" w:rsidRDefault="00592CEE" w:rsidP="00592CEE">
                            <w:pPr>
                              <w:rPr>
                                <w:sz w:val="18"/>
                                <w:szCs w:val="18"/>
                              </w:rPr>
                            </w:pPr>
                            <w:r>
                              <w:rPr>
                                <w:sz w:val="18"/>
                                <w:szCs w:val="18"/>
                              </w:rPr>
                              <w:t>Keyword on product information document type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EE817C" id="Text Box 28" o:spid="_x0000_s1060" type="#_x0000_t202" style="position:absolute;margin-left:297.9pt;margin-top:2.15pt;width:193.5pt;height:21.95pt;z-index:25165830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">
                <v:textbox style="mso-fit-shape-to-text:t">
                  <w:txbxContent>
                    <w:p w14:paraId="73A86C74" w14:textId="77777777" w:rsidR="00592CEE" w:rsidRDefault="00592CEE" w:rsidP="00592CEE">
                      <w:pPr>
                        <w:rPr>
                          <w:sz w:val="18"/>
                          <w:szCs w:val="18"/>
                        </w:rPr>
                      </w:pPr>
                      <w:r>
                        <w:rPr>
                          <w:sz w:val="18"/>
                          <w:szCs w:val="18"/>
                        </w:rPr>
                        <w:t>Keyword on product information document type</w:t>
                      </w:r>
                    </w:p>
                  </w:txbxContent>
                </v:textbox>
              </v:shape>
            </w:pict>
          </mc:Fallback>
        </mc:AlternateConten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&lt;/</w:t>
      </w:r>
      <w:r>
        <w:rPr>
          <w:rFonts w:ascii="Verdana" w:hAnsi="Verdana"/>
          <w:color w:val="860000"/>
          <w:sz w:val="16"/>
          <w:szCs w:val="16"/>
        </w:rPr>
        <w:t>referencedBy</w:t>
      </w:r>
      <w:r>
        <w:rPr>
          <w:rFonts w:ascii="Verdana" w:hAnsi="Verdana"/>
          <w:color w:val="0000CC"/>
          <w:sz w:val="16"/>
          <w:szCs w:val="16"/>
        </w:rPr>
        <w:t>&gt;</w:t>
      </w:r>
      <w:r>
        <w:rPr>
          <w:rFonts w:ascii="Verdana" w:hAnsi="Verdana"/>
          <w:color w:val="0000CC"/>
          <w:sz w:val="16"/>
          <w:szCs w:val="16"/>
        </w:rPr>
        <w:tab/>
      </w:r>
    </w:p>
    <w:p w14:paraId="0D3C8E7F" w14:textId="7CE285C3"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&lt;</w:t>
      </w:r>
      <w:r>
        <w:rPr>
          <w:rFonts w:ascii="Verdana" w:hAnsi="Verdana"/>
          <w:color w:val="860000"/>
          <w:sz w:val="16"/>
          <w:szCs w:val="16"/>
        </w:rPr>
        <w:t xml:space="preserve">referencedBy </w:t>
      </w:r>
      <w:r>
        <w:rPr>
          <w:rFonts w:ascii="Verdana" w:hAnsi="Verdana"/>
          <w:color w:val="FF0000"/>
          <w:sz w:val="16"/>
          <w:szCs w:val="16"/>
        </w:rPr>
        <w:t>typeCode</w:t>
      </w:r>
      <w:r>
        <w:rPr>
          <w:rFonts w:ascii="Verdana" w:hAnsi="Verdana"/>
          <w:color w:val="0000CC"/>
          <w:sz w:val="16"/>
          <w:szCs w:val="16"/>
        </w:rPr>
        <w:t>="</w:t>
      </w:r>
      <w:r>
        <w:rPr>
          <w:rFonts w:ascii="Verdana" w:hAnsi="Verdana"/>
          <w:b/>
          <w:sz w:val="16"/>
          <w:szCs w:val="16"/>
        </w:rPr>
        <w:t>REFR</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673349F8"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keyword</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35A992E6"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 xml:space="preserve">code </w:t>
      </w:r>
      <w:r>
        <w:rPr>
          <w:rFonts w:ascii="Verdana" w:hAnsi="Verdana"/>
          <w:color w:val="FF0000"/>
          <w:sz w:val="16"/>
          <w:szCs w:val="16"/>
        </w:rPr>
        <w:t>code</w:t>
      </w:r>
      <w:r>
        <w:rPr>
          <w:rFonts w:ascii="Verdana" w:hAnsi="Verdana"/>
          <w:color w:val="0000CC"/>
          <w:sz w:val="16"/>
          <w:szCs w:val="16"/>
        </w:rPr>
        <w:t>="</w:t>
      </w:r>
      <w:r>
        <w:rPr>
          <w:rFonts w:ascii="Verdana" w:hAnsi="Verdana"/>
          <w:b/>
          <w:sz w:val="16"/>
          <w:szCs w:val="16"/>
        </w:rPr>
        <w:t>100000000395</w:t>
      </w:r>
      <w:r>
        <w:rPr>
          <w:rFonts w:ascii="Verdana" w:hAnsi="Verdana"/>
          <w:color w:val="0000CC"/>
          <w:sz w:val="16"/>
          <w:szCs w:val="16"/>
        </w:rPr>
        <w:t xml:space="preserve">" </w:t>
      </w:r>
      <w:r>
        <w:rPr>
          <w:rFonts w:ascii="Verdana" w:hAnsi="Verdana"/>
          <w:color w:val="FF0000"/>
          <w:sz w:val="16"/>
          <w:szCs w:val="16"/>
        </w:rPr>
        <w:t>codeSystem</w:t>
      </w:r>
      <w:r>
        <w:rPr>
          <w:rFonts w:ascii="Verdana" w:hAnsi="Verdana"/>
          <w:color w:val="0000CC"/>
          <w:sz w:val="16"/>
          <w:szCs w:val="16"/>
        </w:rPr>
        <w:t>="</w:t>
      </w:r>
      <w:r w:rsidRPr="00C0597A">
        <w:rPr>
          <w:rFonts w:ascii="Verdana" w:hAnsi="Verdana"/>
          <w:b/>
          <w:sz w:val="16"/>
          <w:szCs w:val="16"/>
        </w:rPr>
        <w:t>2.16.840.1.113883.3.6905.1.1.1</w:t>
      </w:r>
      <w:r>
        <w:rPr>
          <w:rFonts w:ascii="Verdana" w:hAnsi="Verdana"/>
          <w:color w:val="0000CC"/>
          <w:sz w:val="16"/>
          <w:szCs w:val="16"/>
        </w:rPr>
        <w:t>"/&gt;</w:t>
      </w:r>
      <w:r>
        <w:rPr>
          <w:rFonts w:ascii="Verdana" w:hAnsi="Verdana"/>
          <w:color w:val="0000CC"/>
          <w:sz w:val="16"/>
          <w:szCs w:val="16"/>
        </w:rPr>
        <w:tab/>
      </w:r>
    </w:p>
    <w:p w14:paraId="4575594C" w14:textId="77777777" w:rsidR="00592CEE" w:rsidRDefault="00592CEE" w:rsidP="00592CEE">
      <w:pPr>
        <w:rPr>
          <w:rFonts w:ascii="Verdana" w:hAnsi="Verdana"/>
          <w:color w:val="0000CC"/>
          <w:sz w:val="16"/>
          <w:szCs w:val="16"/>
        </w:rPr>
      </w:pPr>
      <w:r>
        <w:rPr>
          <w:noProof/>
          <w:sz w:val="24"/>
          <w:szCs w:val="24"/>
          <w:lang w:val="es-ES" w:eastAsia="es-ES"/>
        </w:rPr>
        <mc:AlternateContent>
          <mc:Choice Requires="wps">
            <w:drawing>
              <wp:anchor distT="45720" distB="45720" distL="114300" distR="114300" simplePos="0" relativeHeight="251658306" behindDoc="0" locked="0" layoutInCell="1" allowOverlap="1" wp14:anchorId="4CE4725D" wp14:editId="73043DD0">
                <wp:simplePos x="0" y="0"/>
                <wp:positionH relativeFrom="column">
                  <wp:posOffset>3409950</wp:posOffset>
                </wp:positionH>
                <wp:positionV relativeFrom="paragraph">
                  <wp:posOffset>53975</wp:posOffset>
                </wp:positionV>
                <wp:extent cx="1228725" cy="333375"/>
                <wp:effectExtent l="0" t="0" r="28575" b="2857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333375"/>
                        </a:xfrm>
                        <a:prstGeom prst="rect">
                          <a:avLst/>
                        </a:prstGeom>
                        <a:solidFill>
                          <a:srgbClr val="FFFFFF"/>
                        </a:solidFill>
                        <a:ln w="9525">
                          <a:solidFill>
                            <a:srgbClr val="000000"/>
                          </a:solidFill>
                          <a:miter lim="800000"/>
                          <a:headEnd/>
                          <a:tailEnd/>
                        </a:ln>
                      </wps:spPr>
                      <wps:txbx>
                        <w:txbxContent>
                          <w:p w14:paraId="31079A8B" w14:textId="77777777" w:rsidR="00592CEE" w:rsidRDefault="00592CEE" w:rsidP="00592CEE">
                            <w:pPr>
                              <w:rPr>
                                <w:sz w:val="18"/>
                                <w:szCs w:val="18"/>
                                <w:lang w:val="de-DE"/>
                              </w:rPr>
                            </w:pPr>
                            <w:r>
                              <w:rPr>
                                <w:sz w:val="18"/>
                                <w:szCs w:val="18"/>
                              </w:rPr>
                              <w:t>Keyword on country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E4725D" id="Text Box 102" o:spid="_x0000_s1061" type="#_x0000_t202" style="position:absolute;margin-left:268.5pt;margin-top:4.25pt;width:96.75pt;height:26.25pt;z-index:25165830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">
                <v:textbox>
                  <w:txbxContent>
                    <w:p w14:paraId="31079A8B" w14:textId="77777777" w:rsidR="00592CEE" w:rsidRDefault="00592CEE" w:rsidP="00592CEE">
                      <w:pPr>
                        <w:rPr>
                          <w:sz w:val="18"/>
                          <w:szCs w:val="18"/>
                          <w:lang w:val="de-DE"/>
                        </w:rPr>
                      </w:pPr>
                      <w:r>
                        <w:rPr>
                          <w:sz w:val="18"/>
                          <w:szCs w:val="18"/>
                        </w:rPr>
                        <w:t>Keyword on country</w:t>
                      </w:r>
                    </w:p>
                  </w:txbxContent>
                </v:textbox>
              </v:shape>
            </w:pict>
          </mc:Fallback>
        </mc:AlternateContent>
      </w:r>
      <w:r w:rsidRPr="00EF24AB">
        <w:rPr>
          <w:rFonts w:ascii="Verdana" w:hAnsi="Verdana"/>
          <w:color w:val="0000CC"/>
          <w:sz w:val="16"/>
          <w:szCs w:val="16"/>
        </w:rPr>
        <w:tab/>
      </w:r>
      <w:r w:rsidRPr="00EF24AB">
        <w:rPr>
          <w:rFonts w:ascii="Verdana" w:hAnsi="Verdana"/>
          <w:color w:val="0000CC"/>
          <w:sz w:val="16"/>
          <w:szCs w:val="16"/>
        </w:rPr>
        <w:tab/>
      </w:r>
      <w:r w:rsidRPr="00EF24AB">
        <w:rPr>
          <w:rFonts w:ascii="Verdana" w:hAnsi="Verdana"/>
          <w:color w:val="0000CC"/>
          <w:sz w:val="16"/>
          <w:szCs w:val="16"/>
        </w:rPr>
        <w:tab/>
      </w:r>
      <w:r w:rsidRPr="00EF24AB">
        <w:rPr>
          <w:rFonts w:ascii="Verdana" w:hAnsi="Verdana"/>
          <w:color w:val="0000CC"/>
          <w:sz w:val="16"/>
          <w:szCs w:val="16"/>
        </w:rPr>
        <w:tab/>
        <w:t xml:space="preserve">  </w:t>
      </w:r>
      <w:r>
        <w:rPr>
          <w:rFonts w:ascii="Verdana" w:hAnsi="Verdana"/>
          <w:color w:val="0000CC"/>
          <w:sz w:val="16"/>
          <w:szCs w:val="16"/>
        </w:rPr>
        <w:t>&lt;/</w:t>
      </w:r>
      <w:r>
        <w:rPr>
          <w:rFonts w:ascii="Verdana" w:hAnsi="Verdana"/>
          <w:color w:val="860000"/>
          <w:sz w:val="16"/>
          <w:szCs w:val="16"/>
        </w:rPr>
        <w:t>keyword</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41EF86FC"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referencedBy</w:t>
      </w:r>
      <w:r>
        <w:rPr>
          <w:rFonts w:ascii="Verdana" w:hAnsi="Verdana"/>
          <w:color w:val="0000CC"/>
          <w:sz w:val="16"/>
          <w:szCs w:val="16"/>
        </w:rPr>
        <w:t>&gt;</w:t>
      </w:r>
      <w:r>
        <w:rPr>
          <w:rFonts w:ascii="Verdana" w:hAnsi="Verdana"/>
          <w:color w:val="0000CC"/>
          <w:sz w:val="16"/>
          <w:szCs w:val="16"/>
        </w:rPr>
        <w:tab/>
      </w:r>
    </w:p>
    <w:p w14:paraId="1D1A4B3D" w14:textId="4BE2AEA0"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&lt;</w:t>
      </w:r>
      <w:r>
        <w:rPr>
          <w:rFonts w:ascii="Verdana" w:hAnsi="Verdana"/>
          <w:color w:val="860000"/>
          <w:sz w:val="16"/>
          <w:szCs w:val="16"/>
        </w:rPr>
        <w:t xml:space="preserve">referencedBy </w:t>
      </w:r>
      <w:r>
        <w:rPr>
          <w:rFonts w:ascii="Verdana" w:hAnsi="Verdana"/>
          <w:color w:val="FF0000"/>
          <w:sz w:val="16"/>
          <w:szCs w:val="16"/>
        </w:rPr>
        <w:t>typeCode</w:t>
      </w:r>
      <w:r>
        <w:rPr>
          <w:rFonts w:ascii="Verdana" w:hAnsi="Verdana"/>
          <w:color w:val="0000CC"/>
          <w:sz w:val="16"/>
          <w:szCs w:val="16"/>
        </w:rPr>
        <w:t>="</w:t>
      </w:r>
      <w:r>
        <w:rPr>
          <w:rFonts w:ascii="Verdana" w:hAnsi="Verdana"/>
          <w:b/>
          <w:bCs/>
          <w:sz w:val="16"/>
          <w:szCs w:val="16"/>
        </w:rPr>
        <w:t>REFR</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14C526E6"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keyword</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6A7200D2"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 xml:space="preserve">code </w:t>
      </w:r>
      <w:r>
        <w:rPr>
          <w:rFonts w:ascii="Verdana" w:hAnsi="Verdana"/>
          <w:color w:val="FF0000"/>
          <w:sz w:val="16"/>
          <w:szCs w:val="16"/>
        </w:rPr>
        <w:t>code</w:t>
      </w:r>
      <w:r>
        <w:rPr>
          <w:rFonts w:ascii="Verdana" w:hAnsi="Verdana"/>
          <w:color w:val="0000CC"/>
          <w:sz w:val="16"/>
          <w:szCs w:val="16"/>
        </w:rPr>
        <w:t>="</w:t>
      </w:r>
      <w:r>
        <w:rPr>
          <w:rFonts w:ascii="Verdana" w:hAnsi="Verdana"/>
          <w:b/>
          <w:bCs/>
          <w:sz w:val="16"/>
          <w:szCs w:val="16"/>
        </w:rPr>
        <w:t>fr</w:t>
      </w:r>
      <w:r>
        <w:rPr>
          <w:rFonts w:ascii="Verdana" w:hAnsi="Verdana"/>
          <w:color w:val="0000CC"/>
          <w:sz w:val="16"/>
          <w:szCs w:val="16"/>
        </w:rPr>
        <w:t xml:space="preserve">" </w:t>
      </w:r>
      <w:r>
        <w:rPr>
          <w:rFonts w:ascii="Verdana" w:hAnsi="Verdana"/>
          <w:color w:val="FF0000"/>
          <w:sz w:val="16"/>
          <w:szCs w:val="16"/>
        </w:rPr>
        <w:t>codeSystem</w:t>
      </w:r>
      <w:r>
        <w:rPr>
          <w:rFonts w:ascii="Verdana" w:hAnsi="Verdana"/>
          <w:color w:val="0000CC"/>
          <w:sz w:val="16"/>
          <w:szCs w:val="16"/>
        </w:rPr>
        <w:t>="</w:t>
      </w:r>
      <w:r w:rsidRPr="000E7454">
        <w:rPr>
          <w:rFonts w:ascii="Verdana" w:hAnsi="Verdana"/>
          <w:b/>
          <w:bCs/>
          <w:sz w:val="16"/>
          <w:szCs w:val="16"/>
        </w:rPr>
        <w:t>2.16.840.1.113883.3.6905.1.16.1</w:t>
      </w:r>
      <w:r>
        <w:rPr>
          <w:rFonts w:ascii="Verdana" w:hAnsi="Verdana"/>
          <w:color w:val="0000CC"/>
          <w:sz w:val="16"/>
          <w:szCs w:val="16"/>
        </w:rPr>
        <w:t>"/&gt;</w:t>
      </w:r>
      <w:r>
        <w:rPr>
          <w:rFonts w:ascii="Verdana" w:hAnsi="Verdana"/>
          <w:color w:val="0000CC"/>
          <w:sz w:val="16"/>
          <w:szCs w:val="16"/>
        </w:rPr>
        <w:tab/>
      </w:r>
    </w:p>
    <w:p w14:paraId="32966C21" w14:textId="77777777" w:rsidR="00592CEE" w:rsidRDefault="00592CEE" w:rsidP="00592CEE">
      <w:pPr>
        <w:rPr>
          <w:rFonts w:ascii="Verdana" w:hAnsi="Verdana"/>
          <w:color w:val="0000CC"/>
          <w:sz w:val="16"/>
          <w:szCs w:val="16"/>
        </w:rPr>
      </w:pPr>
      <w:r>
        <w:rPr>
          <w:noProof/>
          <w:sz w:val="24"/>
          <w:szCs w:val="24"/>
          <w:lang w:val="es-ES" w:eastAsia="es-ES"/>
        </w:rPr>
        <mc:AlternateContent>
          <mc:Choice Requires="wps">
            <w:drawing>
              <wp:anchor distT="45720" distB="45720" distL="114300" distR="114300" simplePos="0" relativeHeight="251658304" behindDoc="0" locked="0" layoutInCell="1" allowOverlap="1" wp14:anchorId="04C44136" wp14:editId="780676C7">
                <wp:simplePos x="0" y="0"/>
                <wp:positionH relativeFrom="column">
                  <wp:posOffset>3409950</wp:posOffset>
                </wp:positionH>
                <wp:positionV relativeFrom="paragraph">
                  <wp:posOffset>64135</wp:posOffset>
                </wp:positionV>
                <wp:extent cx="1228725" cy="278765"/>
                <wp:effectExtent l="0" t="0" r="28575" b="15875"/>
                <wp:wrapNone/>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278130"/>
                        </a:xfrm>
                        <a:prstGeom prst="rect">
                          <a:avLst/>
                        </a:prstGeom>
                        <a:solidFill>
                          <a:srgbClr val="FFFFFF"/>
                        </a:solidFill>
                        <a:ln w="9525">
                          <a:solidFill>
                            <a:srgbClr val="000000"/>
                          </a:solidFill>
                          <a:miter lim="800000"/>
                          <a:headEnd/>
                          <a:tailEnd/>
                        </a:ln>
                      </wps:spPr>
                      <wps:txbx>
                        <w:txbxContent>
                          <w:p w14:paraId="776979B2" w14:textId="77777777" w:rsidR="00592CEE" w:rsidRDefault="00592CEE" w:rsidP="00592CEE">
                            <w:pPr>
                              <w:rPr>
                                <w:sz w:val="18"/>
                                <w:szCs w:val="18"/>
                                <w:lang w:val="de-DE"/>
                              </w:rPr>
                            </w:pPr>
                            <w:r>
                              <w:rPr>
                                <w:sz w:val="18"/>
                                <w:szCs w:val="18"/>
                              </w:rPr>
                              <w:t>Keyword on language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C44136" id="Text Box 100" o:spid="_x0000_s1062" type="#_x0000_t202" style="position:absolute;margin-left:268.5pt;margin-top:5.05pt;width:96.75pt;height:21.95pt;z-index:2516583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">
                <v:textbox style="mso-fit-shape-to-text:t">
                  <w:txbxContent>
                    <w:p w14:paraId="776979B2" w14:textId="77777777" w:rsidR="00592CEE" w:rsidRDefault="00592CEE" w:rsidP="00592CEE">
                      <w:pPr>
                        <w:rPr>
                          <w:sz w:val="18"/>
                          <w:szCs w:val="18"/>
                          <w:lang w:val="de-DE"/>
                        </w:rPr>
                      </w:pPr>
                      <w:r>
                        <w:rPr>
                          <w:sz w:val="18"/>
                          <w:szCs w:val="18"/>
                        </w:rPr>
                        <w:t>Keyword on language</w:t>
                      </w:r>
                    </w:p>
                  </w:txbxContent>
                </v:textbox>
              </v:shape>
            </w:pict>
          </mc:Fallback>
        </mc:AlternateConten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keyword</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4FBF00C9"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&lt;/</w:t>
      </w:r>
      <w:r>
        <w:rPr>
          <w:rFonts w:ascii="Verdana" w:hAnsi="Verdana"/>
          <w:color w:val="860000"/>
          <w:sz w:val="16"/>
          <w:szCs w:val="16"/>
        </w:rPr>
        <w:t>referencedBy</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6D8DEDD7" w14:textId="514B15DF"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&lt;</w:t>
      </w:r>
      <w:r>
        <w:rPr>
          <w:rFonts w:ascii="Verdana" w:hAnsi="Verdana"/>
          <w:color w:val="860000"/>
          <w:sz w:val="16"/>
          <w:szCs w:val="16"/>
        </w:rPr>
        <w:t xml:space="preserve">referencedBy </w:t>
      </w:r>
      <w:r>
        <w:rPr>
          <w:rFonts w:ascii="Verdana" w:hAnsi="Verdana"/>
          <w:color w:val="FF0000"/>
          <w:sz w:val="16"/>
          <w:szCs w:val="16"/>
        </w:rPr>
        <w:t>typeCode</w:t>
      </w:r>
      <w:r>
        <w:rPr>
          <w:rFonts w:ascii="Verdana" w:hAnsi="Verdana"/>
          <w:color w:val="0000CC"/>
          <w:sz w:val="16"/>
          <w:szCs w:val="16"/>
        </w:rPr>
        <w:t>="</w:t>
      </w:r>
      <w:r>
        <w:rPr>
          <w:rFonts w:ascii="Verdana" w:hAnsi="Verdana"/>
          <w:b/>
          <w:bCs/>
          <w:sz w:val="16"/>
          <w:szCs w:val="16"/>
        </w:rPr>
        <w:t>REFR</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78EA549A" w14:textId="77777777" w:rsidR="00592CEE" w:rsidRDefault="00592CEE" w:rsidP="00592CEE">
      <w:pPr>
        <w:rPr>
          <w:rFonts w:ascii="Verdana" w:hAnsi="Verdana"/>
          <w:color w:val="0000CC"/>
          <w:sz w:val="16"/>
          <w:szCs w:val="16"/>
        </w:rPr>
      </w:pPr>
      <w:r>
        <w:rPr>
          <w:rFonts w:ascii="Verdana" w:hAnsi="Verdana"/>
          <w:color w:val="0000CC"/>
          <w:sz w:val="16"/>
          <w:szCs w:val="16"/>
        </w:rPr>
        <w:lastRenderedPageBreak/>
        <w:tab/>
      </w: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keyword</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50BC8FC1"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 xml:space="preserve">code </w:t>
      </w:r>
      <w:r>
        <w:rPr>
          <w:rFonts w:ascii="Verdana" w:hAnsi="Verdana"/>
          <w:color w:val="FF0000"/>
          <w:sz w:val="16"/>
          <w:szCs w:val="16"/>
        </w:rPr>
        <w:t>code</w:t>
      </w:r>
      <w:r>
        <w:rPr>
          <w:rFonts w:ascii="Verdana" w:hAnsi="Verdana"/>
          <w:color w:val="0000CC"/>
          <w:sz w:val="16"/>
          <w:szCs w:val="16"/>
        </w:rPr>
        <w:t>="</w:t>
      </w:r>
      <w:r>
        <w:rPr>
          <w:rFonts w:ascii="Verdana" w:hAnsi="Verdana"/>
          <w:b/>
          <w:bCs/>
          <w:sz w:val="16"/>
          <w:szCs w:val="16"/>
        </w:rPr>
        <w:t>FIGURE_UNIT</w:t>
      </w:r>
      <w:r>
        <w:rPr>
          <w:rFonts w:ascii="Verdana" w:hAnsi="Verdana"/>
          <w:color w:val="0000CC"/>
          <w:sz w:val="16"/>
          <w:szCs w:val="16"/>
        </w:rPr>
        <w:t xml:space="preserve">" </w:t>
      </w:r>
      <w:r>
        <w:rPr>
          <w:rFonts w:ascii="Verdana" w:hAnsi="Verdana"/>
          <w:color w:val="FF0000"/>
          <w:sz w:val="16"/>
          <w:szCs w:val="16"/>
        </w:rPr>
        <w:t>codeSystem</w:t>
      </w:r>
      <w:r>
        <w:rPr>
          <w:rFonts w:ascii="Verdana" w:hAnsi="Verdana"/>
          <w:color w:val="0000CC"/>
          <w:sz w:val="16"/>
          <w:szCs w:val="16"/>
        </w:rPr>
        <w:t>="</w:t>
      </w:r>
      <w:r>
        <w:rPr>
          <w:rFonts w:ascii="Verdana" w:hAnsi="Verdana"/>
          <w:b/>
          <w:bCs/>
          <w:sz w:val="16"/>
          <w:szCs w:val="16"/>
        </w:rPr>
        <w:t>CustomCodes1</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p>
    <w:p w14:paraId="6CE3CA09" w14:textId="77777777" w:rsidR="00592CEE" w:rsidRDefault="00592CEE" w:rsidP="00592CEE">
      <w:pPr>
        <w:rPr>
          <w:rFonts w:ascii="Verdana" w:hAnsi="Verdana"/>
          <w:color w:val="0000CC"/>
          <w:sz w:val="16"/>
          <w:szCs w:val="16"/>
        </w:rPr>
      </w:pPr>
      <w:r>
        <w:rPr>
          <w:noProof/>
          <w:sz w:val="24"/>
          <w:szCs w:val="24"/>
          <w:lang w:val="es-ES" w:eastAsia="es-ES"/>
        </w:rPr>
        <mc:AlternateContent>
          <mc:Choice Requires="wps">
            <w:drawing>
              <wp:anchor distT="45720" distB="45720" distL="114300" distR="114300" simplePos="0" relativeHeight="251658307" behindDoc="0" locked="0" layoutInCell="1" allowOverlap="1" wp14:anchorId="2B07990B" wp14:editId="5D871270">
                <wp:simplePos x="0" y="0"/>
                <wp:positionH relativeFrom="column">
                  <wp:posOffset>3390900</wp:posOffset>
                </wp:positionH>
                <wp:positionV relativeFrom="paragraph">
                  <wp:posOffset>76200</wp:posOffset>
                </wp:positionV>
                <wp:extent cx="1895475" cy="278765"/>
                <wp:effectExtent l="0" t="0" r="28575" b="15875"/>
                <wp:wrapNone/>
                <wp:docPr id="60095024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278130"/>
                        </a:xfrm>
                        <a:prstGeom prst="rect">
                          <a:avLst/>
                        </a:prstGeom>
                        <a:solidFill>
                          <a:srgbClr val="FFFFFF"/>
                        </a:solidFill>
                        <a:ln w="9525">
                          <a:solidFill>
                            <a:srgbClr val="000000"/>
                          </a:solidFill>
                          <a:miter lim="800000"/>
                          <a:headEnd/>
                          <a:tailEnd/>
                        </a:ln>
                      </wps:spPr>
                      <wps:txbx>
                        <w:txbxContent>
                          <w:p w14:paraId="430DF5C7" w14:textId="77777777" w:rsidR="00592CEE" w:rsidRDefault="00592CEE" w:rsidP="00592CEE">
                            <w:pPr>
                              <w:rPr>
                                <w:sz w:val="18"/>
                                <w:szCs w:val="18"/>
                                <w:lang w:val="de-DE"/>
                              </w:rPr>
                            </w:pPr>
                            <w:r>
                              <w:rPr>
                                <w:sz w:val="18"/>
                                <w:szCs w:val="18"/>
                              </w:rPr>
                              <w:t>Sender defined keyword on strength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07990B" id="Text Box 26" o:spid="_x0000_s1063" type="#_x0000_t202" style="position:absolute;margin-left:267pt;margin-top:6pt;width:149.25pt;height:21.95pt;z-index:251658307;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">
                <v:textbox style="mso-fit-shape-to-text:t">
                  <w:txbxContent>
                    <w:p w14:paraId="430DF5C7" w14:textId="77777777" w:rsidR="00592CEE" w:rsidRDefault="00592CEE" w:rsidP="00592CEE">
                      <w:pPr>
                        <w:rPr>
                          <w:sz w:val="18"/>
                          <w:szCs w:val="18"/>
                          <w:lang w:val="de-DE"/>
                        </w:rPr>
                      </w:pPr>
                      <w:r>
                        <w:rPr>
                          <w:sz w:val="18"/>
                          <w:szCs w:val="18"/>
                        </w:rPr>
                        <w:t>Sender defined keyword on strength</w:t>
                      </w:r>
                    </w:p>
                  </w:txbxContent>
                </v:textbox>
              </v:shape>
            </w:pict>
          </mc:Fallback>
        </mc:AlternateConten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keyword</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79CA9CD3"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&lt;/</w:t>
      </w:r>
      <w:r>
        <w:rPr>
          <w:rFonts w:ascii="Verdana" w:hAnsi="Verdana"/>
          <w:color w:val="860000"/>
          <w:sz w:val="16"/>
          <w:szCs w:val="16"/>
        </w:rPr>
        <w:t>referencedBy</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6CEF37AC" w14:textId="506C8198"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&lt;</w:t>
      </w:r>
      <w:r>
        <w:rPr>
          <w:rFonts w:ascii="Verdana" w:hAnsi="Verdana"/>
          <w:color w:val="860000"/>
          <w:sz w:val="16"/>
          <w:szCs w:val="16"/>
        </w:rPr>
        <w:t xml:space="preserve">referencedBy </w:t>
      </w:r>
      <w:r>
        <w:rPr>
          <w:rFonts w:ascii="Verdana" w:hAnsi="Verdana"/>
          <w:color w:val="FF0000"/>
          <w:sz w:val="16"/>
          <w:szCs w:val="16"/>
        </w:rPr>
        <w:t>typeCode</w:t>
      </w:r>
      <w:r>
        <w:rPr>
          <w:rFonts w:ascii="Verdana" w:hAnsi="Verdana"/>
          <w:color w:val="0000CC"/>
          <w:sz w:val="16"/>
          <w:szCs w:val="16"/>
        </w:rPr>
        <w:t>="</w:t>
      </w:r>
      <w:r>
        <w:rPr>
          <w:rFonts w:ascii="Verdana" w:hAnsi="Verdana"/>
          <w:b/>
          <w:bCs/>
          <w:sz w:val="16"/>
          <w:szCs w:val="16"/>
        </w:rPr>
        <w:t>REFR</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3037A66A"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keyword</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61F7FDC2" w14:textId="2A0BBE54"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 xml:space="preserve">code </w:t>
      </w:r>
      <w:r>
        <w:rPr>
          <w:rFonts w:ascii="Verdana" w:hAnsi="Verdana"/>
          <w:color w:val="FF0000"/>
          <w:sz w:val="16"/>
          <w:szCs w:val="16"/>
        </w:rPr>
        <w:t>code</w:t>
      </w:r>
      <w:r>
        <w:rPr>
          <w:rFonts w:ascii="Verdana" w:hAnsi="Verdana"/>
          <w:color w:val="0000CC"/>
          <w:sz w:val="16"/>
          <w:szCs w:val="16"/>
        </w:rPr>
        <w:t>="</w:t>
      </w:r>
      <w:r>
        <w:rPr>
          <w:rFonts w:ascii="Verdana" w:hAnsi="Verdana"/>
          <w:b/>
          <w:bCs/>
          <w:sz w:val="16"/>
          <w:szCs w:val="16"/>
        </w:rPr>
        <w:t>100000073665</w:t>
      </w:r>
      <w:r>
        <w:rPr>
          <w:rFonts w:ascii="Verdana" w:hAnsi="Verdana"/>
          <w:color w:val="0000CC"/>
          <w:sz w:val="16"/>
          <w:szCs w:val="16"/>
        </w:rPr>
        <w:t xml:space="preserve">" </w:t>
      </w:r>
      <w:r>
        <w:rPr>
          <w:rFonts w:ascii="Verdana" w:hAnsi="Verdana"/>
          <w:color w:val="FF0000"/>
          <w:sz w:val="16"/>
          <w:szCs w:val="16"/>
        </w:rPr>
        <w:t>codeSystem</w:t>
      </w:r>
      <w:r>
        <w:rPr>
          <w:rFonts w:ascii="Verdana" w:hAnsi="Verdana"/>
          <w:color w:val="0000CC"/>
          <w:sz w:val="16"/>
          <w:szCs w:val="16"/>
        </w:rPr>
        <w:t>="</w:t>
      </w:r>
      <w:r w:rsidRPr="00D9603D">
        <w:rPr>
          <w:rFonts w:ascii="Verdana" w:hAnsi="Verdana"/>
          <w:b/>
          <w:bCs/>
          <w:sz w:val="16"/>
          <w:szCs w:val="16"/>
        </w:rPr>
        <w:t>2.16.840.1.113883.3.6905.1.14.1</w:t>
      </w:r>
      <w:r>
        <w:rPr>
          <w:rFonts w:ascii="Verdana" w:hAnsi="Verdana"/>
          <w:color w:val="0000CC"/>
          <w:sz w:val="16"/>
          <w:szCs w:val="16"/>
        </w:rPr>
        <w:t>"/&gt;</w:t>
      </w:r>
    </w:p>
    <w:p w14:paraId="01CEDFBC" w14:textId="77777777" w:rsidR="00592CEE" w:rsidRDefault="00592CEE" w:rsidP="00592CEE">
      <w:pPr>
        <w:rPr>
          <w:rFonts w:ascii="Verdana" w:hAnsi="Verdana"/>
          <w:color w:val="0000CC"/>
          <w:sz w:val="16"/>
          <w:szCs w:val="16"/>
        </w:rPr>
      </w:pPr>
      <w:r>
        <w:rPr>
          <w:noProof/>
          <w:sz w:val="24"/>
          <w:szCs w:val="24"/>
          <w:lang w:val="es-ES" w:eastAsia="es-ES"/>
        </w:rPr>
        <mc:AlternateContent>
          <mc:Choice Requires="wps">
            <w:drawing>
              <wp:anchor distT="45720" distB="45720" distL="114300" distR="114300" simplePos="0" relativeHeight="251658308" behindDoc="0" locked="0" layoutInCell="1" allowOverlap="1" wp14:anchorId="21DB2B8E" wp14:editId="7022AA65">
                <wp:simplePos x="0" y="0"/>
                <wp:positionH relativeFrom="column">
                  <wp:posOffset>3409950</wp:posOffset>
                </wp:positionH>
                <wp:positionV relativeFrom="paragraph">
                  <wp:posOffset>82550</wp:posOffset>
                </wp:positionV>
                <wp:extent cx="2428875" cy="278765"/>
                <wp:effectExtent l="0" t="0" r="28575" b="15875"/>
                <wp:wrapNone/>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8875" cy="278130"/>
                        </a:xfrm>
                        <a:prstGeom prst="rect">
                          <a:avLst/>
                        </a:prstGeom>
                        <a:solidFill>
                          <a:srgbClr val="FFFFFF"/>
                        </a:solidFill>
                        <a:ln w="9525">
                          <a:solidFill>
                            <a:srgbClr val="000000"/>
                          </a:solidFill>
                          <a:miter lim="800000"/>
                          <a:headEnd/>
                          <a:tailEnd/>
                        </a:ln>
                      </wps:spPr>
                      <wps:txbx>
                        <w:txbxContent>
                          <w:p w14:paraId="0E1BE116" w14:textId="77777777" w:rsidR="00592CEE" w:rsidRDefault="00592CEE" w:rsidP="00592CEE">
                            <w:pPr>
                              <w:rPr>
                                <w:sz w:val="18"/>
                                <w:szCs w:val="18"/>
                                <w:lang w:val="de-DE"/>
                              </w:rPr>
                            </w:pPr>
                            <w:r>
                              <w:rPr>
                                <w:sz w:val="18"/>
                                <w:szCs w:val="18"/>
                              </w:rPr>
                              <w:t>Keyword on manufactured pharmaceutical form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DB2B8E" id="Text Box 104" o:spid="_x0000_s1064" type="#_x0000_t202" style="position:absolute;margin-left:268.5pt;margin-top:6.5pt;width:191.25pt;height:21.95pt;z-index:2516583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">
                <v:textbox style="mso-fit-shape-to-text:t">
                  <w:txbxContent>
                    <w:p w14:paraId="0E1BE116" w14:textId="77777777" w:rsidR="00592CEE" w:rsidRDefault="00592CEE" w:rsidP="00592CEE">
                      <w:pPr>
                        <w:rPr>
                          <w:sz w:val="18"/>
                          <w:szCs w:val="18"/>
                          <w:lang w:val="de-DE"/>
                        </w:rPr>
                      </w:pPr>
                      <w:r>
                        <w:rPr>
                          <w:sz w:val="18"/>
                          <w:szCs w:val="18"/>
                        </w:rPr>
                        <w:t>Keyword on manufactured pharmaceutical form</w:t>
                      </w:r>
                    </w:p>
                  </w:txbxContent>
                </v:textbox>
              </v:shape>
            </w:pict>
          </mc:Fallback>
        </mc:AlternateConten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keyword</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7869E41E"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&lt;/</w:t>
      </w:r>
      <w:r>
        <w:rPr>
          <w:rFonts w:ascii="Verdana" w:hAnsi="Verdana"/>
          <w:color w:val="860000"/>
          <w:sz w:val="16"/>
          <w:szCs w:val="16"/>
        </w:rPr>
        <w:t>referencedBy</w:t>
      </w:r>
      <w:r>
        <w:rPr>
          <w:rFonts w:ascii="Verdana" w:hAnsi="Verdana"/>
          <w:color w:val="0000CC"/>
          <w:sz w:val="16"/>
          <w:szCs w:val="16"/>
        </w:rPr>
        <w:t>&gt;</w:t>
      </w:r>
    </w:p>
    <w:p w14:paraId="11615547"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&lt;/</w:t>
      </w:r>
      <w:r>
        <w:rPr>
          <w:rFonts w:ascii="Verdana" w:hAnsi="Verdana"/>
          <w:color w:val="860000"/>
          <w:sz w:val="16"/>
          <w:szCs w:val="16"/>
        </w:rPr>
        <w:t>contextOfUse</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5E115171" w14:textId="77777777" w:rsidR="00592CEE" w:rsidRDefault="00592CEE" w:rsidP="00592CEE">
      <w:pPr>
        <w:rPr>
          <w:rFonts w:ascii="Verdana" w:hAnsi="Verdana"/>
          <w:color w:val="0000CC"/>
          <w:sz w:val="16"/>
          <w:szCs w:val="16"/>
        </w:rPr>
      </w:pPr>
      <w:r>
        <w:rPr>
          <w:noProof/>
          <w:sz w:val="24"/>
          <w:szCs w:val="24"/>
          <w:lang w:val="es-ES" w:eastAsia="es-ES"/>
        </w:rPr>
        <mc:AlternateContent>
          <mc:Choice Requires="wps">
            <w:drawing>
              <wp:anchor distT="0" distB="0" distL="114300" distR="114300" simplePos="0" relativeHeight="251658312" behindDoc="1" locked="0" layoutInCell="1" allowOverlap="1" wp14:anchorId="7CEFCD4A" wp14:editId="16A37F9B">
                <wp:simplePos x="0" y="0"/>
                <wp:positionH relativeFrom="column">
                  <wp:posOffset>3133725</wp:posOffset>
                </wp:positionH>
                <wp:positionV relativeFrom="paragraph">
                  <wp:posOffset>69850</wp:posOffset>
                </wp:positionV>
                <wp:extent cx="1228725" cy="314325"/>
                <wp:effectExtent l="0" t="0" r="28575" b="28575"/>
                <wp:wrapNone/>
                <wp:docPr id="108" name="Arrow: Left 108"/>
                <wp:cNvGraphicFramePr/>
                <a:graphic xmlns:a="http://schemas.openxmlformats.org/drawingml/2006/main">
                  <a:graphicData uri="http://schemas.microsoft.com/office/word/2010/wordprocessingShape">
                    <wps:wsp>
                      <wps:cNvSpPr/>
                      <wps:spPr>
                        <a:xfrm>
                          <a:off x="0" y="0"/>
                          <a:ext cx="1228725" cy="314325"/>
                        </a:xfrm>
                        <a:prstGeom prst="leftArrow">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DC4C07C"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08" o:spid="_x0000_s1026" type="#_x0000_t66" style="position:absolute;margin-left:246.75pt;margin-top:5.5pt;width:96.75pt;height:24.75pt;z-index:-251658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" adj="2763" filled="f" strokecolor="#1f4d78 [1604]" strokeweight="1pt"/>
            </w:pict>
          </mc:Fallback>
        </mc:AlternateContent>
      </w:r>
      <w:r>
        <w:rPr>
          <w:noProof/>
          <w:sz w:val="24"/>
          <w:szCs w:val="24"/>
          <w:lang w:val="es-ES" w:eastAsia="es-ES"/>
        </w:rPr>
        <mc:AlternateContent>
          <mc:Choice Requires="wps">
            <w:drawing>
              <wp:anchor distT="45720" distB="45720" distL="114300" distR="114300" simplePos="0" relativeHeight="251658311" behindDoc="1" locked="0" layoutInCell="1" allowOverlap="1" wp14:anchorId="19630A31" wp14:editId="078ACC13">
                <wp:simplePos x="0" y="0"/>
                <wp:positionH relativeFrom="column">
                  <wp:posOffset>3133725</wp:posOffset>
                </wp:positionH>
                <wp:positionV relativeFrom="paragraph">
                  <wp:posOffset>69850</wp:posOffset>
                </wp:positionV>
                <wp:extent cx="1314450" cy="269240"/>
                <wp:effectExtent l="0" t="0" r="0" b="0"/>
                <wp:wrapNone/>
                <wp:docPr id="202013292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4450" cy="278130"/>
                        </a:xfrm>
                        <a:prstGeom prst="rect">
                          <a:avLst/>
                        </a:prstGeom>
                        <a:solidFill>
                          <a:srgbClr val="FFFFFF"/>
                        </a:solidFill>
                        <a:ln w="9525">
                          <a:noFill/>
                          <a:miter lim="800000"/>
                          <a:headEnd/>
                          <a:tailEnd/>
                        </a:ln>
                      </wps:spPr>
                      <wps:txbx>
                        <w:txbxContent>
                          <w:p w14:paraId="59F3E04E" w14:textId="77777777" w:rsidR="00592CEE" w:rsidRDefault="00592CEE" w:rsidP="00592CEE">
                            <w:pPr>
                              <w:rPr>
                                <w:sz w:val="18"/>
                                <w:szCs w:val="18"/>
                                <w:lang w:val="de-DE"/>
                              </w:rPr>
                            </w:pPr>
                            <w:r>
                              <w:rPr>
                                <w:sz w:val="18"/>
                                <w:szCs w:val="18"/>
                              </w:rPr>
                              <w:t>More details inbetween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630A31" id="Text Box 24" o:spid="_x0000_s1065" type="#_x0000_t202" style="position:absolute;margin-left:246.75pt;margin-top:5.5pt;width:103.5pt;height:21.2pt;z-index:-251658169;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" stroked="f">
                <v:textbox style="mso-fit-shape-to-text:t">
                  <w:txbxContent>
                    <w:p w14:paraId="59F3E04E" w14:textId="77777777" w:rsidR="00592CEE" w:rsidRDefault="00592CEE" w:rsidP="00592CEE">
                      <w:pPr>
                        <w:rPr>
                          <w:sz w:val="18"/>
                          <w:szCs w:val="18"/>
                          <w:lang w:val="de-DE"/>
                        </w:rPr>
                      </w:pPr>
                      <w:r>
                        <w:rPr>
                          <w:sz w:val="18"/>
                          <w:szCs w:val="18"/>
                        </w:rPr>
                        <w:t>More details inbetween</w:t>
                      </w:r>
                    </w:p>
                  </w:txbxContent>
                </v:textbox>
              </v:shape>
            </w:pict>
          </mc:Fallback>
        </mc:AlternateContent>
      </w:r>
      <w:r>
        <w:rPr>
          <w:rFonts w:ascii="Verdana" w:hAnsi="Verdana"/>
          <w:color w:val="0000CC"/>
          <w:sz w:val="16"/>
          <w:szCs w:val="16"/>
        </w:rPr>
        <w:tab/>
        <w:t xml:space="preserve">         &lt;/</w:t>
      </w:r>
      <w:r>
        <w:rPr>
          <w:rFonts w:ascii="Verdana" w:hAnsi="Verdana"/>
          <w:color w:val="860000"/>
          <w:sz w:val="16"/>
          <w:szCs w:val="16"/>
        </w:rPr>
        <w:t>component</w:t>
      </w:r>
      <w:r>
        <w:rPr>
          <w:rFonts w:ascii="Verdana" w:hAnsi="Verdana"/>
          <w:color w:val="0000CC"/>
          <w:sz w:val="16"/>
          <w:szCs w:val="16"/>
        </w:rPr>
        <w:t>&gt;</w:t>
      </w:r>
    </w:p>
    <w:p w14:paraId="596E5549" w14:textId="77777777" w:rsidR="00592CEE" w:rsidRDefault="00592CEE" w:rsidP="00592CEE">
      <w:pPr>
        <w:rPr>
          <w:rFonts w:ascii="Verdana" w:hAnsi="Verdana"/>
          <w:color w:val="0000CC"/>
          <w:sz w:val="16"/>
          <w:szCs w:val="16"/>
        </w:rPr>
      </w:pPr>
      <w:r>
        <w:rPr>
          <w:rFonts w:ascii="Verdana" w:hAnsi="Verdana"/>
          <w:color w:val="0000CC"/>
          <w:sz w:val="16"/>
          <w:szCs w:val="16"/>
        </w:rPr>
        <w:tab/>
        <w:t xml:space="preserve">         &lt;</w:t>
      </w:r>
      <w:r>
        <w:rPr>
          <w:rFonts w:ascii="Verdana" w:hAnsi="Verdana"/>
          <w:color w:val="860000"/>
          <w:sz w:val="16"/>
          <w:szCs w:val="16"/>
        </w:rPr>
        <w:t>componentOf1</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78CAA74F"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&lt;</w:t>
      </w:r>
      <w:r>
        <w:rPr>
          <w:rFonts w:ascii="Verdana" w:hAnsi="Verdana"/>
          <w:color w:val="860000"/>
          <w:sz w:val="16"/>
          <w:szCs w:val="16"/>
        </w:rPr>
        <w:t xml:space="preserve">sequenceNumber </w:t>
      </w:r>
      <w:r>
        <w:rPr>
          <w:rFonts w:ascii="Verdana" w:hAnsi="Verdana"/>
          <w:color w:val="FF0000"/>
          <w:sz w:val="16"/>
          <w:szCs w:val="16"/>
        </w:rPr>
        <w:t>value</w:t>
      </w:r>
      <w:r>
        <w:rPr>
          <w:rFonts w:ascii="Verdana" w:hAnsi="Verdana"/>
          <w:color w:val="0000CC"/>
          <w:sz w:val="16"/>
          <w:szCs w:val="16"/>
        </w:rPr>
        <w:t>="</w:t>
      </w:r>
      <w:r>
        <w:rPr>
          <w:rFonts w:ascii="Verdana" w:hAnsi="Verdana"/>
          <w:b/>
          <w:bCs/>
          <w:sz w:val="16"/>
          <w:szCs w:val="16"/>
        </w:rPr>
        <w:t>1</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11818115" w14:textId="77777777" w:rsidR="00592CEE" w:rsidRDefault="00592CEE" w:rsidP="00592CEE">
      <w:r>
        <w:rPr>
          <w:noProof/>
          <w:sz w:val="24"/>
          <w:szCs w:val="24"/>
          <w:lang w:val="es-ES" w:eastAsia="es-ES"/>
        </w:rPr>
        <mc:AlternateContent>
          <mc:Choice Requires="wps">
            <w:drawing>
              <wp:anchor distT="45720" distB="45720" distL="114300" distR="114300" simplePos="0" relativeHeight="251658318" behindDoc="1" locked="0" layoutInCell="1" allowOverlap="1" wp14:anchorId="72C3B94F" wp14:editId="59A905AE">
                <wp:simplePos x="0" y="0"/>
                <wp:positionH relativeFrom="column">
                  <wp:posOffset>3133725</wp:posOffset>
                </wp:positionH>
                <wp:positionV relativeFrom="paragraph">
                  <wp:posOffset>15875</wp:posOffset>
                </wp:positionV>
                <wp:extent cx="1314450" cy="269240"/>
                <wp:effectExtent l="0" t="0" r="0" b="0"/>
                <wp:wrapNone/>
                <wp:docPr id="11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4450" cy="278130"/>
                        </a:xfrm>
                        <a:prstGeom prst="rect">
                          <a:avLst/>
                        </a:prstGeom>
                        <a:solidFill>
                          <a:srgbClr val="FFFFFF"/>
                        </a:solidFill>
                        <a:ln w="9525">
                          <a:noFill/>
                          <a:miter lim="800000"/>
                          <a:headEnd/>
                          <a:tailEnd/>
                        </a:ln>
                      </wps:spPr>
                      <wps:txbx>
                        <w:txbxContent>
                          <w:p w14:paraId="65CD2113" w14:textId="77777777" w:rsidR="00592CEE" w:rsidRDefault="00592CEE" w:rsidP="00592CEE">
                            <w:pPr>
                              <w:rPr>
                                <w:sz w:val="18"/>
                                <w:szCs w:val="18"/>
                                <w:lang w:val="de-DE"/>
                              </w:rPr>
                            </w:pPr>
                            <w:r>
                              <w:rPr>
                                <w:sz w:val="18"/>
                                <w:szCs w:val="18"/>
                              </w:rPr>
                              <w:t>More details inbetween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2C3B94F" id="Text Box 115" o:spid="_x0000_s1066" type="#_x0000_t202" style="position:absolute;margin-left:246.75pt;margin-top:1.25pt;width:103.5pt;height:21.2pt;z-index:-25165816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" stroked="f">
                <v:textbox style="mso-fit-shape-to-text:t">
                  <w:txbxContent>
                    <w:p w14:paraId="65CD2113" w14:textId="77777777" w:rsidR="00592CEE" w:rsidRDefault="00592CEE" w:rsidP="00592CEE">
                      <w:pPr>
                        <w:rPr>
                          <w:sz w:val="18"/>
                          <w:szCs w:val="18"/>
                          <w:lang w:val="de-DE"/>
                        </w:rPr>
                      </w:pPr>
                      <w:r>
                        <w:rPr>
                          <w:sz w:val="18"/>
                          <w:szCs w:val="18"/>
                        </w:rPr>
                        <w:t>More details inbetween</w:t>
                      </w:r>
                    </w:p>
                  </w:txbxContent>
                </v:textbox>
              </v:shape>
            </w:pict>
          </mc:Fallback>
        </mc:AlternateContent>
      </w:r>
      <w:r>
        <w:rPr>
          <w:noProof/>
          <w:sz w:val="24"/>
          <w:szCs w:val="24"/>
          <w:lang w:val="es-ES" w:eastAsia="es-ES"/>
        </w:rPr>
        <mc:AlternateContent>
          <mc:Choice Requires="wps">
            <w:drawing>
              <wp:anchor distT="0" distB="0" distL="114300" distR="114300" simplePos="0" relativeHeight="251658313" behindDoc="0" locked="0" layoutInCell="1" allowOverlap="1" wp14:anchorId="444BD953" wp14:editId="2CDD1B52">
                <wp:simplePos x="0" y="0"/>
                <wp:positionH relativeFrom="column">
                  <wp:posOffset>3133725</wp:posOffset>
                </wp:positionH>
                <wp:positionV relativeFrom="paragraph">
                  <wp:posOffset>17780</wp:posOffset>
                </wp:positionV>
                <wp:extent cx="1228725" cy="314325"/>
                <wp:effectExtent l="0" t="0" r="28575" b="28575"/>
                <wp:wrapNone/>
                <wp:docPr id="109" name="Arrow: Left 109"/>
                <wp:cNvGraphicFramePr/>
                <a:graphic xmlns:a="http://schemas.openxmlformats.org/drawingml/2006/main">
                  <a:graphicData uri="http://schemas.microsoft.com/office/word/2010/wordprocessingShape">
                    <wps:wsp>
                      <wps:cNvSpPr/>
                      <wps:spPr>
                        <a:xfrm>
                          <a:off x="0" y="0"/>
                          <a:ext cx="1228725" cy="314325"/>
                        </a:xfrm>
                        <a:prstGeom prst="leftArrow">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4F4B570" id="Arrow: Left 109" o:spid="_x0000_s1026" type="#_x0000_t66" style="position:absolute;margin-left:246.75pt;margin-top:1.4pt;width:96.75pt;height:24.75pt;z-index:2516583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" adj="2763" filled="f" strokecolor="#1f4d78 [1604]" strokeweight="1pt"/>
            </w:pict>
          </mc:Fallback>
        </mc:AlternateContent>
      </w:r>
      <w:r>
        <w:rPr>
          <w:rFonts w:ascii="Verdana" w:hAnsi="Verdana"/>
          <w:color w:val="0000CC"/>
          <w:sz w:val="16"/>
          <w:szCs w:val="16"/>
        </w:rPr>
        <w:tab/>
      </w:r>
      <w:r>
        <w:rPr>
          <w:rFonts w:ascii="Verdana" w:hAnsi="Verdana"/>
          <w:color w:val="0000CC"/>
          <w:sz w:val="16"/>
          <w:szCs w:val="16"/>
        </w:rPr>
        <w:tab/>
        <w:t>&lt;</w:t>
      </w:r>
      <w:r>
        <w:rPr>
          <w:rFonts w:ascii="Verdana" w:hAnsi="Verdana"/>
          <w:color w:val="860000"/>
          <w:sz w:val="16"/>
          <w:szCs w:val="16"/>
        </w:rPr>
        <w:t>submission</w:t>
      </w:r>
      <w:r>
        <w:rPr>
          <w:rFonts w:ascii="Verdana" w:hAnsi="Verdana"/>
          <w:color w:val="0000CC"/>
          <w:sz w:val="16"/>
          <w:szCs w:val="16"/>
        </w:rPr>
        <w:t>&gt;</w:t>
      </w:r>
    </w:p>
    <w:p w14:paraId="3041AE04" w14:textId="77777777" w:rsidR="00592CEE" w:rsidRDefault="00592CEE" w:rsidP="00592CEE">
      <w:pPr>
        <w:rPr>
          <w:rFonts w:ascii="Verdana" w:hAnsi="Verdana"/>
          <w:color w:val="0000CC"/>
          <w:sz w:val="16"/>
          <w:szCs w:val="16"/>
        </w:rPr>
      </w:pPr>
      <w:r>
        <w:rPr>
          <w:noProof/>
          <w:sz w:val="24"/>
          <w:szCs w:val="24"/>
          <w:lang w:val="es-ES" w:eastAsia="es-ES"/>
        </w:rPr>
        <mc:AlternateContent>
          <mc:Choice Requires="wps">
            <w:drawing>
              <wp:anchor distT="45720" distB="45720" distL="114300" distR="114300" simplePos="0" relativeHeight="251658317" behindDoc="1" locked="0" layoutInCell="1" allowOverlap="1" wp14:anchorId="396DEE48" wp14:editId="495B23A9">
                <wp:simplePos x="0" y="0"/>
                <wp:positionH relativeFrom="column">
                  <wp:posOffset>3133725</wp:posOffset>
                </wp:positionH>
                <wp:positionV relativeFrom="paragraph">
                  <wp:posOffset>127000</wp:posOffset>
                </wp:positionV>
                <wp:extent cx="1314450" cy="269240"/>
                <wp:effectExtent l="0" t="0" r="0" b="0"/>
                <wp:wrapNone/>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4450" cy="278130"/>
                        </a:xfrm>
                        <a:prstGeom prst="rect">
                          <a:avLst/>
                        </a:prstGeom>
                        <a:solidFill>
                          <a:srgbClr val="FFFFFF"/>
                        </a:solidFill>
                        <a:ln w="9525">
                          <a:noFill/>
                          <a:miter lim="800000"/>
                          <a:headEnd/>
                          <a:tailEnd/>
                        </a:ln>
                      </wps:spPr>
                      <wps:txbx>
                        <w:txbxContent>
                          <w:p w14:paraId="47FBE0E9" w14:textId="77777777" w:rsidR="00592CEE" w:rsidRDefault="00592CEE" w:rsidP="00592CEE">
                            <w:pPr>
                              <w:rPr>
                                <w:sz w:val="18"/>
                                <w:szCs w:val="18"/>
                                <w:lang w:val="de-DE"/>
                              </w:rPr>
                            </w:pPr>
                            <w:r>
                              <w:rPr>
                                <w:sz w:val="18"/>
                                <w:szCs w:val="18"/>
                              </w:rPr>
                              <w:t>More details inbetween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6DEE48" id="Text Box 114" o:spid="_x0000_s1067" type="#_x0000_t202" style="position:absolute;margin-left:246.75pt;margin-top:10pt;width:103.5pt;height:21.2pt;z-index:-25165816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" stroked="f">
                <v:textbox style="mso-fit-shape-to-text:t">
                  <w:txbxContent>
                    <w:p w14:paraId="47FBE0E9" w14:textId="77777777" w:rsidR="00592CEE" w:rsidRDefault="00592CEE" w:rsidP="00592CEE">
                      <w:pPr>
                        <w:rPr>
                          <w:sz w:val="18"/>
                          <w:szCs w:val="18"/>
                          <w:lang w:val="de-DE"/>
                        </w:rPr>
                      </w:pPr>
                      <w:r>
                        <w:rPr>
                          <w:sz w:val="18"/>
                          <w:szCs w:val="18"/>
                        </w:rPr>
                        <w:t>More details inbetween</w:t>
                      </w:r>
                    </w:p>
                  </w:txbxContent>
                </v:textbox>
              </v:shape>
            </w:pict>
          </mc:Fallback>
        </mc:AlternateContent>
      </w:r>
      <w:r>
        <w:rPr>
          <w:noProof/>
          <w:sz w:val="24"/>
          <w:szCs w:val="24"/>
          <w:lang w:val="es-ES" w:eastAsia="es-ES"/>
        </w:rPr>
        <mc:AlternateContent>
          <mc:Choice Requires="wps">
            <w:drawing>
              <wp:anchor distT="0" distB="0" distL="114300" distR="114300" simplePos="0" relativeHeight="251658314" behindDoc="0" locked="0" layoutInCell="1" allowOverlap="1" wp14:anchorId="4873ECA0" wp14:editId="224994FD">
                <wp:simplePos x="0" y="0"/>
                <wp:positionH relativeFrom="column">
                  <wp:posOffset>3133725</wp:posOffset>
                </wp:positionH>
                <wp:positionV relativeFrom="paragraph">
                  <wp:posOffset>127000</wp:posOffset>
                </wp:positionV>
                <wp:extent cx="1228725" cy="314325"/>
                <wp:effectExtent l="0" t="0" r="28575" b="28575"/>
                <wp:wrapNone/>
                <wp:docPr id="111" name="Arrow: Left 111"/>
                <wp:cNvGraphicFramePr/>
                <a:graphic xmlns:a="http://schemas.openxmlformats.org/drawingml/2006/main">
                  <a:graphicData uri="http://schemas.microsoft.com/office/word/2010/wordprocessingShape">
                    <wps:wsp>
                      <wps:cNvSpPr/>
                      <wps:spPr>
                        <a:xfrm>
                          <a:off x="0" y="0"/>
                          <a:ext cx="1228725" cy="314325"/>
                        </a:xfrm>
                        <a:prstGeom prst="leftArrow">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0A9D823" id="Arrow: Left 111" o:spid="_x0000_s1026" type="#_x0000_t66" style="position:absolute;margin-left:246.75pt;margin-top:10pt;width:96.75pt;height:24.75pt;z-index:2516583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" adj="2763" filled="f" strokecolor="#1f4d78 [1604]" strokeweight="1pt"/>
            </w:pict>
          </mc:Fallback>
        </mc:AlternateContent>
      </w: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subject2</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62BD8972"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review</w:t>
      </w:r>
      <w:r>
        <w:rPr>
          <w:rFonts w:ascii="Verdana" w:hAnsi="Verdana"/>
          <w:color w:val="0000CC"/>
          <w:sz w:val="16"/>
          <w:szCs w:val="16"/>
        </w:rPr>
        <w:t>/&gt;</w:t>
      </w:r>
    </w:p>
    <w:p w14:paraId="1C4ECAE2" w14:textId="77777777" w:rsidR="00592CEE" w:rsidRDefault="00592CEE" w:rsidP="00592CEE">
      <w:pPr>
        <w:rPr>
          <w:rFonts w:ascii="Verdana" w:hAnsi="Verdana"/>
          <w:color w:val="0000CC"/>
          <w:sz w:val="16"/>
          <w:szCs w:val="16"/>
        </w:rPr>
      </w:pPr>
      <w:r>
        <w:rPr>
          <w:rFonts w:ascii="Verdana" w:hAnsi="Verdana"/>
          <w:color w:val="0000CC"/>
          <w:sz w:val="16"/>
          <w:szCs w:val="16"/>
        </w:rPr>
        <w:t xml:space="preserve">                           </w:t>
      </w:r>
      <w:r w:rsidRPr="00D214E6">
        <w:rPr>
          <w:rFonts w:ascii="Verdana" w:hAnsi="Verdana"/>
          <w:color w:val="860000"/>
          <w:sz w:val="16"/>
          <w:szCs w:val="16"/>
        </w:rPr>
        <w:t>&lt;/subject2&gt;</w:t>
      </w:r>
      <w:r w:rsidRPr="00D214E6">
        <w:rPr>
          <w:rFonts w:ascii="Verdana" w:hAnsi="Verdana"/>
          <w:color w:val="860000"/>
          <w:sz w:val="16"/>
          <w:szCs w:val="16"/>
        </w:rPr>
        <w:tab/>
      </w:r>
    </w:p>
    <w:p w14:paraId="15CA0C3B" w14:textId="77777777" w:rsidR="00592CEE" w:rsidRDefault="00592CEE" w:rsidP="00592CEE">
      <w:pPr>
        <w:rPr>
          <w:rFonts w:ascii="Verdana" w:hAnsi="Verdana"/>
          <w:color w:val="0000CC"/>
          <w:sz w:val="16"/>
          <w:szCs w:val="16"/>
        </w:rPr>
      </w:pPr>
      <w:r>
        <w:rPr>
          <w:rFonts w:ascii="Verdana" w:hAnsi="Verdana"/>
          <w:color w:val="0000CC"/>
          <w:sz w:val="16"/>
          <w:szCs w:val="16"/>
        </w:rPr>
        <w:t xml:space="preserve">                           &lt;</w:t>
      </w:r>
      <w:r>
        <w:rPr>
          <w:rFonts w:ascii="Verdana" w:hAnsi="Verdana"/>
          <w:color w:val="860000"/>
          <w:sz w:val="16"/>
          <w:szCs w:val="16"/>
        </w:rPr>
        <w:t>componentOf</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0343FBE5"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application</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6223261A"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id</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7979B033" w14:textId="771031C8" w:rsidR="00592CEE" w:rsidRDefault="00592CEE" w:rsidP="00592CEE">
      <w:pPr>
        <w:rPr>
          <w:rFonts w:ascii="Verdana" w:hAnsi="Verdana"/>
          <w:color w:val="0000CC"/>
          <w:sz w:val="16"/>
          <w:szCs w:val="16"/>
        </w:rPr>
      </w:pPr>
      <w:r>
        <w:rPr>
          <w:rFonts w:ascii="Verdana" w:hAnsi="Verdana"/>
          <w:color w:val="808080" w:themeColor="background1" w:themeShade="80"/>
          <w:sz w:val="16"/>
          <w:szCs w:val="16"/>
        </w:rPr>
        <w:t>&lt;!-- ================================================--&gt;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4C6995EE" w14:textId="77777777" w:rsidR="00592CEE" w:rsidRDefault="00592CEE" w:rsidP="00592CEE">
      <w:pPr>
        <w:rPr>
          <w:rFonts w:ascii="Verdana" w:hAnsi="Verdana"/>
          <w:color w:val="0000CC"/>
          <w:sz w:val="16"/>
          <w:szCs w:val="16"/>
        </w:rPr>
      </w:pPr>
      <w:r>
        <w:rPr>
          <w:rFonts w:ascii="Verdana" w:hAnsi="Verdana"/>
          <w:color w:val="808080" w:themeColor="background1" w:themeShade="80"/>
          <w:sz w:val="16"/>
          <w:szCs w:val="16"/>
        </w:rPr>
        <w:t>&lt;!-- Root reflects the UUID introduced in eCTD v3.2.2. --&gt;</w:t>
      </w:r>
      <w:r>
        <w:rPr>
          <w:rFonts w:ascii="Verdana" w:hAnsi="Verdana"/>
          <w:color w:val="808080" w:themeColor="background1" w:themeShade="80"/>
          <w:sz w:val="16"/>
          <w:szCs w:val="16"/>
        </w:rPr>
        <w:tab/>
      </w:r>
      <w:r>
        <w:rPr>
          <w:rFonts w:ascii="Verdana" w:hAnsi="Verdana"/>
          <w:color w:val="808080" w:themeColor="background1" w:themeShade="80"/>
          <w:sz w:val="16"/>
          <w:szCs w:val="16"/>
        </w:rPr>
        <w:tab/>
      </w:r>
      <w:r>
        <w:rPr>
          <w:rFonts w:ascii="Verdana" w:hAnsi="Verdana"/>
          <w:color w:val="808080" w:themeColor="background1" w:themeShade="80"/>
          <w:sz w:val="16"/>
          <w:szCs w:val="16"/>
        </w:rPr>
        <w:tab/>
      </w:r>
      <w:r>
        <w:rPr>
          <w:rFonts w:ascii="Verdana" w:hAnsi="Verdana"/>
          <w:color w:val="808080" w:themeColor="background1" w:themeShade="80"/>
          <w:sz w:val="16"/>
          <w:szCs w:val="16"/>
        </w:rPr>
        <w:tab/>
      </w:r>
      <w:r>
        <w:rPr>
          <w:rFonts w:ascii="Verdana" w:hAnsi="Verdana"/>
          <w:color w:val="808080" w:themeColor="background1" w:themeShade="80"/>
          <w:sz w:val="16"/>
          <w:szCs w:val="16"/>
        </w:rPr>
        <w:tab/>
      </w:r>
    </w:p>
    <w:p w14:paraId="09A9999D" w14:textId="58F3C502" w:rsidR="00592CEE" w:rsidRDefault="00592CEE" w:rsidP="00592CEE">
      <w:pPr>
        <w:rPr>
          <w:rFonts w:ascii="Verdana" w:hAnsi="Verdana"/>
          <w:color w:val="0000CC"/>
          <w:sz w:val="16"/>
          <w:szCs w:val="16"/>
        </w:rPr>
      </w:pPr>
      <w:r>
        <w:rPr>
          <w:rFonts w:ascii="Verdana" w:hAnsi="Verdana"/>
          <w:color w:val="808080" w:themeColor="background1" w:themeShade="80"/>
          <w:sz w:val="16"/>
          <w:szCs w:val="16"/>
        </w:rPr>
        <w:t>&lt;!-- Extension reflects the EU procedure number, in this example FR/H/9001/001/DC --&gt;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4A76E0D2" w14:textId="33672EBB" w:rsidR="00592CEE" w:rsidRDefault="00592CEE" w:rsidP="00592CEE">
      <w:pPr>
        <w:rPr>
          <w:rFonts w:ascii="Verdana" w:hAnsi="Verdana"/>
          <w:color w:val="0000CC"/>
          <w:sz w:val="16"/>
          <w:szCs w:val="16"/>
          <w:lang w:val="de-DE"/>
        </w:rPr>
      </w:pPr>
      <w:r>
        <w:rPr>
          <w:rFonts w:ascii="Verdana" w:hAnsi="Verdana"/>
          <w:color w:val="808080" w:themeColor="background1" w:themeShade="80"/>
          <w:sz w:val="16"/>
          <w:szCs w:val="16"/>
          <w:lang w:val="de-DE"/>
        </w:rPr>
        <w:t>&lt;!-- ================================================--&gt;</w:t>
      </w:r>
      <w:r>
        <w:rPr>
          <w:rFonts w:ascii="Verdana" w:hAnsi="Verdana"/>
          <w:color w:val="0000CC"/>
          <w:sz w:val="16"/>
          <w:szCs w:val="16"/>
          <w:lang w:val="de-DE"/>
        </w:rPr>
        <w:tab/>
      </w:r>
      <w:r>
        <w:rPr>
          <w:rFonts w:ascii="Verdana" w:hAnsi="Verdana"/>
          <w:color w:val="0000CC"/>
          <w:sz w:val="16"/>
          <w:szCs w:val="16"/>
          <w:lang w:val="de-DE"/>
        </w:rPr>
        <w:tab/>
      </w:r>
      <w:r>
        <w:rPr>
          <w:rFonts w:ascii="Verdana" w:hAnsi="Verdana"/>
          <w:color w:val="0000CC"/>
          <w:sz w:val="16"/>
          <w:szCs w:val="16"/>
          <w:lang w:val="de-DE"/>
        </w:rPr>
        <w:tab/>
      </w:r>
      <w:r>
        <w:rPr>
          <w:rFonts w:ascii="Verdana" w:hAnsi="Verdana"/>
          <w:color w:val="0000CC"/>
          <w:sz w:val="16"/>
          <w:szCs w:val="16"/>
          <w:lang w:val="de-DE"/>
        </w:rPr>
        <w:tab/>
      </w:r>
    </w:p>
    <w:p w14:paraId="4D9BA863" w14:textId="55AE3046" w:rsidR="00592CEE" w:rsidRDefault="00592CEE" w:rsidP="00592CEE">
      <w:pPr>
        <w:rPr>
          <w:rFonts w:ascii="Verdana" w:hAnsi="Verdana"/>
          <w:color w:val="0000CC"/>
          <w:sz w:val="16"/>
          <w:szCs w:val="16"/>
          <w:lang w:val="de-DE"/>
        </w:rPr>
      </w:pPr>
      <w:r>
        <w:rPr>
          <w:rFonts w:ascii="Verdana" w:hAnsi="Verdana"/>
          <w:color w:val="0000CC"/>
          <w:sz w:val="16"/>
          <w:szCs w:val="16"/>
          <w:lang w:val="de-DE"/>
        </w:rPr>
        <w:tab/>
      </w:r>
      <w:r>
        <w:rPr>
          <w:rFonts w:ascii="Verdana" w:hAnsi="Verdana"/>
          <w:color w:val="0000CC"/>
          <w:sz w:val="16"/>
          <w:szCs w:val="16"/>
          <w:lang w:val="de-DE"/>
        </w:rPr>
        <w:tab/>
      </w:r>
      <w:r>
        <w:rPr>
          <w:rFonts w:ascii="Verdana" w:hAnsi="Verdana"/>
          <w:color w:val="0000CC"/>
          <w:sz w:val="16"/>
          <w:szCs w:val="16"/>
          <w:lang w:val="de-DE"/>
        </w:rPr>
        <w:tab/>
        <w:t>&lt;</w:t>
      </w:r>
      <w:r>
        <w:rPr>
          <w:rFonts w:ascii="Verdana" w:hAnsi="Verdana"/>
          <w:color w:val="860000"/>
          <w:sz w:val="16"/>
          <w:szCs w:val="16"/>
          <w:lang w:val="de-DE"/>
        </w:rPr>
        <w:t xml:space="preserve">item </w:t>
      </w:r>
      <w:r>
        <w:rPr>
          <w:rFonts w:ascii="Verdana" w:hAnsi="Verdana"/>
          <w:color w:val="FF0000"/>
          <w:sz w:val="16"/>
          <w:szCs w:val="16"/>
          <w:lang w:val="de-DE"/>
        </w:rPr>
        <w:t>root</w:t>
      </w:r>
      <w:r>
        <w:rPr>
          <w:rFonts w:ascii="Verdana" w:hAnsi="Verdana"/>
          <w:color w:val="0000CC"/>
          <w:sz w:val="16"/>
          <w:szCs w:val="16"/>
          <w:lang w:val="de-DE"/>
        </w:rPr>
        <w:t>="</w:t>
      </w:r>
      <w:r>
        <w:rPr>
          <w:rFonts w:ascii="Verdana" w:hAnsi="Verdana"/>
          <w:b/>
          <w:sz w:val="16"/>
          <w:szCs w:val="16"/>
          <w:lang w:val="de-DE"/>
        </w:rPr>
        <w:t>5f0e8436-e1df-4031-90d3-413deff109e5</w:t>
      </w:r>
      <w:r>
        <w:rPr>
          <w:rFonts w:ascii="Verdana" w:hAnsi="Verdana"/>
          <w:color w:val="0000CC"/>
          <w:sz w:val="16"/>
          <w:szCs w:val="16"/>
          <w:lang w:val="de-DE"/>
        </w:rPr>
        <w:t xml:space="preserve">" </w:t>
      </w:r>
      <w:r>
        <w:rPr>
          <w:rFonts w:ascii="Verdana" w:hAnsi="Verdana"/>
          <w:color w:val="FF0000"/>
          <w:sz w:val="16"/>
          <w:szCs w:val="16"/>
          <w:lang w:val="de-DE"/>
        </w:rPr>
        <w:t>extension</w:t>
      </w:r>
      <w:r>
        <w:rPr>
          <w:rFonts w:ascii="Verdana" w:hAnsi="Verdana"/>
          <w:color w:val="0000CC"/>
          <w:sz w:val="16"/>
          <w:szCs w:val="16"/>
          <w:lang w:val="de-DE"/>
        </w:rPr>
        <w:t>="</w:t>
      </w:r>
      <w:r>
        <w:rPr>
          <w:rFonts w:ascii="Verdana" w:hAnsi="Verdana"/>
          <w:b/>
          <w:sz w:val="16"/>
          <w:szCs w:val="16"/>
          <w:lang w:val="de-DE"/>
        </w:rPr>
        <w:t>fr9001</w:t>
      </w:r>
      <w:r>
        <w:rPr>
          <w:rFonts w:ascii="Verdana" w:hAnsi="Verdana"/>
          <w:color w:val="0000CC"/>
          <w:sz w:val="16"/>
          <w:szCs w:val="16"/>
          <w:lang w:val="de-DE"/>
        </w:rPr>
        <w:t>"/&gt;</w:t>
      </w:r>
      <w:r>
        <w:rPr>
          <w:rFonts w:ascii="Verdana" w:hAnsi="Verdana"/>
          <w:color w:val="0000CC"/>
          <w:sz w:val="16"/>
          <w:szCs w:val="16"/>
          <w:lang w:val="de-DE"/>
        </w:rPr>
        <w:tab/>
      </w:r>
    </w:p>
    <w:p w14:paraId="4372FFFF" w14:textId="1E0D2A67" w:rsidR="00592CEE" w:rsidRDefault="00592CEE" w:rsidP="00592CEE">
      <w:pPr>
        <w:rPr>
          <w:rFonts w:ascii="Verdana" w:hAnsi="Verdana"/>
          <w:color w:val="0000CC"/>
          <w:sz w:val="16"/>
          <w:szCs w:val="16"/>
        </w:rPr>
      </w:pPr>
      <w:r>
        <w:rPr>
          <w:noProof/>
          <w:sz w:val="24"/>
          <w:szCs w:val="24"/>
          <w:lang w:val="es-ES" w:eastAsia="es-ES"/>
        </w:rPr>
        <mc:AlternateContent>
          <mc:Choice Requires="wps">
            <w:drawing>
              <wp:anchor distT="45720" distB="45720" distL="114300" distR="114300" simplePos="0" relativeHeight="251658316" behindDoc="1" locked="0" layoutInCell="1" allowOverlap="1" wp14:anchorId="7BE55FBC" wp14:editId="2996A77C">
                <wp:simplePos x="0" y="0"/>
                <wp:positionH relativeFrom="column">
                  <wp:posOffset>3219450</wp:posOffset>
                </wp:positionH>
                <wp:positionV relativeFrom="paragraph">
                  <wp:posOffset>38100</wp:posOffset>
                </wp:positionV>
                <wp:extent cx="1314450" cy="269240"/>
                <wp:effectExtent l="0" t="0" r="0" b="0"/>
                <wp:wrapNone/>
                <wp:docPr id="113"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4450" cy="278130"/>
                        </a:xfrm>
                        <a:prstGeom prst="rect">
                          <a:avLst/>
                        </a:prstGeom>
                        <a:solidFill>
                          <a:srgbClr val="FFFFFF"/>
                        </a:solidFill>
                        <a:ln w="9525">
                          <a:noFill/>
                          <a:miter lim="800000"/>
                          <a:headEnd/>
                          <a:tailEnd/>
                        </a:ln>
                      </wps:spPr>
                      <wps:txbx>
                        <w:txbxContent>
                          <w:p w14:paraId="2E94599D" w14:textId="77777777" w:rsidR="00592CEE" w:rsidRDefault="00592CEE" w:rsidP="00592CEE">
                            <w:pPr>
                              <w:rPr>
                                <w:sz w:val="18"/>
                                <w:szCs w:val="18"/>
                                <w:lang w:val="de-DE"/>
                              </w:rPr>
                            </w:pPr>
                            <w:r>
                              <w:rPr>
                                <w:sz w:val="18"/>
                                <w:szCs w:val="18"/>
                              </w:rPr>
                              <w:t>More details inbetween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E55FBC" id="Text Box 113" o:spid="_x0000_s1068" type="#_x0000_t202" style="position:absolute;margin-left:253.5pt;margin-top:3pt;width:103.5pt;height:21.2pt;z-index:-2516581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" stroked="f">
                <v:textbox style="mso-fit-shape-to-text:t">
                  <w:txbxContent>
                    <w:p w14:paraId="2E94599D" w14:textId="77777777" w:rsidR="00592CEE" w:rsidRDefault="00592CEE" w:rsidP="00592CEE">
                      <w:pPr>
                        <w:rPr>
                          <w:sz w:val="18"/>
                          <w:szCs w:val="18"/>
                          <w:lang w:val="de-DE"/>
                        </w:rPr>
                      </w:pPr>
                      <w:r>
                        <w:rPr>
                          <w:sz w:val="18"/>
                          <w:szCs w:val="18"/>
                        </w:rPr>
                        <w:t>More details inbetween</w:t>
                      </w:r>
                    </w:p>
                  </w:txbxContent>
                </v:textbox>
              </v:shape>
            </w:pict>
          </mc:Fallback>
        </mc:AlternateContent>
      </w:r>
      <w:r>
        <w:rPr>
          <w:noProof/>
          <w:sz w:val="24"/>
          <w:szCs w:val="24"/>
          <w:lang w:val="es-ES" w:eastAsia="es-ES"/>
        </w:rPr>
        <mc:AlternateContent>
          <mc:Choice Requires="wps">
            <w:drawing>
              <wp:anchor distT="0" distB="0" distL="114300" distR="114300" simplePos="0" relativeHeight="251658315" behindDoc="0" locked="0" layoutInCell="1" allowOverlap="1" wp14:anchorId="13A40103" wp14:editId="15C79613">
                <wp:simplePos x="0" y="0"/>
                <wp:positionH relativeFrom="column">
                  <wp:posOffset>3219450</wp:posOffset>
                </wp:positionH>
                <wp:positionV relativeFrom="paragraph">
                  <wp:posOffset>38100</wp:posOffset>
                </wp:positionV>
                <wp:extent cx="1228725" cy="314325"/>
                <wp:effectExtent l="0" t="0" r="28575" b="28575"/>
                <wp:wrapNone/>
                <wp:docPr id="112" name="Arrow: Left 112"/>
                <wp:cNvGraphicFramePr/>
                <a:graphic xmlns:a="http://schemas.openxmlformats.org/drawingml/2006/main">
                  <a:graphicData uri="http://schemas.microsoft.com/office/word/2010/wordprocessingShape">
                    <wps:wsp>
                      <wps:cNvSpPr/>
                      <wps:spPr>
                        <a:xfrm>
                          <a:off x="0" y="0"/>
                          <a:ext cx="1228725" cy="314325"/>
                        </a:xfrm>
                        <a:prstGeom prst="leftArrow">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35FE3D5" id="Arrow: Left 112" o:spid="_x0000_s1026" type="#_x0000_t66" style="position:absolute;margin-left:253.5pt;margin-top:3pt;width:96.75pt;height:24.75pt;z-index:2516583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" adj="2763" filled="f" strokecolor="#1f4d78 [1604]" strokeweight="1pt"/>
            </w:pict>
          </mc:Fallback>
        </mc:AlternateContent>
      </w:r>
      <w:r w:rsidRPr="001C51A6">
        <w:rPr>
          <w:rFonts w:ascii="Verdana" w:hAnsi="Verdana"/>
          <w:color w:val="0000CC"/>
          <w:sz w:val="16"/>
          <w:szCs w:val="16"/>
          <w:lang w:val="en-GB"/>
        </w:rPr>
        <w:tab/>
      </w:r>
      <w:r w:rsidRPr="001C51A6">
        <w:rPr>
          <w:rFonts w:ascii="Verdana" w:hAnsi="Verdana"/>
          <w:color w:val="0000CC"/>
          <w:sz w:val="16"/>
          <w:szCs w:val="16"/>
          <w:lang w:val="en-GB"/>
        </w:rPr>
        <w:tab/>
        <w:t xml:space="preserve">      </w:t>
      </w:r>
      <w:r>
        <w:rPr>
          <w:rFonts w:ascii="Verdana" w:hAnsi="Verdana"/>
          <w:color w:val="0000CC"/>
          <w:sz w:val="16"/>
          <w:szCs w:val="16"/>
        </w:rPr>
        <w:t>&lt;/</w:t>
      </w:r>
      <w:r>
        <w:rPr>
          <w:rFonts w:ascii="Verdana" w:hAnsi="Verdana"/>
          <w:color w:val="860000"/>
          <w:sz w:val="16"/>
          <w:szCs w:val="16"/>
        </w:rPr>
        <w:t>id</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2DD3C3E3"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component</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300EA4AC" w14:textId="77777777" w:rsidR="00592CEE" w:rsidRDefault="00592CEE" w:rsidP="00592CEE">
      <w:pPr>
        <w:rPr>
          <w:rFonts w:ascii="Verdana" w:hAnsi="Verdana"/>
          <w:color w:val="0000CC"/>
          <w:sz w:val="16"/>
          <w:szCs w:val="16"/>
        </w:rPr>
      </w:pPr>
      <w:r>
        <w:rPr>
          <w:noProof/>
          <w:sz w:val="24"/>
          <w:szCs w:val="24"/>
          <w:lang w:val="es-ES" w:eastAsia="es-ES"/>
        </w:rPr>
        <mc:AlternateContent>
          <mc:Choice Requires="wps">
            <w:drawing>
              <wp:anchor distT="45720" distB="45720" distL="114300" distR="114300" simplePos="0" relativeHeight="251658309" behindDoc="0" locked="0" layoutInCell="1" allowOverlap="1" wp14:anchorId="24D52368" wp14:editId="1FBC11B8">
                <wp:simplePos x="0" y="0"/>
                <wp:positionH relativeFrom="column">
                  <wp:posOffset>3390900</wp:posOffset>
                </wp:positionH>
                <wp:positionV relativeFrom="paragraph">
                  <wp:posOffset>-75565</wp:posOffset>
                </wp:positionV>
                <wp:extent cx="1381125" cy="278765"/>
                <wp:effectExtent l="0" t="0" r="28575" b="15875"/>
                <wp:wrapNone/>
                <wp:docPr id="152505370"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278130"/>
                        </a:xfrm>
                        <a:prstGeom prst="rect">
                          <a:avLst/>
                        </a:prstGeom>
                        <a:solidFill>
                          <a:srgbClr val="FFFFFF"/>
                        </a:solidFill>
                        <a:ln w="9525">
                          <a:solidFill>
                            <a:srgbClr val="000000"/>
                          </a:solidFill>
                          <a:miter lim="800000"/>
                          <a:headEnd/>
                          <a:tailEnd/>
                        </a:ln>
                      </wps:spPr>
                      <wps:txbx>
                        <w:txbxContent>
                          <w:p w14:paraId="59E305EE" w14:textId="77777777" w:rsidR="00592CEE" w:rsidRDefault="00592CEE" w:rsidP="00592CEE">
                            <w:pPr>
                              <w:rPr>
                                <w:sz w:val="18"/>
                                <w:szCs w:val="18"/>
                                <w:lang w:val="de-DE"/>
                              </w:rPr>
                            </w:pPr>
                            <w:r>
                              <w:rPr>
                                <w:sz w:val="18"/>
                                <w:szCs w:val="18"/>
                              </w:rPr>
                              <w:t>Referenced documents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4D52368" id="Text Box 22" o:spid="_x0000_s1069" type="#_x0000_t202" style="position:absolute;margin-left:267pt;margin-top:-5.95pt;width:108.75pt;height:21.95pt;z-index:251658309;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">
                <v:textbox style="mso-fit-shape-to-text:t">
                  <w:txbxContent>
                    <w:p w14:paraId="59E305EE" w14:textId="77777777" w:rsidR="00592CEE" w:rsidRDefault="00592CEE" w:rsidP="00592CEE">
                      <w:pPr>
                        <w:rPr>
                          <w:sz w:val="18"/>
                          <w:szCs w:val="18"/>
                          <w:lang w:val="de-DE"/>
                        </w:rPr>
                      </w:pPr>
                      <w:r>
                        <w:rPr>
                          <w:sz w:val="18"/>
                          <w:szCs w:val="18"/>
                        </w:rPr>
                        <w:t>Referenced documents</w:t>
                      </w:r>
                    </w:p>
                  </w:txbxContent>
                </v:textbox>
              </v:shape>
            </w:pict>
          </mc:Fallback>
        </mc:AlternateContent>
      </w: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document</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3CD01FB8"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 xml:space="preserve">id </w:t>
      </w:r>
      <w:r>
        <w:rPr>
          <w:rFonts w:ascii="Verdana" w:hAnsi="Verdana"/>
          <w:color w:val="FF0000"/>
          <w:sz w:val="16"/>
          <w:szCs w:val="16"/>
        </w:rPr>
        <w:t>root</w:t>
      </w:r>
      <w:r>
        <w:rPr>
          <w:rFonts w:ascii="Verdana" w:hAnsi="Verdana"/>
          <w:color w:val="0000CC"/>
          <w:sz w:val="16"/>
          <w:szCs w:val="16"/>
        </w:rPr>
        <w:t>="</w:t>
      </w:r>
      <w:r>
        <w:rPr>
          <w:rFonts w:ascii="Verdana" w:hAnsi="Verdana"/>
          <w:b/>
          <w:sz w:val="16"/>
          <w:szCs w:val="16"/>
        </w:rPr>
        <w:t>af90684b-8650-4b8f-aa49-dda2da086e6c</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175DA964"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 xml:space="preserve">title </w:t>
      </w:r>
      <w:r>
        <w:rPr>
          <w:rFonts w:ascii="Verdana" w:hAnsi="Verdana"/>
          <w:color w:val="FF0000"/>
          <w:sz w:val="16"/>
          <w:szCs w:val="16"/>
        </w:rPr>
        <w:t>value</w:t>
      </w:r>
      <w:r>
        <w:rPr>
          <w:rFonts w:ascii="Verdana" w:hAnsi="Verdana"/>
          <w:color w:val="0000CC"/>
          <w:sz w:val="16"/>
          <w:szCs w:val="16"/>
        </w:rPr>
        <w:t>="</w:t>
      </w:r>
      <w:r>
        <w:rPr>
          <w:rFonts w:ascii="Verdana" w:hAnsi="Verdana"/>
          <w:b/>
          <w:bCs/>
          <w:sz w:val="16"/>
          <w:szCs w:val="16"/>
        </w:rPr>
        <w:t>Summary of Product characteristics</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7F38291B"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 xml:space="preserve">text </w:t>
      </w:r>
      <w:r>
        <w:rPr>
          <w:rFonts w:ascii="Verdana" w:hAnsi="Verdana"/>
          <w:color w:val="FF0000"/>
          <w:sz w:val="16"/>
          <w:szCs w:val="16"/>
        </w:rPr>
        <w:t>integrityCheckAlgorithm</w:t>
      </w:r>
      <w:r>
        <w:rPr>
          <w:rFonts w:ascii="Verdana" w:hAnsi="Verdana"/>
          <w:color w:val="0000CC"/>
          <w:sz w:val="16"/>
          <w:szCs w:val="16"/>
        </w:rPr>
        <w:t>="</w:t>
      </w:r>
      <w:r>
        <w:rPr>
          <w:rFonts w:ascii="Verdana" w:hAnsi="Verdana"/>
          <w:b/>
          <w:bCs/>
          <w:sz w:val="16"/>
          <w:szCs w:val="16"/>
        </w:rPr>
        <w:t>SHA256</w:t>
      </w:r>
      <w:r>
        <w:rPr>
          <w:rFonts w:ascii="Verdana" w:hAnsi="Verdana"/>
          <w:color w:val="0000CC"/>
          <w:sz w:val="16"/>
          <w:szCs w:val="16"/>
        </w:rPr>
        <w:t xml:space="preserve">" </w:t>
      </w:r>
      <w:r>
        <w:rPr>
          <w:rFonts w:ascii="Verdana" w:hAnsi="Verdana"/>
          <w:color w:val="FF0000"/>
          <w:sz w:val="16"/>
          <w:szCs w:val="16"/>
        </w:rPr>
        <w:t>language</w:t>
      </w:r>
      <w:r>
        <w:rPr>
          <w:rFonts w:ascii="Verdana" w:hAnsi="Verdana"/>
          <w:color w:val="0000CC"/>
          <w:sz w:val="16"/>
          <w:szCs w:val="16"/>
        </w:rPr>
        <w:t>="</w:t>
      </w:r>
      <w:r>
        <w:rPr>
          <w:rFonts w:ascii="Verdana" w:hAnsi="Verdana"/>
          <w:b/>
          <w:bCs/>
          <w:sz w:val="16"/>
          <w:szCs w:val="16"/>
        </w:rPr>
        <w:t>en</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288DF176"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&lt;</w:t>
      </w:r>
      <w:r>
        <w:rPr>
          <w:rFonts w:ascii="Verdana" w:hAnsi="Verdana"/>
          <w:color w:val="860000"/>
          <w:sz w:val="16"/>
          <w:szCs w:val="16"/>
        </w:rPr>
        <w:t xml:space="preserve">reference </w:t>
      </w:r>
      <w:r>
        <w:rPr>
          <w:rFonts w:ascii="Verdana" w:hAnsi="Verdana"/>
          <w:color w:val="FF0000"/>
          <w:sz w:val="16"/>
          <w:szCs w:val="16"/>
        </w:rPr>
        <w:t>value</w:t>
      </w:r>
      <w:r>
        <w:rPr>
          <w:rFonts w:ascii="Verdana" w:hAnsi="Verdana"/>
          <w:color w:val="0000CC"/>
          <w:sz w:val="16"/>
          <w:szCs w:val="16"/>
        </w:rPr>
        <w:t>="</w:t>
      </w:r>
      <w:r>
        <w:rPr>
          <w:rFonts w:ascii="Verdana" w:hAnsi="Verdana"/>
          <w:b/>
          <w:bCs/>
          <w:sz w:val="16"/>
          <w:szCs w:val="16"/>
        </w:rPr>
        <w:t>m1/131-smpc.pdf</w:t>
      </w:r>
      <w:r>
        <w:rPr>
          <w:rFonts w:ascii="Verdana" w:hAnsi="Verdana"/>
          <w:color w:val="0000CC"/>
          <w:sz w:val="16"/>
          <w:szCs w:val="16"/>
        </w:rPr>
        <w:t>"/&gt;</w:t>
      </w:r>
      <w:r w:rsidRPr="59EDCC69">
        <w:rPr>
          <w:rFonts w:ascii="Verdana" w:hAnsi="Verdana"/>
          <w:color w:val="0000CC"/>
          <w:sz w:val="16"/>
          <w:szCs w:val="16"/>
        </w:rPr>
        <w:t xml:space="preserve">                        &lt;</w:t>
      </w:r>
      <w:r w:rsidRPr="59EDCC69">
        <w:rPr>
          <w:rFonts w:ascii="Verdana" w:hAnsi="Verdana"/>
          <w:color w:val="860000"/>
          <w:sz w:val="16"/>
          <w:szCs w:val="16"/>
        </w:rPr>
        <w:t>integrityCheck</w:t>
      </w:r>
      <w:r w:rsidRPr="59EDCC69">
        <w:rPr>
          <w:rFonts w:ascii="Verdana" w:hAnsi="Verdana"/>
          <w:color w:val="0000CC"/>
          <w:sz w:val="16"/>
          <w:szCs w:val="16"/>
        </w:rPr>
        <w:t>&gt;</w:t>
      </w:r>
      <w:r w:rsidRPr="59EDCC69">
        <w:rPr>
          <w:rFonts w:ascii="Verdana" w:hAnsi="Verdana"/>
          <w:b/>
          <w:bCs/>
          <w:sz w:val="14"/>
          <w:szCs w:val="14"/>
        </w:rPr>
        <w:t>aa3857911141cde703c4473241b7548a88b37ee1376a4dd9a224a9e0c0b5ff81</w:t>
      </w:r>
      <w:r w:rsidRPr="59EDCC69">
        <w:rPr>
          <w:rFonts w:ascii="Verdana" w:hAnsi="Verdana"/>
          <w:color w:val="0000CC"/>
          <w:sz w:val="14"/>
          <w:szCs w:val="14"/>
        </w:rPr>
        <w:t>&lt;/</w:t>
      </w:r>
      <w:r w:rsidRPr="59EDCC69">
        <w:rPr>
          <w:rFonts w:ascii="Verdana" w:hAnsi="Verdana"/>
          <w:color w:val="860000"/>
          <w:sz w:val="16"/>
          <w:szCs w:val="16"/>
        </w:rPr>
        <w:t>integrityCheck</w:t>
      </w:r>
      <w:r w:rsidRPr="59EDCC69">
        <w:rPr>
          <w:rFonts w:ascii="Verdana" w:hAnsi="Verdana"/>
          <w:color w:val="0000CC"/>
          <w:sz w:val="16"/>
          <w:szCs w:val="16"/>
        </w:rPr>
        <w:t>&gt;</w:t>
      </w:r>
    </w:p>
    <w:p w14:paraId="6875110F"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text</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6E1C5A71"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 xml:space="preserve">confidentialityCode </w:t>
      </w:r>
      <w:r>
        <w:rPr>
          <w:rFonts w:ascii="Verdana" w:hAnsi="Verdana"/>
          <w:color w:val="FF0000"/>
          <w:sz w:val="16"/>
          <w:szCs w:val="16"/>
        </w:rPr>
        <w:t>code</w:t>
      </w:r>
      <w:r>
        <w:rPr>
          <w:rFonts w:ascii="Verdana" w:hAnsi="Verdana"/>
          <w:color w:val="0000CC"/>
          <w:sz w:val="16"/>
          <w:szCs w:val="16"/>
        </w:rPr>
        <w:t>="</w:t>
      </w:r>
      <w:r w:rsidRPr="0097458E">
        <w:rPr>
          <w:rFonts w:ascii="Verdana" w:hAnsi="Verdana"/>
          <w:b/>
          <w:sz w:val="16"/>
          <w:szCs w:val="16"/>
        </w:rPr>
        <w:t>200000004985</w:t>
      </w:r>
      <w:r>
        <w:rPr>
          <w:rFonts w:ascii="Verdana" w:hAnsi="Verdana"/>
          <w:color w:val="0000CC"/>
          <w:sz w:val="16"/>
          <w:szCs w:val="16"/>
        </w:rPr>
        <w:t xml:space="preserve">" </w:t>
      </w:r>
      <w:r>
        <w:rPr>
          <w:rFonts w:ascii="Verdana" w:hAnsi="Verdana"/>
          <w:color w:val="FF0000"/>
          <w:sz w:val="16"/>
          <w:szCs w:val="16"/>
        </w:rPr>
        <w:t>codeSystem</w:t>
      </w:r>
      <w:r>
        <w:rPr>
          <w:rFonts w:ascii="Verdana" w:hAnsi="Verdana"/>
          <w:color w:val="0000CC"/>
          <w:sz w:val="16"/>
          <w:szCs w:val="16"/>
        </w:rPr>
        <w:t>="</w:t>
      </w:r>
      <w:r w:rsidRPr="0002672E">
        <w:rPr>
          <w:rFonts w:ascii="Verdana" w:hAnsi="Verdana"/>
          <w:b/>
          <w:sz w:val="16"/>
          <w:szCs w:val="16"/>
          <w:lang w:val="en-GB"/>
        </w:rPr>
        <w:t>2.16.840.1.113883.3.6905.1.15.1</w:t>
      </w:r>
      <w:r w:rsidRPr="00A6196C" w:rsidDel="00A6196C">
        <w:rPr>
          <w:rStyle w:val="ControlledVocabulary-TBDChar"/>
          <w:rFonts w:eastAsiaTheme="minorHAnsi"/>
        </w:rPr>
        <w:t xml:space="preserve"> </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document</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50C693C4"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component</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6D1FA3A3" w14:textId="77777777" w:rsidR="00592CEE" w:rsidRDefault="00592CEE" w:rsidP="00592CEE">
      <w:pPr>
        <w:rPr>
          <w:rFonts w:ascii="Verdana" w:hAnsi="Verdana"/>
          <w:color w:val="0000CC"/>
          <w:sz w:val="16"/>
          <w:szCs w:val="16"/>
        </w:rPr>
      </w:pPr>
      <w:r>
        <w:rPr>
          <w:noProof/>
          <w:sz w:val="24"/>
          <w:szCs w:val="24"/>
          <w:lang w:val="es-ES" w:eastAsia="es-ES"/>
        </w:rPr>
        <mc:AlternateContent>
          <mc:Choice Requires="wps">
            <w:drawing>
              <wp:anchor distT="45720" distB="45720" distL="114300" distR="114300" simplePos="0" relativeHeight="251658310" behindDoc="0" locked="0" layoutInCell="1" allowOverlap="1" wp14:anchorId="0D007785" wp14:editId="65F5DB37">
                <wp:simplePos x="0" y="0"/>
                <wp:positionH relativeFrom="column">
                  <wp:posOffset>3505200</wp:posOffset>
                </wp:positionH>
                <wp:positionV relativeFrom="paragraph">
                  <wp:posOffset>6350</wp:posOffset>
                </wp:positionV>
                <wp:extent cx="2047875" cy="278765"/>
                <wp:effectExtent l="0" t="0" r="28575" b="15875"/>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278765"/>
                        </a:xfrm>
                        <a:prstGeom prst="rect">
                          <a:avLst/>
                        </a:prstGeom>
                        <a:solidFill>
                          <a:srgbClr val="FFFFFF"/>
                        </a:solidFill>
                        <a:ln w="9525">
                          <a:solidFill>
                            <a:srgbClr val="000000"/>
                          </a:solidFill>
                          <a:miter lim="800000"/>
                          <a:headEnd/>
                          <a:tailEnd/>
                        </a:ln>
                      </wps:spPr>
                      <wps:txbx>
                        <w:txbxContent>
                          <w:p w14:paraId="1903B3DA" w14:textId="77777777" w:rsidR="00592CEE" w:rsidRDefault="00592CEE" w:rsidP="00592CEE">
                            <w:pPr>
                              <w:rPr>
                                <w:sz w:val="18"/>
                                <w:szCs w:val="18"/>
                                <w:lang w:val="de-DE"/>
                              </w:rPr>
                            </w:pPr>
                            <w:r>
                              <w:rPr>
                                <w:sz w:val="18"/>
                                <w:szCs w:val="18"/>
                              </w:rPr>
                              <w:t>Sender defined keyword definition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007785" id="Text Box 106" o:spid="_x0000_s1070" type="#_x0000_t202" style="position:absolute;margin-left:276pt;margin-top:.5pt;width:161.25pt;height:21.95pt;z-index:25165831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">
                <v:textbox style="mso-fit-shape-to-text:t">
                  <w:txbxContent>
                    <w:p w14:paraId="1903B3DA" w14:textId="77777777" w:rsidR="00592CEE" w:rsidRDefault="00592CEE" w:rsidP="00592CEE">
                      <w:pPr>
                        <w:rPr>
                          <w:sz w:val="18"/>
                          <w:szCs w:val="18"/>
                          <w:lang w:val="de-DE"/>
                        </w:rPr>
                      </w:pPr>
                      <w:r>
                        <w:rPr>
                          <w:sz w:val="18"/>
                          <w:szCs w:val="18"/>
                        </w:rPr>
                        <w:t>Sender defined keyword definition</w:t>
                      </w:r>
                    </w:p>
                  </w:txbxContent>
                </v:textbox>
              </v:shape>
            </w:pict>
          </mc:Fallback>
        </mc:AlternateContent>
      </w:r>
      <w:r>
        <w:rPr>
          <w:rFonts w:ascii="Verdana" w:hAnsi="Verdana"/>
          <w:color w:val="0000CC"/>
          <w:sz w:val="16"/>
          <w:szCs w:val="16"/>
        </w:rPr>
        <w:t xml:space="preserve">      </w:t>
      </w:r>
      <w:r>
        <w:rPr>
          <w:rFonts w:ascii="Verdana" w:hAnsi="Verdana"/>
          <w:color w:val="0000CC"/>
          <w:sz w:val="16"/>
          <w:szCs w:val="16"/>
        </w:rPr>
        <w:tab/>
        <w:t xml:space="preserve">                 &lt;</w:t>
      </w:r>
      <w:r>
        <w:rPr>
          <w:rFonts w:ascii="Verdana" w:hAnsi="Verdana"/>
          <w:color w:val="860000"/>
          <w:sz w:val="16"/>
          <w:szCs w:val="16"/>
        </w:rPr>
        <w:t>referencedBy</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71D59175"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keywordDefinition</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t>&lt;</w:t>
      </w:r>
      <w:r>
        <w:rPr>
          <w:rFonts w:ascii="Verdana" w:hAnsi="Verdana"/>
          <w:color w:val="860000"/>
          <w:sz w:val="16"/>
          <w:szCs w:val="16"/>
        </w:rPr>
        <w:t xml:space="preserve">code </w:t>
      </w:r>
      <w:r>
        <w:rPr>
          <w:rFonts w:ascii="Verdana" w:hAnsi="Verdana"/>
          <w:color w:val="FF0000"/>
          <w:sz w:val="16"/>
          <w:szCs w:val="16"/>
        </w:rPr>
        <w:t>code</w:t>
      </w:r>
      <w:r>
        <w:rPr>
          <w:rFonts w:ascii="Verdana" w:hAnsi="Verdana"/>
          <w:color w:val="0000CC"/>
          <w:sz w:val="16"/>
          <w:szCs w:val="16"/>
        </w:rPr>
        <w:t>="</w:t>
      </w:r>
      <w:r>
        <w:rPr>
          <w:rFonts w:ascii="Verdana" w:hAnsi="Verdana"/>
          <w:b/>
          <w:sz w:val="16"/>
          <w:szCs w:val="16"/>
        </w:rPr>
        <w:t>eu_keyword_definition_type_2</w:t>
      </w:r>
      <w:r>
        <w:rPr>
          <w:rFonts w:ascii="Verdana" w:hAnsi="Verdana"/>
          <w:color w:val="0000CC"/>
          <w:sz w:val="16"/>
          <w:szCs w:val="16"/>
        </w:rPr>
        <w:t xml:space="preserve">" </w:t>
      </w:r>
      <w:r>
        <w:rPr>
          <w:rFonts w:ascii="Verdana" w:hAnsi="Verdana"/>
          <w:color w:val="FF0000"/>
          <w:sz w:val="16"/>
          <w:szCs w:val="16"/>
        </w:rPr>
        <w:t>codeSystem</w:t>
      </w:r>
      <w:r>
        <w:rPr>
          <w:rFonts w:ascii="Verdana" w:hAnsi="Verdana"/>
          <w:color w:val="0000CC"/>
          <w:sz w:val="16"/>
          <w:szCs w:val="16"/>
        </w:rPr>
        <w:t>="</w:t>
      </w:r>
      <w:r w:rsidRPr="00980553">
        <w:rPr>
          <w:rFonts w:ascii="Verdana" w:hAnsi="Verdana"/>
          <w:b/>
          <w:sz w:val="16"/>
          <w:szCs w:val="16"/>
        </w:rPr>
        <w:t>2.16.840.1.113883.3.6905.5.1.1</w:t>
      </w:r>
      <w:r>
        <w:rPr>
          <w:rFonts w:ascii="Verdana" w:hAnsi="Verdana"/>
          <w:color w:val="0000CC"/>
          <w:sz w:val="16"/>
          <w:szCs w:val="16"/>
        </w:rPr>
        <w:t>"/&gt;</w:t>
      </w:r>
    </w:p>
    <w:p w14:paraId="293A2F6A"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 xml:space="preserve">statusCode </w:t>
      </w:r>
      <w:r>
        <w:rPr>
          <w:rFonts w:ascii="Verdana" w:hAnsi="Verdana"/>
          <w:color w:val="FF0000"/>
          <w:sz w:val="16"/>
          <w:szCs w:val="16"/>
        </w:rPr>
        <w:t>code</w:t>
      </w:r>
      <w:r>
        <w:rPr>
          <w:rFonts w:ascii="Verdana" w:hAnsi="Verdana"/>
          <w:color w:val="0000CC"/>
          <w:sz w:val="16"/>
          <w:szCs w:val="16"/>
        </w:rPr>
        <w:t>="</w:t>
      </w:r>
      <w:r>
        <w:rPr>
          <w:rFonts w:ascii="Verdana" w:hAnsi="Verdana"/>
          <w:b/>
          <w:sz w:val="16"/>
          <w:szCs w:val="16"/>
        </w:rPr>
        <w:t>active</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3839BD5D"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value</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1A227A0B"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 xml:space="preserve">item </w:t>
      </w:r>
      <w:r>
        <w:rPr>
          <w:rFonts w:ascii="Verdana" w:hAnsi="Verdana"/>
          <w:color w:val="FF0000"/>
          <w:sz w:val="16"/>
          <w:szCs w:val="16"/>
        </w:rPr>
        <w:t>code</w:t>
      </w:r>
      <w:r>
        <w:rPr>
          <w:rFonts w:ascii="Verdana" w:hAnsi="Verdana"/>
          <w:color w:val="0000CC"/>
          <w:sz w:val="16"/>
          <w:szCs w:val="16"/>
        </w:rPr>
        <w:t>="</w:t>
      </w:r>
      <w:r>
        <w:rPr>
          <w:rFonts w:ascii="Verdana" w:hAnsi="Verdana"/>
          <w:b/>
          <w:sz w:val="16"/>
          <w:szCs w:val="16"/>
        </w:rPr>
        <w:t>FIGURE_UNIT</w:t>
      </w:r>
      <w:r>
        <w:rPr>
          <w:rFonts w:ascii="Verdana" w:hAnsi="Verdana"/>
          <w:color w:val="0000CC"/>
          <w:sz w:val="16"/>
          <w:szCs w:val="16"/>
        </w:rPr>
        <w:t xml:space="preserve">" </w:t>
      </w:r>
      <w:r>
        <w:rPr>
          <w:rFonts w:ascii="Verdana" w:hAnsi="Verdana"/>
          <w:color w:val="FF0000"/>
          <w:sz w:val="16"/>
          <w:szCs w:val="16"/>
        </w:rPr>
        <w:t>codeSystem</w:t>
      </w:r>
      <w:r>
        <w:rPr>
          <w:rFonts w:ascii="Verdana" w:hAnsi="Verdana"/>
          <w:color w:val="0000CC"/>
          <w:sz w:val="16"/>
          <w:szCs w:val="16"/>
        </w:rPr>
        <w:t>="</w:t>
      </w:r>
      <w:r>
        <w:rPr>
          <w:rFonts w:ascii="Verdana" w:hAnsi="Verdana"/>
          <w:b/>
          <w:sz w:val="16"/>
          <w:szCs w:val="16"/>
        </w:rPr>
        <w:t>CustomCodes1</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37B0C8FF"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 xml:space="preserve">displayName </w:t>
      </w:r>
      <w:r>
        <w:rPr>
          <w:rFonts w:ascii="Verdana" w:hAnsi="Verdana"/>
          <w:color w:val="FF0000"/>
          <w:sz w:val="16"/>
          <w:szCs w:val="16"/>
        </w:rPr>
        <w:t>value</w:t>
      </w:r>
      <w:r>
        <w:rPr>
          <w:rFonts w:ascii="Verdana" w:hAnsi="Verdana"/>
          <w:color w:val="0000CC"/>
          <w:sz w:val="16"/>
          <w:szCs w:val="16"/>
        </w:rPr>
        <w:t>="</w:t>
      </w:r>
      <w:r>
        <w:rPr>
          <w:rFonts w:ascii="Verdana" w:hAnsi="Verdana"/>
          <w:b/>
          <w:sz w:val="16"/>
          <w:szCs w:val="16"/>
        </w:rPr>
        <w:t>150_mg</w:t>
      </w:r>
      <w:r>
        <w:rPr>
          <w:rFonts w:ascii="Verdana" w:hAnsi="Verdana"/>
          <w:color w:val="0000CC"/>
          <w:sz w:val="16"/>
          <w:szCs w:val="16"/>
        </w:rPr>
        <w:t>" /&gt;</w:t>
      </w:r>
      <w:r>
        <w:rPr>
          <w:rFonts w:ascii="Verdana" w:hAnsi="Verdana"/>
          <w:color w:val="0000CC"/>
          <w:sz w:val="16"/>
          <w:szCs w:val="16"/>
        </w:rPr>
        <w:tab/>
      </w:r>
      <w:r>
        <w:rPr>
          <w:rFonts w:ascii="Verdana" w:hAnsi="Verdana"/>
          <w:color w:val="0000CC"/>
          <w:sz w:val="16"/>
          <w:szCs w:val="16"/>
        </w:rPr>
        <w:tab/>
      </w:r>
    </w:p>
    <w:p w14:paraId="141B9FAD"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item</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02C97CCE"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value</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06C58CDB"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keywordDefinition</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63B972DE"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 xml:space="preserve">    &lt;/</w:t>
      </w:r>
      <w:r>
        <w:rPr>
          <w:rFonts w:ascii="Verdana" w:hAnsi="Verdana"/>
          <w:color w:val="860000"/>
          <w:sz w:val="16"/>
          <w:szCs w:val="16"/>
        </w:rPr>
        <w:t>referencedBy</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5C78A027" w14:textId="77777777" w:rsidR="00592CEE" w:rsidRDefault="00592CEE" w:rsidP="00592CEE">
      <w:pPr>
        <w:rPr>
          <w:rFonts w:ascii="Verdana" w:hAnsi="Verdana"/>
          <w:color w:val="0000CC"/>
          <w:sz w:val="16"/>
          <w:szCs w:val="16"/>
        </w:rPr>
      </w:pPr>
      <w:r>
        <w:rPr>
          <w:rFonts w:ascii="Verdana" w:hAnsi="Verdana"/>
          <w:color w:val="0000CC"/>
          <w:sz w:val="16"/>
          <w:szCs w:val="16"/>
        </w:rPr>
        <w:lastRenderedPageBreak/>
        <w:tab/>
      </w:r>
      <w:r>
        <w:rPr>
          <w:rFonts w:ascii="Verdana" w:hAnsi="Verdana"/>
          <w:color w:val="0000CC"/>
          <w:sz w:val="16"/>
          <w:szCs w:val="16"/>
        </w:rPr>
        <w:tab/>
        <w:t xml:space="preserve"> &lt;/</w:t>
      </w:r>
      <w:r>
        <w:rPr>
          <w:rFonts w:ascii="Verdana" w:hAnsi="Verdana"/>
          <w:color w:val="860000"/>
          <w:sz w:val="16"/>
          <w:szCs w:val="16"/>
        </w:rPr>
        <w:t>application</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1AA4F035" w14:textId="77777777" w:rsidR="00592CEE" w:rsidRDefault="00592CEE" w:rsidP="00592CEE">
      <w:pPr>
        <w:rPr>
          <w:rFonts w:ascii="Verdana" w:hAnsi="Verdana"/>
          <w:color w:val="0000CC"/>
          <w:sz w:val="16"/>
          <w:szCs w:val="16"/>
        </w:rPr>
      </w:pPr>
      <w:r>
        <w:rPr>
          <w:rFonts w:ascii="Verdana" w:hAnsi="Verdana"/>
          <w:color w:val="0000CC"/>
          <w:sz w:val="16"/>
          <w:szCs w:val="16"/>
        </w:rPr>
        <w:tab/>
      </w:r>
      <w:r>
        <w:rPr>
          <w:rFonts w:ascii="Verdana" w:hAnsi="Verdana"/>
          <w:color w:val="0000CC"/>
          <w:sz w:val="16"/>
          <w:szCs w:val="16"/>
        </w:rPr>
        <w:tab/>
        <w:t>&lt;/</w:t>
      </w:r>
      <w:r>
        <w:rPr>
          <w:rFonts w:ascii="Verdana" w:hAnsi="Verdana"/>
          <w:color w:val="860000"/>
          <w:sz w:val="16"/>
          <w:szCs w:val="16"/>
        </w:rPr>
        <w:t>componentOf</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449FD448" w14:textId="77777777" w:rsidR="00592CEE" w:rsidRDefault="00592CEE" w:rsidP="00592CEE">
      <w:pPr>
        <w:rPr>
          <w:rFonts w:ascii="Verdana" w:hAnsi="Verdana"/>
          <w:color w:val="0000CC"/>
          <w:sz w:val="16"/>
          <w:szCs w:val="16"/>
        </w:rPr>
      </w:pPr>
      <w:r>
        <w:rPr>
          <w:rFonts w:ascii="Verdana" w:hAnsi="Verdana"/>
          <w:color w:val="0000CC"/>
          <w:sz w:val="16"/>
          <w:szCs w:val="16"/>
        </w:rPr>
        <w:tab/>
        <w:t xml:space="preserve">           &lt;/</w:t>
      </w:r>
      <w:r>
        <w:rPr>
          <w:rFonts w:ascii="Verdana" w:hAnsi="Verdana"/>
          <w:color w:val="860000"/>
          <w:sz w:val="16"/>
          <w:szCs w:val="16"/>
        </w:rPr>
        <w:t>submission</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429F9C62" w14:textId="77777777" w:rsidR="00592CEE" w:rsidRDefault="00592CEE" w:rsidP="00592CEE">
      <w:pPr>
        <w:rPr>
          <w:rFonts w:ascii="Verdana" w:hAnsi="Verdana"/>
          <w:color w:val="0000CC"/>
          <w:sz w:val="16"/>
          <w:szCs w:val="16"/>
        </w:rPr>
      </w:pPr>
      <w:r>
        <w:rPr>
          <w:rFonts w:ascii="Verdana" w:hAnsi="Verdana"/>
          <w:color w:val="0000CC"/>
          <w:sz w:val="16"/>
          <w:szCs w:val="16"/>
        </w:rPr>
        <w:tab/>
        <w:t xml:space="preserve">       &lt;/</w:t>
      </w:r>
      <w:r>
        <w:rPr>
          <w:rFonts w:ascii="Verdana" w:hAnsi="Verdana"/>
          <w:color w:val="860000"/>
          <w:sz w:val="16"/>
          <w:szCs w:val="16"/>
        </w:rPr>
        <w:t>componentOf1</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003F275C" w14:textId="77777777" w:rsidR="00592CEE" w:rsidRDefault="00592CEE" w:rsidP="00592CEE">
      <w:pPr>
        <w:rPr>
          <w:rFonts w:ascii="Verdana" w:hAnsi="Verdana"/>
          <w:color w:val="0000CC"/>
          <w:sz w:val="16"/>
          <w:szCs w:val="16"/>
        </w:rPr>
      </w:pPr>
      <w:r>
        <w:rPr>
          <w:rFonts w:ascii="Verdana" w:hAnsi="Verdana"/>
          <w:color w:val="0000CC"/>
          <w:sz w:val="16"/>
          <w:szCs w:val="16"/>
        </w:rPr>
        <w:tab/>
        <w:t xml:space="preserve">     &lt;/</w:t>
      </w:r>
      <w:r>
        <w:rPr>
          <w:rFonts w:ascii="Verdana" w:hAnsi="Verdana"/>
          <w:color w:val="860000"/>
          <w:sz w:val="16"/>
          <w:szCs w:val="16"/>
        </w:rPr>
        <w:t>submissionUnit</w:t>
      </w:r>
      <w:r>
        <w:rPr>
          <w:rFonts w:ascii="Verdana" w:hAnsi="Verdana"/>
          <w:color w:val="0000CC"/>
          <w:sz w:val="16"/>
          <w:szCs w:val="16"/>
        </w:rPr>
        <w:t>&gt;</w:t>
      </w:r>
    </w:p>
    <w:p w14:paraId="11D59A0A" w14:textId="77777777" w:rsidR="00592CEE" w:rsidRDefault="00592CEE" w:rsidP="00592CEE">
      <w:pPr>
        <w:rPr>
          <w:rFonts w:ascii="Verdana" w:hAnsi="Verdana"/>
          <w:color w:val="0000CC"/>
          <w:sz w:val="16"/>
          <w:szCs w:val="16"/>
        </w:rPr>
      </w:pPr>
      <w:r>
        <w:rPr>
          <w:rFonts w:ascii="Verdana" w:hAnsi="Verdana"/>
          <w:color w:val="0000CC"/>
          <w:sz w:val="16"/>
          <w:szCs w:val="16"/>
        </w:rPr>
        <w:t xml:space="preserve">               &lt;/</w:t>
      </w:r>
      <w:r>
        <w:rPr>
          <w:rFonts w:ascii="Verdana" w:hAnsi="Verdana"/>
          <w:color w:val="860000"/>
          <w:sz w:val="16"/>
          <w:szCs w:val="16"/>
        </w:rPr>
        <w:t>subject</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4A832C27" w14:textId="77777777" w:rsidR="00592CEE" w:rsidRDefault="00592CEE" w:rsidP="00592CEE">
      <w:pPr>
        <w:rPr>
          <w:rFonts w:ascii="Verdana" w:hAnsi="Verdana"/>
          <w:color w:val="0000CC"/>
          <w:sz w:val="16"/>
          <w:szCs w:val="16"/>
        </w:rPr>
      </w:pPr>
      <w:r>
        <w:rPr>
          <w:rFonts w:ascii="Verdana" w:hAnsi="Verdana"/>
          <w:color w:val="0000CC"/>
          <w:sz w:val="16"/>
          <w:szCs w:val="16"/>
        </w:rPr>
        <w:tab/>
        <w:t>&lt;/</w:t>
      </w:r>
      <w:r>
        <w:rPr>
          <w:rFonts w:ascii="Verdana" w:hAnsi="Verdana"/>
          <w:color w:val="860000"/>
          <w:sz w:val="16"/>
          <w:szCs w:val="16"/>
        </w:rPr>
        <w:t>controlActProcess</w:t>
      </w:r>
      <w:r>
        <w:rPr>
          <w:rFonts w:ascii="Verdana" w:hAnsi="Verdana"/>
          <w:color w:val="0000CC"/>
          <w:sz w:val="16"/>
          <w:szCs w:val="16"/>
        </w:rPr>
        <w:t>&gt;</w:t>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r>
        <w:rPr>
          <w:rFonts w:ascii="Verdana" w:hAnsi="Verdana"/>
          <w:color w:val="0000CC"/>
          <w:sz w:val="16"/>
          <w:szCs w:val="16"/>
        </w:rPr>
        <w:tab/>
      </w:r>
    </w:p>
    <w:p w14:paraId="2541B70E" w14:textId="77777777" w:rsidR="00592CEE" w:rsidRDefault="00592CEE" w:rsidP="00592CEE">
      <w:pPr>
        <w:rPr>
          <w:rFonts w:ascii="Verdana" w:hAnsi="Verdana"/>
          <w:color w:val="0000CC"/>
          <w:sz w:val="16"/>
          <w:szCs w:val="16"/>
        </w:rPr>
      </w:pPr>
      <w:r>
        <w:rPr>
          <w:rFonts w:ascii="Verdana" w:hAnsi="Verdana"/>
          <w:color w:val="0000CC"/>
          <w:sz w:val="16"/>
          <w:szCs w:val="16"/>
        </w:rPr>
        <w:t>&lt;/</w:t>
      </w:r>
      <w:r>
        <w:rPr>
          <w:rFonts w:ascii="Verdana" w:hAnsi="Verdana"/>
          <w:color w:val="860000"/>
          <w:sz w:val="16"/>
          <w:szCs w:val="16"/>
        </w:rPr>
        <w:t>PORP_IN000</w:t>
      </w:r>
    </w:p>
    <w:p w14:paraId="2588E192" w14:textId="65186CCD" w:rsidR="538343CD" w:rsidRDefault="538343CD"/>
    <w:p w14:paraId="4816D22F" w14:textId="169BB0DE" w:rsidR="538343CD" w:rsidRDefault="7EBEA943">
      <w:r>
        <w:t xml:space="preserve"> </w:t>
      </w:r>
    </w:p>
    <w:tbl>
      <w:tblPr>
        <w:tblW w:w="0" w:type="auto"/>
        <w:tblLook w:val="01E0" w:firstRow="1" w:lastRow="1" w:firstColumn="1" w:lastColumn="1" w:noHBand="0" w:noVBand="0"/>
      </w:tblPr>
      <w:tblGrid>
        <w:gridCol w:w="1305"/>
        <w:gridCol w:w="7965"/>
      </w:tblGrid>
      <w:tr w:rsidR="74C48B8C" w14:paraId="5C5CF1ED" w14:textId="77777777" w:rsidTr="46F8557F">
        <w:trPr>
          <w:trHeight w:val="780"/>
        </w:trPr>
        <w:tc>
          <w:tcPr>
            <w:tcW w:w="1305" w:type="dxa"/>
            <w:tcMar>
              <w:left w:w="108" w:type="dxa"/>
              <w:right w:w="108" w:type="dxa"/>
            </w:tcMar>
            <w:vAlign w:val="center"/>
          </w:tcPr>
          <w:p w14:paraId="46B12906" w14:textId="0B59CD8D" w:rsidR="7EBEA943" w:rsidRDefault="7EBEA943" w:rsidP="001D6D2E">
            <w:pPr>
              <w:spacing w:after="278"/>
              <w:jc w:val="center"/>
            </w:pPr>
            <w:r>
              <w:rPr>
                <w:noProof/>
              </w:rPr>
              <w:drawing>
                <wp:inline distT="0" distB="0" distL="0" distR="0" wp14:anchorId="42292F86" wp14:editId="50FECB61">
                  <wp:extent cx="352425" cy="381000"/>
                  <wp:effectExtent l="0" t="0" r="0" b="0"/>
                  <wp:docPr id="599949014" name="drawing" title="A black and white chat bubble with a wrench and a white symbo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949014" name="Picture 599949014"/>
                          <pic:cNvPicPr/>
                        </pic:nvPicPr>
                        <pic:blipFill>
                          <a:blip r:embed="rId31">
                            <a:extLst>
                              <a:ext uri="{28A0092B-C50C-407E-A947-70E740481C1C}">
                                <a14:useLocalDpi xmlns:a14="http://schemas.microsoft.com/office/drawing/2010/main"/>
                              </a:ext>
                            </a:extLst>
                          </a:blip>
                          <a:stretch>
                            <a:fillRect/>
                          </a:stretch>
                        </pic:blipFill>
                        <pic:spPr>
                          <a:xfrm>
                            <a:off x="0" y="0"/>
                            <a:ext cx="352425" cy="381000"/>
                          </a:xfrm>
                          <a:prstGeom prst="rect">
                            <a:avLst/>
                          </a:prstGeom>
                        </pic:spPr>
                      </pic:pic>
                    </a:graphicData>
                  </a:graphic>
                </wp:inline>
              </w:drawing>
            </w:r>
          </w:p>
        </w:tc>
        <w:tc>
          <w:tcPr>
            <w:tcW w:w="7965" w:type="dxa"/>
            <w:tcMar>
              <w:left w:w="108" w:type="dxa"/>
              <w:right w:w="108" w:type="dxa"/>
            </w:tcMar>
          </w:tcPr>
          <w:p w14:paraId="03ADD74E" w14:textId="4CCD1E1A" w:rsidR="74C48B8C" w:rsidRDefault="43424D4F" w:rsidP="001D6D2E">
            <w:pPr>
              <w:spacing w:after="170"/>
              <w:rPr>
                <w:rFonts w:ascii="Times New Roman" w:eastAsia="Times New Roman" w:hAnsi="Times New Roman" w:cs="Times New Roman"/>
                <w:i/>
                <w:iCs/>
                <w:sz w:val="24"/>
                <w:szCs w:val="24"/>
                <w:lang w:val="en-GB"/>
              </w:rPr>
            </w:pPr>
            <w:r w:rsidRPr="46F8557F">
              <w:rPr>
                <w:rFonts w:ascii="Times New Roman" w:eastAsia="Times New Roman" w:hAnsi="Times New Roman" w:cs="Times New Roman"/>
                <w:i/>
                <w:iCs/>
                <w:sz w:val="24"/>
                <w:szCs w:val="24"/>
                <w:lang w:val="en-GB"/>
              </w:rPr>
              <w:t xml:space="preserve">Note to Implementers: It is not foreseen to re-submit keywordDefinition values in each sequence. However, sender defined keywords can be modified but will </w:t>
            </w:r>
            <w:r w:rsidR="065F27DE" w:rsidRPr="46F8557F">
              <w:rPr>
                <w:rFonts w:ascii="Times New Roman" w:eastAsia="Times New Roman" w:hAnsi="Times New Roman" w:cs="Times New Roman"/>
                <w:i/>
                <w:iCs/>
                <w:sz w:val="24"/>
                <w:szCs w:val="24"/>
                <w:lang w:val="en-GB"/>
              </w:rPr>
              <w:t>be executed then</w:t>
            </w:r>
            <w:r w:rsidRPr="46F8557F">
              <w:rPr>
                <w:rFonts w:ascii="Times New Roman" w:eastAsia="Times New Roman" w:hAnsi="Times New Roman" w:cs="Times New Roman"/>
                <w:i/>
                <w:iCs/>
                <w:sz w:val="24"/>
                <w:szCs w:val="24"/>
                <w:lang w:val="en-GB"/>
              </w:rPr>
              <w:t xml:space="preserve"> for all applications making use of them.</w:t>
            </w:r>
          </w:p>
        </w:tc>
      </w:tr>
    </w:tbl>
    <w:p w14:paraId="44EF07B4" w14:textId="70C1A9EB" w:rsidR="538343CD" w:rsidRDefault="538343CD" w:rsidP="538343CD">
      <w:pPr>
        <w:rPr>
          <w:lang w:val="en-GB"/>
        </w:rPr>
      </w:pPr>
    </w:p>
    <w:p w14:paraId="7D815151" w14:textId="77777777" w:rsidR="004D293E" w:rsidRPr="00AD388A" w:rsidRDefault="004D293E" w:rsidP="00F607E0">
      <w:pPr>
        <w:pStyle w:val="berschrift1"/>
        <w:rPr>
          <w:lang w:val="en-GB"/>
        </w:rPr>
      </w:pPr>
      <w:bookmarkStart w:id="4464" w:name="_Toc39660663"/>
      <w:bookmarkStart w:id="4465" w:name="_Toc40111426"/>
      <w:bookmarkStart w:id="4466" w:name="_Toc42877040"/>
      <w:bookmarkStart w:id="4467" w:name="_Toc43387021"/>
      <w:bookmarkStart w:id="4468" w:name="_Toc43911503"/>
      <w:bookmarkStart w:id="4469" w:name="_Toc44575402"/>
      <w:bookmarkStart w:id="4470" w:name="_Ref299223761"/>
      <w:bookmarkStart w:id="4471" w:name="_Ref299223800"/>
      <w:bookmarkStart w:id="4472" w:name="_Ref299223806"/>
      <w:bookmarkStart w:id="4473" w:name="_Ref299223899"/>
      <w:bookmarkStart w:id="4474" w:name="_Ref299223906"/>
      <w:bookmarkStart w:id="4475" w:name="_Toc299550445"/>
      <w:bookmarkStart w:id="4476" w:name="_Toc310461518"/>
      <w:bookmarkStart w:id="4477" w:name="_Toc408319666"/>
      <w:bookmarkStart w:id="4478" w:name="_Toc409716207"/>
      <w:bookmarkStart w:id="4479" w:name="_Toc8312787"/>
      <w:bookmarkStart w:id="4480" w:name="_Toc129033566"/>
      <w:bookmarkStart w:id="4481" w:name="_Toc233176481"/>
      <w:bookmarkEnd w:id="4463"/>
      <w:bookmarkEnd w:id="4464"/>
      <w:bookmarkEnd w:id="4465"/>
      <w:bookmarkEnd w:id="4466"/>
      <w:bookmarkEnd w:id="4467"/>
      <w:bookmarkEnd w:id="4468"/>
      <w:bookmarkEnd w:id="4469"/>
      <w:r w:rsidRPr="02778D8D">
        <w:rPr>
          <w:lang w:val="en-GB"/>
        </w:rPr>
        <w:t>Creating the Message</w:t>
      </w:r>
      <w:bookmarkEnd w:id="4470"/>
      <w:bookmarkEnd w:id="4471"/>
      <w:bookmarkEnd w:id="4472"/>
      <w:bookmarkEnd w:id="4473"/>
      <w:bookmarkEnd w:id="4474"/>
      <w:bookmarkEnd w:id="4475"/>
      <w:bookmarkEnd w:id="4476"/>
      <w:bookmarkEnd w:id="4477"/>
      <w:bookmarkEnd w:id="4478"/>
      <w:bookmarkEnd w:id="4479"/>
      <w:bookmarkEnd w:id="4480"/>
      <w:bookmarkEnd w:id="4481"/>
    </w:p>
    <w:p w14:paraId="65198982" w14:textId="77777777" w:rsidR="004D293E" w:rsidRPr="00AD388A" w:rsidRDefault="004D293E" w:rsidP="00CE58F5">
      <w:pPr>
        <w:rPr>
          <w:lang w:val="en-GB"/>
        </w:rPr>
      </w:pPr>
      <w:r w:rsidRPr="1CE7CFD8">
        <w:rPr>
          <w:lang w:val="en-GB"/>
        </w:rPr>
        <w:t xml:space="preserve">With the individual components of the XML message described above, each of those components will now be used to demonstrate how to compose multiple components to address a specific scenario. This will also explain how to address the creation and modifications to the content transmitted during the lifecycle of a submission focusing on Swiss Module 1, as recommendations need to differ from ICH recommendations to cover CH-specific scenarios. </w:t>
      </w:r>
    </w:p>
    <w:p w14:paraId="7A543D15" w14:textId="77777777" w:rsidR="004D293E" w:rsidRPr="001D6D2E" w:rsidRDefault="004D293E" w:rsidP="004D293E">
      <w:pPr>
        <w:pStyle w:val="TextTi12"/>
        <w:rPr>
          <w:lang w:val="en-GB"/>
        </w:rPr>
      </w:pPr>
      <w:bookmarkStart w:id="4482" w:name="_Toc318509816"/>
      <w:bookmarkStart w:id="4483" w:name="_Toc278967499"/>
      <w:bookmarkStart w:id="4484" w:name="_Toc299550448"/>
      <w:bookmarkEnd w:id="708"/>
      <w:bookmarkEnd w:id="709"/>
    </w:p>
    <w:p w14:paraId="0CB841F2" w14:textId="77777777" w:rsidR="004D293E" w:rsidRPr="001D6D2E" w:rsidRDefault="004D293E" w:rsidP="00F607E0">
      <w:pPr>
        <w:pStyle w:val="berschrift2"/>
        <w:rPr>
          <w:lang w:val="fr-FR"/>
        </w:rPr>
      </w:pPr>
      <w:bookmarkStart w:id="4485" w:name="_Content_Life_Cycle"/>
      <w:bookmarkStart w:id="4486" w:name="_Toc408319671"/>
      <w:bookmarkStart w:id="4487" w:name="_Toc409716212"/>
      <w:bookmarkStart w:id="4488" w:name="_Toc8312788"/>
      <w:bookmarkStart w:id="4489" w:name="_Toc129033567"/>
      <w:bookmarkStart w:id="4490" w:name="_Toc233176482"/>
      <w:bookmarkEnd w:id="4485"/>
      <w:r w:rsidRPr="001D6D2E">
        <w:rPr>
          <w:lang w:val="fr-FR"/>
        </w:rPr>
        <w:t>Content Life Cycle Management (contextOfUse and Documents)</w:t>
      </w:r>
      <w:bookmarkEnd w:id="4482"/>
      <w:bookmarkEnd w:id="4486"/>
      <w:bookmarkEnd w:id="4487"/>
      <w:bookmarkEnd w:id="4488"/>
      <w:bookmarkEnd w:id="4489"/>
      <w:bookmarkEnd w:id="4490"/>
    </w:p>
    <w:p w14:paraId="1E00C692" w14:textId="5D80A541" w:rsidR="00DD28C4" w:rsidRPr="00AD388A" w:rsidRDefault="004D293E">
      <w:pPr>
        <w:rPr>
          <w:lang w:val="en-GB"/>
        </w:rPr>
      </w:pPr>
      <w:r w:rsidRPr="1CE7CFD8">
        <w:rPr>
          <w:lang w:val="en-GB"/>
        </w:rPr>
        <w:t xml:space="preserve">There are no deviating principles to apply in comparison to the general rules set out by ICH. The example below shows a short sample of </w:t>
      </w:r>
      <w:r w:rsidRPr="1CE7CFD8">
        <w:rPr>
          <w:b/>
          <w:bCs/>
          <w:i/>
          <w:iCs/>
          <w:lang w:val="en-GB"/>
        </w:rPr>
        <w:t>contextOfUse</w:t>
      </w:r>
      <w:r w:rsidRPr="1CE7CFD8">
        <w:rPr>
          <w:lang w:val="en-GB"/>
        </w:rPr>
        <w:t xml:space="preserve"> and </w:t>
      </w:r>
      <w:r w:rsidRPr="1CE7CFD8">
        <w:rPr>
          <w:b/>
          <w:bCs/>
          <w:i/>
          <w:iCs/>
          <w:lang w:val="en-GB"/>
        </w:rPr>
        <w:t>Document</w:t>
      </w:r>
      <w:r w:rsidRPr="1CE7CFD8">
        <w:rPr>
          <w:lang w:val="en-GB"/>
        </w:rPr>
        <w:t xml:space="preserve"> elements referencing </w:t>
      </w:r>
      <w:r w:rsidR="1195C13F" w:rsidRPr="1CE7CFD8">
        <w:rPr>
          <w:lang w:val="en-GB"/>
        </w:rPr>
        <w:t xml:space="preserve">some </w:t>
      </w:r>
      <w:r w:rsidRPr="1CE7CFD8">
        <w:rPr>
          <w:lang w:val="en-GB"/>
        </w:rPr>
        <w:t>Swiss Module 1 files.</w:t>
      </w:r>
      <w:r w:rsidR="1A431F61" w:rsidRPr="1CE7CFD8">
        <w:rPr>
          <w:lang w:val="en-GB"/>
        </w:rPr>
        <w:t xml:space="preserve"> See above chapters for elements required for Swiss submissions. </w:t>
      </w:r>
      <w:r w:rsidR="0F73B2E8" w:rsidRPr="1CE7CFD8">
        <w:rPr>
          <w:lang w:val="en-GB"/>
        </w:rPr>
        <w:t>Not required elements in the XML payload are ignored by Swissmedic.</w:t>
      </w:r>
    </w:p>
    <w:p w14:paraId="56BD27A0" w14:textId="77777777" w:rsidR="00DD28C4" w:rsidRPr="001D6D2E" w:rsidRDefault="00DD28C4" w:rsidP="00CE58F5">
      <w:pPr>
        <w:rPr>
          <w:lang w:val="en-GB"/>
        </w:rPr>
      </w:pPr>
    </w:p>
    <w:p w14:paraId="475C6DCA" w14:textId="2ACB9153" w:rsidR="004D293E" w:rsidRPr="003E279D" w:rsidRDefault="6B05D007" w:rsidP="538343CD">
      <w:pPr>
        <w:rPr>
          <w:b/>
          <w:bCs/>
          <w:lang w:val="en-GB"/>
        </w:rPr>
      </w:pPr>
      <w:r w:rsidRPr="40201D95">
        <w:rPr>
          <w:b/>
          <w:bCs/>
          <w:lang w:val="en-GB"/>
        </w:rPr>
        <w:t>XML example:</w:t>
      </w:r>
    </w:p>
    <w:p w14:paraId="6D83E735" w14:textId="7D95443B" w:rsidR="393B335A" w:rsidRDefault="1523F69B" w:rsidP="001D6D2E">
      <w:pPr>
        <w:spacing w:before="62"/>
        <w:ind w:right="8190"/>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componentOf</w:t>
      </w:r>
      <w:r w:rsidRPr="46F8557F">
        <w:rPr>
          <w:rFonts w:ascii="Verdana" w:eastAsia="Verdana" w:hAnsi="Verdana" w:cs="Verdana"/>
          <w:color w:val="0000FF"/>
          <w:sz w:val="16"/>
          <w:szCs w:val="16"/>
          <w:lang w:val="en-GB"/>
        </w:rPr>
        <w:t>&gt;</w:t>
      </w:r>
    </w:p>
    <w:p w14:paraId="56400020" w14:textId="265BAA7B" w:rsidR="393B335A" w:rsidRDefault="1523F69B" w:rsidP="001D6D2E">
      <w:pPr>
        <w:ind w:left="28" w:right="8280"/>
        <w:jc w:val="center"/>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application</w:t>
      </w:r>
      <w:r w:rsidRPr="46F8557F">
        <w:rPr>
          <w:rFonts w:ascii="Verdana" w:eastAsia="Verdana" w:hAnsi="Verdana" w:cs="Verdana"/>
          <w:color w:val="0000FF"/>
          <w:sz w:val="16"/>
          <w:szCs w:val="16"/>
          <w:lang w:val="en-GB"/>
        </w:rPr>
        <w:t>&gt;</w:t>
      </w:r>
    </w:p>
    <w:p w14:paraId="3726DAE9" w14:textId="62E9EACA" w:rsidR="393B335A" w:rsidRDefault="1523F69B" w:rsidP="001D6D2E">
      <w:pPr>
        <w:ind w:left="803"/>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 xml:space="preserve">&lt;!-- </w:t>
      </w:r>
      <w:r w:rsidRPr="46F8557F">
        <w:rPr>
          <w:rFonts w:ascii="Verdana" w:eastAsia="Verdana" w:hAnsi="Verdana" w:cs="Verdana"/>
          <w:color w:val="818181"/>
          <w:sz w:val="16"/>
          <w:szCs w:val="16"/>
          <w:lang w:val="en-GB"/>
        </w:rPr>
        <w:t>================================================</w:t>
      </w:r>
      <w:r w:rsidRPr="46F8557F">
        <w:rPr>
          <w:rFonts w:ascii="Verdana" w:eastAsia="Verdana" w:hAnsi="Verdana" w:cs="Verdana"/>
          <w:color w:val="0000FF"/>
          <w:sz w:val="16"/>
          <w:szCs w:val="16"/>
          <w:lang w:val="en-GB"/>
        </w:rPr>
        <w:t>--&gt;</w:t>
      </w:r>
    </w:p>
    <w:p w14:paraId="049A2A59" w14:textId="23BA6C9B" w:rsidR="393B335A" w:rsidRDefault="1523F69B" w:rsidP="001D6D2E">
      <w:pPr>
        <w:ind w:left="803"/>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 xml:space="preserve">&lt;!-- </w:t>
      </w:r>
      <w:r w:rsidRPr="46F8557F">
        <w:rPr>
          <w:rFonts w:ascii="Verdana" w:eastAsia="Verdana" w:hAnsi="Verdana" w:cs="Verdana"/>
          <w:color w:val="9A9A9A"/>
          <w:sz w:val="16"/>
          <w:szCs w:val="16"/>
          <w:lang w:val="en-GB"/>
        </w:rPr>
        <w:t xml:space="preserve">Additional information may appear after the </w:t>
      </w:r>
      <w:r w:rsidRPr="46F8557F">
        <w:rPr>
          <w:rFonts w:ascii="Verdana" w:eastAsia="Verdana" w:hAnsi="Verdana" w:cs="Verdana"/>
          <w:b/>
          <w:bCs/>
          <w:color w:val="9A9A9A"/>
          <w:sz w:val="16"/>
          <w:szCs w:val="16"/>
          <w:lang w:val="en-GB"/>
        </w:rPr>
        <w:t>Application.code</w:t>
      </w:r>
      <w:r w:rsidRPr="46F8557F">
        <w:rPr>
          <w:rFonts w:ascii="Verdana" w:eastAsia="Verdana" w:hAnsi="Verdana" w:cs="Verdana"/>
          <w:color w:val="9A9A9A"/>
          <w:sz w:val="16"/>
          <w:szCs w:val="16"/>
          <w:lang w:val="en-GB"/>
        </w:rPr>
        <w:t>, for example any</w:t>
      </w:r>
      <w:r w:rsidRPr="46F8557F">
        <w:rPr>
          <w:rFonts w:ascii="Verdana" w:eastAsia="Verdana" w:hAnsi="Verdana" w:cs="Verdana"/>
          <w:color w:val="0000FF"/>
          <w:sz w:val="16"/>
          <w:szCs w:val="16"/>
          <w:lang w:val="en-GB"/>
        </w:rPr>
        <w:t>--&gt;</w:t>
      </w:r>
    </w:p>
    <w:p w14:paraId="48C4644D" w14:textId="15857DA2" w:rsidR="393B335A" w:rsidRDefault="1523F69B" w:rsidP="001D6D2E">
      <w:pPr>
        <w:ind w:left="803"/>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 xml:space="preserve">&lt;!-- </w:t>
      </w:r>
      <w:r w:rsidRPr="46F8557F">
        <w:rPr>
          <w:rFonts w:ascii="Verdana" w:eastAsia="Verdana" w:hAnsi="Verdana" w:cs="Verdana"/>
          <w:color w:val="9A9A9A"/>
          <w:sz w:val="16"/>
          <w:szCs w:val="16"/>
          <w:lang w:val="en-GB"/>
        </w:rPr>
        <w:t xml:space="preserve">of the following elements related to </w:t>
      </w:r>
      <w:r w:rsidRPr="46F8557F">
        <w:rPr>
          <w:rFonts w:ascii="Verdana" w:eastAsia="Verdana" w:hAnsi="Verdana" w:cs="Verdana"/>
          <w:b/>
          <w:bCs/>
          <w:color w:val="9A9A9A"/>
          <w:sz w:val="16"/>
          <w:szCs w:val="16"/>
          <w:lang w:val="en-GB"/>
        </w:rPr>
        <w:t xml:space="preserve">holder, informationRecipient, </w:t>
      </w:r>
      <w:r w:rsidRPr="46F8557F">
        <w:rPr>
          <w:rFonts w:ascii="Verdana" w:eastAsia="Verdana" w:hAnsi="Verdana" w:cs="Verdana"/>
          <w:color w:val="0000FF"/>
          <w:sz w:val="16"/>
          <w:szCs w:val="16"/>
          <w:lang w:val="en-GB"/>
        </w:rPr>
        <w:t>--&gt;</w:t>
      </w:r>
    </w:p>
    <w:p w14:paraId="237441E0" w14:textId="4FE79843" w:rsidR="393B335A" w:rsidRDefault="1523F69B" w:rsidP="001D6D2E">
      <w:pPr>
        <w:ind w:left="803"/>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 xml:space="preserve">&lt;!-- </w:t>
      </w:r>
      <w:r w:rsidRPr="46F8557F">
        <w:rPr>
          <w:rFonts w:ascii="Verdana" w:eastAsia="Verdana" w:hAnsi="Verdana" w:cs="Verdana"/>
          <w:b/>
          <w:bCs/>
          <w:color w:val="9A9A9A"/>
          <w:sz w:val="16"/>
          <w:szCs w:val="16"/>
          <w:lang w:val="en-GB"/>
        </w:rPr>
        <w:t>ReviewProcedure, Application.Reference</w:t>
      </w:r>
      <w:r w:rsidRPr="46F8557F">
        <w:rPr>
          <w:rFonts w:ascii="Verdana" w:eastAsia="Verdana" w:hAnsi="Verdana" w:cs="Verdana"/>
          <w:color w:val="0000FF"/>
          <w:sz w:val="16"/>
          <w:szCs w:val="16"/>
          <w:lang w:val="en-GB"/>
        </w:rPr>
        <w:t>--&gt;</w:t>
      </w:r>
    </w:p>
    <w:p w14:paraId="42B67FB4" w14:textId="3FE2D0DB" w:rsidR="393B335A" w:rsidRDefault="1523F69B" w:rsidP="001D6D2E">
      <w:pPr>
        <w:ind w:left="802"/>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 xml:space="preserve">&lt;!-- </w:t>
      </w:r>
      <w:r w:rsidRPr="46F8557F">
        <w:rPr>
          <w:rFonts w:ascii="Verdana" w:eastAsia="Verdana" w:hAnsi="Verdana" w:cs="Verdana"/>
          <w:color w:val="818181"/>
          <w:sz w:val="16"/>
          <w:szCs w:val="16"/>
          <w:lang w:val="en-GB"/>
        </w:rPr>
        <w:t>================================================</w:t>
      </w:r>
      <w:r w:rsidRPr="46F8557F">
        <w:rPr>
          <w:rFonts w:ascii="Verdana" w:eastAsia="Verdana" w:hAnsi="Verdana" w:cs="Verdana"/>
          <w:color w:val="0000FF"/>
          <w:sz w:val="16"/>
          <w:szCs w:val="16"/>
          <w:lang w:val="en-GB"/>
        </w:rPr>
        <w:t>--&gt;</w:t>
      </w:r>
    </w:p>
    <w:p w14:paraId="07074230" w14:textId="7D2A4397" w:rsidR="393B335A" w:rsidRDefault="1523F69B" w:rsidP="001D6D2E">
      <w:pPr>
        <w:ind w:right="8370"/>
        <w:jc w:val="right"/>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component</w:t>
      </w:r>
      <w:r w:rsidRPr="46F8557F">
        <w:rPr>
          <w:rFonts w:ascii="Verdana" w:eastAsia="Verdana" w:hAnsi="Verdana" w:cs="Verdana"/>
          <w:color w:val="0000FF"/>
          <w:sz w:val="16"/>
          <w:szCs w:val="16"/>
          <w:lang w:val="en-GB"/>
        </w:rPr>
        <w:t>&gt;</w:t>
      </w:r>
    </w:p>
    <w:p w14:paraId="00B06C98" w14:textId="39A44DB0" w:rsidR="393B335A" w:rsidRDefault="1523F69B" w:rsidP="001D6D2E">
      <w:pPr>
        <w:ind w:right="8550"/>
        <w:jc w:val="right"/>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document</w:t>
      </w:r>
      <w:r w:rsidRPr="46F8557F">
        <w:rPr>
          <w:rFonts w:ascii="Verdana" w:eastAsia="Verdana" w:hAnsi="Verdana" w:cs="Verdana"/>
          <w:color w:val="0000FF"/>
          <w:sz w:val="16"/>
          <w:szCs w:val="16"/>
          <w:lang w:val="en-GB"/>
        </w:rPr>
        <w:t>&gt;</w:t>
      </w:r>
    </w:p>
    <w:p w14:paraId="7781970F" w14:textId="7A314F81" w:rsidR="393B335A" w:rsidRDefault="1523F69B" w:rsidP="001D6D2E">
      <w:pPr>
        <w:ind w:left="689"/>
        <w:rPr>
          <w:rFonts w:ascii="Verdana" w:eastAsia="Verdana" w:hAnsi="Verdana" w:cs="Verdana"/>
          <w:color w:val="0000FF"/>
          <w:sz w:val="16"/>
          <w:szCs w:val="16"/>
          <w:lang w:val="es-ES"/>
        </w:rPr>
      </w:pPr>
      <w:r w:rsidRPr="46F8557F">
        <w:rPr>
          <w:rFonts w:ascii="Verdana" w:eastAsia="Verdana" w:hAnsi="Verdana" w:cs="Verdana"/>
          <w:color w:val="0000FF"/>
          <w:sz w:val="16"/>
          <w:szCs w:val="16"/>
          <w:lang w:val="es-ES"/>
        </w:rPr>
        <w:t>&lt;</w:t>
      </w:r>
      <w:r w:rsidRPr="46F8557F">
        <w:rPr>
          <w:rFonts w:ascii="Verdana" w:eastAsia="Verdana" w:hAnsi="Verdana" w:cs="Verdana"/>
          <w:color w:val="800000"/>
          <w:sz w:val="16"/>
          <w:szCs w:val="16"/>
          <w:lang w:val="es-ES"/>
        </w:rPr>
        <w:t xml:space="preserve">id </w:t>
      </w:r>
      <w:r w:rsidRPr="46F8557F">
        <w:rPr>
          <w:rFonts w:ascii="Verdana" w:eastAsia="Verdana" w:hAnsi="Verdana" w:cs="Verdana"/>
          <w:color w:val="FF0000"/>
          <w:sz w:val="16"/>
          <w:szCs w:val="16"/>
          <w:lang w:val="es-ES"/>
        </w:rPr>
        <w:t>root</w:t>
      </w:r>
      <w:r w:rsidRPr="46F8557F">
        <w:rPr>
          <w:rFonts w:ascii="Verdana" w:eastAsia="Verdana" w:hAnsi="Verdana" w:cs="Verdana"/>
          <w:color w:val="0000FF"/>
          <w:sz w:val="16"/>
          <w:szCs w:val="16"/>
          <w:lang w:val="es-ES"/>
        </w:rPr>
        <w:t>="</w:t>
      </w:r>
      <w:r w:rsidRPr="46F8557F">
        <w:rPr>
          <w:rFonts w:ascii="Verdana" w:eastAsia="Verdana" w:hAnsi="Verdana" w:cs="Verdana"/>
          <w:b/>
          <w:bCs/>
          <w:sz w:val="16"/>
          <w:szCs w:val="16"/>
          <w:lang w:val="es-ES"/>
        </w:rPr>
        <w:t>88c5b0a4-8042-4110-a0c2-af8e51d87e26</w:t>
      </w:r>
      <w:r w:rsidRPr="46F8557F">
        <w:rPr>
          <w:rFonts w:ascii="Verdana" w:eastAsia="Verdana" w:hAnsi="Verdana" w:cs="Verdana"/>
          <w:color w:val="0000FF"/>
          <w:sz w:val="16"/>
          <w:szCs w:val="16"/>
          <w:lang w:val="es-ES"/>
        </w:rPr>
        <w:t>"/&gt;</w:t>
      </w:r>
    </w:p>
    <w:p w14:paraId="5AE5275A" w14:textId="2CBF1140" w:rsidR="393B335A" w:rsidRDefault="1523F69B" w:rsidP="001D6D2E">
      <w:pPr>
        <w:ind w:left="690"/>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 xml:space="preserve">title </w:t>
      </w:r>
      <w:r w:rsidRPr="46F8557F">
        <w:rPr>
          <w:rFonts w:ascii="Verdana" w:eastAsia="Verdana" w:hAnsi="Verdana" w:cs="Verdana"/>
          <w:color w:val="FF0000"/>
          <w:sz w:val="16"/>
          <w:szCs w:val="16"/>
          <w:lang w:val="en-GB"/>
        </w:rPr>
        <w:t>value</w:t>
      </w:r>
      <w:r w:rsidRPr="46F8557F">
        <w:rPr>
          <w:rFonts w:ascii="Verdana" w:eastAsia="Verdana" w:hAnsi="Verdana" w:cs="Verdana"/>
          <w:color w:val="0000FF"/>
          <w:sz w:val="16"/>
          <w:szCs w:val="16"/>
          <w:lang w:val="en-GB"/>
        </w:rPr>
        <w:t>="</w:t>
      </w:r>
      <w:r w:rsidRPr="46F8557F">
        <w:rPr>
          <w:rFonts w:ascii="Verdana" w:eastAsia="Verdana" w:hAnsi="Verdana" w:cs="Verdana"/>
          <w:b/>
          <w:bCs/>
          <w:sz w:val="16"/>
          <w:szCs w:val="16"/>
          <w:lang w:val="en-GB"/>
        </w:rPr>
        <w:t>Cover Letter</w:t>
      </w:r>
      <w:r w:rsidRPr="46F8557F">
        <w:rPr>
          <w:rFonts w:ascii="Verdana" w:eastAsia="Verdana" w:hAnsi="Verdana" w:cs="Verdana"/>
          <w:color w:val="0000FF"/>
          <w:sz w:val="16"/>
          <w:szCs w:val="16"/>
          <w:lang w:val="en-GB"/>
        </w:rPr>
        <w:t>"/&gt;</w:t>
      </w:r>
    </w:p>
    <w:p w14:paraId="79C346B7" w14:textId="4540BDE1" w:rsidR="393B335A" w:rsidRDefault="1523F69B" w:rsidP="001D6D2E">
      <w:pPr>
        <w:spacing w:before="2"/>
        <w:ind w:left="690"/>
        <w:rPr>
          <w:rFonts w:ascii="Verdana" w:eastAsia="Verdana" w:hAnsi="Verdana" w:cs="Verdana"/>
          <w:b/>
          <w:bCs/>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 xml:space="preserve">text </w:t>
      </w:r>
      <w:r w:rsidRPr="46F8557F">
        <w:rPr>
          <w:rFonts w:ascii="Verdana" w:eastAsia="Verdana" w:hAnsi="Verdana" w:cs="Verdana"/>
          <w:color w:val="FF0000"/>
          <w:sz w:val="16"/>
          <w:szCs w:val="16"/>
          <w:lang w:val="en-GB"/>
        </w:rPr>
        <w:t>integrityCheckAlgorithm</w:t>
      </w:r>
      <w:r w:rsidRPr="46F8557F">
        <w:rPr>
          <w:rFonts w:ascii="Verdana" w:eastAsia="Verdana" w:hAnsi="Verdana" w:cs="Verdana"/>
          <w:color w:val="0000FF"/>
          <w:sz w:val="16"/>
          <w:szCs w:val="16"/>
          <w:lang w:val="en-GB"/>
        </w:rPr>
        <w:t>="</w:t>
      </w:r>
      <w:r w:rsidRPr="46F8557F">
        <w:rPr>
          <w:rFonts w:ascii="Verdana" w:eastAsia="Verdana" w:hAnsi="Verdana" w:cs="Verdana"/>
          <w:b/>
          <w:bCs/>
          <w:sz w:val="16"/>
          <w:szCs w:val="16"/>
          <w:lang w:val="en-GB"/>
        </w:rPr>
        <w:t>SHA256</w:t>
      </w:r>
      <w:r w:rsidRPr="46F8557F">
        <w:rPr>
          <w:rFonts w:ascii="Verdana" w:eastAsia="Verdana" w:hAnsi="Verdana" w:cs="Verdana"/>
          <w:b/>
          <w:bCs/>
          <w:color w:val="0000FF"/>
          <w:sz w:val="16"/>
          <w:szCs w:val="16"/>
          <w:lang w:val="en-GB"/>
        </w:rPr>
        <w:t xml:space="preserve">" </w:t>
      </w:r>
      <w:r w:rsidRPr="46F8557F">
        <w:rPr>
          <w:rFonts w:ascii="Verdana" w:eastAsia="Verdana" w:hAnsi="Verdana" w:cs="Verdana"/>
          <w:color w:val="FF0000"/>
          <w:sz w:val="16"/>
          <w:szCs w:val="16"/>
          <w:lang w:val="en-GB"/>
        </w:rPr>
        <w:t>language</w:t>
      </w:r>
      <w:r w:rsidRPr="46F8557F">
        <w:rPr>
          <w:rFonts w:ascii="Verdana" w:eastAsia="Verdana" w:hAnsi="Verdana" w:cs="Verdana"/>
          <w:b/>
          <w:bCs/>
          <w:color w:val="0000FF"/>
          <w:sz w:val="16"/>
          <w:szCs w:val="16"/>
          <w:lang w:val="en-GB"/>
        </w:rPr>
        <w:t>="</w:t>
      </w:r>
      <w:r w:rsidRPr="46F8557F">
        <w:rPr>
          <w:rFonts w:ascii="Verdana" w:eastAsia="Verdana" w:hAnsi="Verdana" w:cs="Verdana"/>
          <w:b/>
          <w:bCs/>
          <w:sz w:val="16"/>
          <w:szCs w:val="16"/>
          <w:lang w:val="en-GB"/>
        </w:rPr>
        <w:t>en</w:t>
      </w:r>
      <w:r w:rsidRPr="46F8557F">
        <w:rPr>
          <w:rFonts w:ascii="Verdana" w:eastAsia="Verdana" w:hAnsi="Verdana" w:cs="Verdana"/>
          <w:b/>
          <w:bCs/>
          <w:color w:val="0000FF"/>
          <w:sz w:val="16"/>
          <w:szCs w:val="16"/>
          <w:lang w:val="en-GB"/>
        </w:rPr>
        <w:t xml:space="preserve">" </w:t>
      </w:r>
      <w:r w:rsidRPr="46F8557F">
        <w:rPr>
          <w:rFonts w:ascii="Verdana" w:eastAsia="Verdana" w:hAnsi="Verdana" w:cs="Verdana"/>
          <w:color w:val="FF0000"/>
          <w:sz w:val="16"/>
          <w:szCs w:val="16"/>
          <w:lang w:val="en-GB"/>
        </w:rPr>
        <w:t>charset</w:t>
      </w:r>
      <w:r w:rsidRPr="46F8557F">
        <w:rPr>
          <w:rFonts w:ascii="Verdana" w:eastAsia="Verdana" w:hAnsi="Verdana" w:cs="Verdana"/>
          <w:b/>
          <w:bCs/>
          <w:color w:val="0000FF"/>
          <w:sz w:val="16"/>
          <w:szCs w:val="16"/>
          <w:lang w:val="en-GB"/>
        </w:rPr>
        <w:t>="</w:t>
      </w:r>
      <w:r w:rsidRPr="46F8557F">
        <w:rPr>
          <w:rFonts w:ascii="Verdana" w:eastAsia="Verdana" w:hAnsi="Verdana" w:cs="Verdana"/>
          <w:b/>
          <w:bCs/>
          <w:sz w:val="16"/>
          <w:szCs w:val="16"/>
          <w:lang w:val="en-GB"/>
        </w:rPr>
        <w:t>utf-8</w:t>
      </w:r>
      <w:r w:rsidRPr="46F8557F">
        <w:rPr>
          <w:rFonts w:ascii="Verdana" w:eastAsia="Verdana" w:hAnsi="Verdana" w:cs="Verdana"/>
          <w:b/>
          <w:bCs/>
          <w:color w:val="0000FF"/>
          <w:sz w:val="16"/>
          <w:szCs w:val="16"/>
          <w:lang w:val="en-GB"/>
        </w:rPr>
        <w:t>"&gt;</w:t>
      </w:r>
    </w:p>
    <w:p w14:paraId="16EFE838" w14:textId="4208D581" w:rsidR="393B335A" w:rsidRDefault="1523F69B" w:rsidP="001D6D2E">
      <w:pPr>
        <w:ind w:left="689"/>
        <w:rPr>
          <w:rFonts w:ascii="Verdana" w:eastAsia="Verdana" w:hAnsi="Verdana" w:cs="Verdana"/>
          <w:color w:val="0000FF"/>
          <w:sz w:val="16"/>
          <w:szCs w:val="16"/>
          <w:lang w:val="en-GB"/>
        </w:rPr>
      </w:pPr>
      <w:r w:rsidRPr="46F8557F">
        <w:rPr>
          <w:rFonts w:ascii="Verdana" w:eastAsia="Verdana" w:hAnsi="Verdana" w:cs="Verdana"/>
          <w:b/>
          <w:bCs/>
          <w:color w:val="0000FF"/>
          <w:sz w:val="16"/>
          <w:szCs w:val="16"/>
          <w:lang w:val="en-GB"/>
        </w:rPr>
        <w:t xml:space="preserve">  &lt;</w:t>
      </w:r>
      <w:r w:rsidRPr="46F8557F">
        <w:rPr>
          <w:rFonts w:ascii="Verdana" w:eastAsia="Verdana" w:hAnsi="Verdana" w:cs="Verdana"/>
          <w:color w:val="800000"/>
          <w:sz w:val="16"/>
          <w:szCs w:val="16"/>
          <w:lang w:val="en-GB"/>
        </w:rPr>
        <w:t xml:space="preserve">reference </w:t>
      </w:r>
      <w:r w:rsidRPr="46F8557F">
        <w:rPr>
          <w:rFonts w:ascii="Verdana" w:eastAsia="Verdana" w:hAnsi="Verdana" w:cs="Verdana"/>
          <w:color w:val="FF0000"/>
          <w:sz w:val="16"/>
          <w:szCs w:val="16"/>
          <w:lang w:val="en-GB"/>
        </w:rPr>
        <w:t>value</w:t>
      </w:r>
      <w:r w:rsidRPr="46F8557F">
        <w:rPr>
          <w:rFonts w:ascii="Verdana" w:eastAsia="Verdana" w:hAnsi="Verdana" w:cs="Verdana"/>
          <w:b/>
          <w:bCs/>
          <w:color w:val="0000FF"/>
          <w:sz w:val="16"/>
          <w:szCs w:val="16"/>
          <w:lang w:val="en-GB"/>
        </w:rPr>
        <w:t>="</w:t>
      </w:r>
      <w:r w:rsidRPr="46F8557F">
        <w:rPr>
          <w:rFonts w:ascii="Verdana" w:eastAsia="Verdana" w:hAnsi="Verdana" w:cs="Verdana"/>
          <w:b/>
          <w:bCs/>
          <w:sz w:val="16"/>
          <w:szCs w:val="16"/>
          <w:lang w:val="en-GB"/>
        </w:rPr>
        <w:t>../m1/common-cover-20120420.pdf</w:t>
      </w:r>
      <w:r w:rsidRPr="46F8557F">
        <w:rPr>
          <w:rFonts w:ascii="Verdana" w:eastAsia="Verdana" w:hAnsi="Verdana" w:cs="Verdana"/>
          <w:b/>
          <w:bCs/>
          <w:color w:val="0000FF"/>
          <w:sz w:val="16"/>
          <w:szCs w:val="16"/>
          <w:lang w:val="en-GB"/>
        </w:rPr>
        <w:t>"</w:t>
      </w:r>
      <w:r w:rsidRPr="46F8557F">
        <w:rPr>
          <w:rFonts w:ascii="Verdana" w:eastAsia="Verdana" w:hAnsi="Verdana" w:cs="Verdana"/>
          <w:color w:val="0000FF"/>
          <w:sz w:val="16"/>
          <w:szCs w:val="16"/>
          <w:lang w:val="en-GB"/>
        </w:rPr>
        <w:t>/&gt;</w:t>
      </w:r>
    </w:p>
    <w:p w14:paraId="5636FF38" w14:textId="2B11E06B" w:rsidR="393B335A" w:rsidRDefault="1523F69B" w:rsidP="001D6D2E">
      <w:pPr>
        <w:ind w:left="690"/>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 xml:space="preserve">  &lt;</w:t>
      </w:r>
      <w:r w:rsidRPr="46F8557F">
        <w:rPr>
          <w:rFonts w:ascii="Verdana" w:eastAsia="Verdana" w:hAnsi="Verdana" w:cs="Verdana"/>
          <w:color w:val="800000"/>
          <w:sz w:val="16"/>
          <w:szCs w:val="16"/>
          <w:lang w:val="en-GB"/>
        </w:rPr>
        <w:t>integrityCheck</w:t>
      </w:r>
      <w:r w:rsidRPr="46F8557F">
        <w:rPr>
          <w:rFonts w:ascii="Verdana" w:eastAsia="Verdana" w:hAnsi="Verdana" w:cs="Verdana"/>
          <w:color w:val="0000FF"/>
          <w:sz w:val="16"/>
          <w:szCs w:val="16"/>
          <w:lang w:val="en-GB"/>
        </w:rPr>
        <w:t>&gt;</w:t>
      </w:r>
      <w:r w:rsidRPr="46F8557F">
        <w:rPr>
          <w:rFonts w:ascii="Verdana" w:eastAsia="Verdana" w:hAnsi="Verdana" w:cs="Verdana"/>
          <w:b/>
          <w:bCs/>
          <w:sz w:val="16"/>
          <w:szCs w:val="16"/>
          <w:lang w:val="en-GB"/>
        </w:rPr>
        <w:t>3285a776897425b9a3b87abbaaf163fb261242397997b003efe3201e</w:t>
      </w: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integrityCheck</w:t>
      </w:r>
      <w:r w:rsidRPr="46F8557F">
        <w:rPr>
          <w:rFonts w:ascii="Verdana" w:eastAsia="Verdana" w:hAnsi="Verdana" w:cs="Verdana"/>
          <w:color w:val="0000FF"/>
          <w:sz w:val="16"/>
          <w:szCs w:val="16"/>
          <w:lang w:val="en-GB"/>
        </w:rPr>
        <w:t>&gt;</w:t>
      </w:r>
    </w:p>
    <w:p w14:paraId="758464C7" w14:textId="0C534456" w:rsidR="393B335A" w:rsidRDefault="1523F69B" w:rsidP="001D6D2E">
      <w:pPr>
        <w:ind w:left="690"/>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text</w:t>
      </w:r>
      <w:r w:rsidRPr="46F8557F">
        <w:rPr>
          <w:rFonts w:ascii="Verdana" w:eastAsia="Verdana" w:hAnsi="Verdana" w:cs="Verdana"/>
          <w:color w:val="0000FF"/>
          <w:sz w:val="16"/>
          <w:szCs w:val="16"/>
          <w:lang w:val="en-GB"/>
        </w:rPr>
        <w:t>&gt;</w:t>
      </w:r>
    </w:p>
    <w:p w14:paraId="363BB9B2" w14:textId="67A908E6" w:rsidR="393B335A" w:rsidRDefault="1523F69B" w:rsidP="001D6D2E">
      <w:pPr>
        <w:ind w:left="689"/>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 xml:space="preserve">confidentialityCode </w:t>
      </w:r>
      <w:r w:rsidRPr="46F8557F">
        <w:rPr>
          <w:rFonts w:ascii="Verdana" w:eastAsia="Verdana" w:hAnsi="Verdana" w:cs="Verdana"/>
          <w:color w:val="FF0000"/>
          <w:sz w:val="16"/>
          <w:szCs w:val="16"/>
          <w:lang w:val="en-GB"/>
        </w:rPr>
        <w:t>code</w:t>
      </w:r>
      <w:r w:rsidRPr="46F8557F">
        <w:rPr>
          <w:rFonts w:ascii="Verdana" w:eastAsia="Verdana" w:hAnsi="Verdana" w:cs="Verdana"/>
          <w:color w:val="0000FF"/>
          <w:sz w:val="16"/>
          <w:szCs w:val="16"/>
          <w:lang w:val="en-GB"/>
        </w:rPr>
        <w:t>="</w:t>
      </w:r>
      <w:r w:rsidRPr="46F8557F">
        <w:rPr>
          <w:rFonts w:ascii="Verdana" w:eastAsia="Verdana" w:hAnsi="Verdana" w:cs="Verdana"/>
          <w:b/>
          <w:bCs/>
          <w:sz w:val="16"/>
          <w:szCs w:val="16"/>
          <w:lang w:val="en-GB"/>
        </w:rPr>
        <w:t>200000004985</w:t>
      </w:r>
      <w:r w:rsidRPr="46F8557F">
        <w:rPr>
          <w:rFonts w:ascii="Verdana" w:eastAsia="Verdana" w:hAnsi="Verdana" w:cs="Verdana"/>
          <w:color w:val="0000FF"/>
          <w:sz w:val="16"/>
          <w:szCs w:val="16"/>
          <w:lang w:val="en-GB"/>
        </w:rPr>
        <w:t xml:space="preserve">" </w:t>
      </w:r>
      <w:r w:rsidRPr="46F8557F">
        <w:rPr>
          <w:rFonts w:ascii="Verdana" w:eastAsia="Verdana" w:hAnsi="Verdana" w:cs="Verdana"/>
          <w:color w:val="FF0000"/>
          <w:sz w:val="16"/>
          <w:szCs w:val="16"/>
          <w:lang w:val="en-GB"/>
        </w:rPr>
        <w:t>codeSystem</w:t>
      </w:r>
      <w:r w:rsidRPr="46F8557F">
        <w:rPr>
          <w:rFonts w:ascii="Verdana" w:eastAsia="Verdana" w:hAnsi="Verdana" w:cs="Verdana"/>
          <w:color w:val="0000FF"/>
          <w:sz w:val="16"/>
          <w:szCs w:val="16"/>
          <w:lang w:val="en-GB"/>
        </w:rPr>
        <w:t>="</w:t>
      </w:r>
      <w:r w:rsidRPr="46F8557F">
        <w:rPr>
          <w:rFonts w:ascii="Verdana" w:eastAsia="Verdana" w:hAnsi="Verdana" w:cs="Verdana"/>
          <w:b/>
          <w:bCs/>
          <w:sz w:val="16"/>
          <w:szCs w:val="16"/>
          <w:lang w:val="en-GB"/>
        </w:rPr>
        <w:t>2.16.840.1.113883.3.6905.1.15.1</w:t>
      </w:r>
      <w:r w:rsidRPr="46F8557F">
        <w:rPr>
          <w:rFonts w:ascii="Verdana" w:eastAsia="Verdana" w:hAnsi="Verdana" w:cs="Verdana"/>
          <w:color w:val="0000FF"/>
          <w:sz w:val="16"/>
          <w:szCs w:val="16"/>
          <w:lang w:val="en-GB"/>
        </w:rPr>
        <w:t>"/&gt;</w:t>
      </w:r>
    </w:p>
    <w:p w14:paraId="38410AC7" w14:textId="79800243" w:rsidR="393B335A" w:rsidRDefault="1523F69B" w:rsidP="001D6D2E">
      <w:pPr>
        <w:ind w:right="8460"/>
        <w:jc w:val="right"/>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lastRenderedPageBreak/>
        <w:t>&lt;/</w:t>
      </w:r>
      <w:r w:rsidRPr="46F8557F">
        <w:rPr>
          <w:rFonts w:ascii="Verdana" w:eastAsia="Verdana" w:hAnsi="Verdana" w:cs="Verdana"/>
          <w:color w:val="800000"/>
          <w:sz w:val="16"/>
          <w:szCs w:val="16"/>
          <w:lang w:val="en-GB"/>
        </w:rPr>
        <w:t>document</w:t>
      </w:r>
      <w:r w:rsidRPr="46F8557F">
        <w:rPr>
          <w:rFonts w:ascii="Verdana" w:eastAsia="Verdana" w:hAnsi="Verdana" w:cs="Verdana"/>
          <w:color w:val="0000FF"/>
          <w:sz w:val="16"/>
          <w:szCs w:val="16"/>
          <w:lang w:val="en-GB"/>
        </w:rPr>
        <w:t>&gt;</w:t>
      </w:r>
    </w:p>
    <w:p w14:paraId="75CAFF8E" w14:textId="3FF04F77" w:rsidR="393B335A" w:rsidRDefault="1523F69B" w:rsidP="001D6D2E">
      <w:pPr>
        <w:ind w:right="8370"/>
        <w:jc w:val="right"/>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component</w:t>
      </w:r>
      <w:r w:rsidRPr="46F8557F">
        <w:rPr>
          <w:rFonts w:ascii="Verdana" w:eastAsia="Verdana" w:hAnsi="Verdana" w:cs="Verdana"/>
          <w:color w:val="0000FF"/>
          <w:sz w:val="16"/>
          <w:szCs w:val="16"/>
          <w:lang w:val="en-GB"/>
        </w:rPr>
        <w:t>&gt;</w:t>
      </w:r>
    </w:p>
    <w:p w14:paraId="72C3D24C" w14:textId="15204385" w:rsidR="393B335A" w:rsidRDefault="1523F69B" w:rsidP="001D6D2E">
      <w:pPr>
        <w:ind w:right="8460"/>
        <w:jc w:val="right"/>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component</w:t>
      </w:r>
      <w:r w:rsidRPr="46F8557F">
        <w:rPr>
          <w:rFonts w:ascii="Verdana" w:eastAsia="Verdana" w:hAnsi="Verdana" w:cs="Verdana"/>
          <w:color w:val="0000FF"/>
          <w:sz w:val="16"/>
          <w:szCs w:val="16"/>
          <w:lang w:val="en-GB"/>
        </w:rPr>
        <w:t>&gt;</w:t>
      </w:r>
    </w:p>
    <w:p w14:paraId="5BCB6CD6" w14:textId="395E2CB9" w:rsidR="393B335A" w:rsidRDefault="1523F69B" w:rsidP="001D6D2E">
      <w:pPr>
        <w:spacing w:before="82"/>
        <w:ind w:left="578"/>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document</w:t>
      </w:r>
      <w:r w:rsidRPr="46F8557F">
        <w:rPr>
          <w:rFonts w:ascii="Verdana" w:eastAsia="Verdana" w:hAnsi="Verdana" w:cs="Verdana"/>
          <w:color w:val="0000FF"/>
          <w:sz w:val="16"/>
          <w:szCs w:val="16"/>
          <w:lang w:val="en-GB"/>
        </w:rPr>
        <w:t>&gt;</w:t>
      </w:r>
    </w:p>
    <w:p w14:paraId="51F2ED6F" w14:textId="01EF69BA" w:rsidR="393B335A" w:rsidRDefault="1523F69B" w:rsidP="001D6D2E">
      <w:pPr>
        <w:ind w:left="690"/>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 xml:space="preserve">id </w:t>
      </w:r>
      <w:r w:rsidRPr="46F8557F">
        <w:rPr>
          <w:rFonts w:ascii="Verdana" w:eastAsia="Verdana" w:hAnsi="Verdana" w:cs="Verdana"/>
          <w:color w:val="FF0000"/>
          <w:sz w:val="16"/>
          <w:szCs w:val="16"/>
          <w:lang w:val="en-GB"/>
        </w:rPr>
        <w:t>root</w:t>
      </w:r>
      <w:r w:rsidRPr="46F8557F">
        <w:rPr>
          <w:rFonts w:ascii="Verdana" w:eastAsia="Verdana" w:hAnsi="Verdana" w:cs="Verdana"/>
          <w:color w:val="0000FF"/>
          <w:sz w:val="16"/>
          <w:szCs w:val="16"/>
          <w:lang w:val="en-GB"/>
        </w:rPr>
        <w:t>="</w:t>
      </w:r>
      <w:r w:rsidRPr="46F8557F">
        <w:rPr>
          <w:rFonts w:ascii="Verdana" w:eastAsia="Verdana" w:hAnsi="Verdana" w:cs="Verdana"/>
          <w:b/>
          <w:bCs/>
          <w:sz w:val="16"/>
          <w:szCs w:val="16"/>
          <w:lang w:val="en-GB"/>
        </w:rPr>
        <w:t>b4db2ef3-cb0a-4fd7-be1c-2875e0ae7193</w:t>
      </w:r>
      <w:r w:rsidRPr="46F8557F">
        <w:rPr>
          <w:rFonts w:ascii="Verdana" w:eastAsia="Verdana" w:hAnsi="Verdana" w:cs="Verdana"/>
          <w:color w:val="0000FF"/>
          <w:sz w:val="16"/>
          <w:szCs w:val="16"/>
          <w:lang w:val="en-GB"/>
        </w:rPr>
        <w:t>"/&gt;</w:t>
      </w:r>
    </w:p>
    <w:p w14:paraId="40D2C6B7" w14:textId="281E9340" w:rsidR="393B335A" w:rsidRDefault="1523F69B" w:rsidP="001D6D2E">
      <w:pPr>
        <w:ind w:left="691"/>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 xml:space="preserve">title </w:t>
      </w:r>
      <w:r w:rsidRPr="46F8557F">
        <w:rPr>
          <w:rFonts w:ascii="Verdana" w:eastAsia="Verdana" w:hAnsi="Verdana" w:cs="Verdana"/>
          <w:color w:val="FF0000"/>
          <w:sz w:val="16"/>
          <w:szCs w:val="16"/>
          <w:lang w:val="en-GB"/>
        </w:rPr>
        <w:t>value</w:t>
      </w:r>
      <w:r w:rsidRPr="46F8557F">
        <w:rPr>
          <w:rFonts w:ascii="Verdana" w:eastAsia="Verdana" w:hAnsi="Verdana" w:cs="Verdana"/>
          <w:color w:val="0000FF"/>
          <w:sz w:val="16"/>
          <w:szCs w:val="16"/>
          <w:lang w:val="en-GB"/>
        </w:rPr>
        <w:t>="</w:t>
      </w:r>
      <w:r w:rsidRPr="46F8557F">
        <w:rPr>
          <w:rFonts w:ascii="Verdana" w:eastAsia="Verdana" w:hAnsi="Verdana" w:cs="Verdana"/>
          <w:b/>
          <w:bCs/>
          <w:sz w:val="16"/>
          <w:szCs w:val="16"/>
          <w:lang w:val="en-GB"/>
        </w:rPr>
        <w:t>Tracking Table</w:t>
      </w:r>
      <w:r w:rsidRPr="46F8557F">
        <w:rPr>
          <w:rFonts w:ascii="Verdana" w:eastAsia="Verdana" w:hAnsi="Verdana" w:cs="Verdana"/>
          <w:color w:val="0000FF"/>
          <w:sz w:val="16"/>
          <w:szCs w:val="16"/>
          <w:lang w:val="en-GB"/>
        </w:rPr>
        <w:t>"/&gt;</w:t>
      </w:r>
    </w:p>
    <w:p w14:paraId="0B73AADE" w14:textId="746FBEA2" w:rsidR="393B335A" w:rsidRDefault="1523F69B" w:rsidP="001D6D2E">
      <w:pPr>
        <w:ind w:left="690" w:firstLine="30"/>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 xml:space="preserve">text </w:t>
      </w:r>
      <w:r w:rsidRPr="46F8557F">
        <w:rPr>
          <w:rFonts w:ascii="Verdana" w:eastAsia="Verdana" w:hAnsi="Verdana" w:cs="Verdana"/>
          <w:color w:val="FF0000"/>
          <w:sz w:val="16"/>
          <w:szCs w:val="16"/>
          <w:lang w:val="en-GB"/>
        </w:rPr>
        <w:t>integrityCheckAlgorithm</w:t>
      </w:r>
      <w:r w:rsidRPr="46F8557F">
        <w:rPr>
          <w:rFonts w:ascii="Verdana" w:eastAsia="Verdana" w:hAnsi="Verdana" w:cs="Verdana"/>
          <w:color w:val="0000FF"/>
          <w:sz w:val="16"/>
          <w:szCs w:val="16"/>
          <w:lang w:val="en-GB"/>
        </w:rPr>
        <w:t>="</w:t>
      </w:r>
      <w:r w:rsidRPr="46F8557F">
        <w:rPr>
          <w:rFonts w:ascii="Verdana" w:eastAsia="Verdana" w:hAnsi="Verdana" w:cs="Verdana"/>
          <w:b/>
          <w:bCs/>
          <w:sz w:val="16"/>
          <w:szCs w:val="16"/>
          <w:lang w:val="en-GB"/>
        </w:rPr>
        <w:t>SHA256</w:t>
      </w:r>
      <w:r w:rsidRPr="46F8557F">
        <w:rPr>
          <w:rFonts w:ascii="Verdana" w:eastAsia="Verdana" w:hAnsi="Verdana" w:cs="Verdana"/>
          <w:color w:val="0000FF"/>
          <w:sz w:val="16"/>
          <w:szCs w:val="16"/>
          <w:lang w:val="en-GB"/>
        </w:rPr>
        <w:t xml:space="preserve">" </w:t>
      </w:r>
      <w:r w:rsidRPr="46F8557F">
        <w:rPr>
          <w:rFonts w:ascii="Verdana" w:eastAsia="Verdana" w:hAnsi="Verdana" w:cs="Verdana"/>
          <w:color w:val="FF0000"/>
          <w:sz w:val="16"/>
          <w:szCs w:val="16"/>
          <w:lang w:val="en-GB"/>
        </w:rPr>
        <w:t>language</w:t>
      </w:r>
      <w:r w:rsidRPr="46F8557F">
        <w:rPr>
          <w:rFonts w:ascii="Verdana" w:eastAsia="Verdana" w:hAnsi="Verdana" w:cs="Verdana"/>
          <w:color w:val="0000FF"/>
          <w:sz w:val="16"/>
          <w:szCs w:val="16"/>
          <w:lang w:val="en-GB"/>
        </w:rPr>
        <w:t>="</w:t>
      </w:r>
      <w:r w:rsidRPr="46F8557F">
        <w:rPr>
          <w:rFonts w:ascii="Verdana" w:eastAsia="Verdana" w:hAnsi="Verdana" w:cs="Verdana"/>
          <w:b/>
          <w:bCs/>
          <w:sz w:val="16"/>
          <w:szCs w:val="16"/>
          <w:lang w:val="en-GB"/>
        </w:rPr>
        <w:t>en</w:t>
      </w:r>
      <w:r w:rsidRPr="46F8557F">
        <w:rPr>
          <w:rFonts w:ascii="Verdana" w:eastAsia="Verdana" w:hAnsi="Verdana" w:cs="Verdana"/>
          <w:color w:val="0000FF"/>
          <w:sz w:val="16"/>
          <w:szCs w:val="16"/>
          <w:lang w:val="en-GB"/>
        </w:rPr>
        <w:t xml:space="preserve">" </w:t>
      </w:r>
      <w:r w:rsidRPr="46F8557F">
        <w:rPr>
          <w:rFonts w:ascii="Verdana" w:eastAsia="Verdana" w:hAnsi="Verdana" w:cs="Verdana"/>
          <w:color w:val="FF0000"/>
          <w:sz w:val="16"/>
          <w:szCs w:val="16"/>
          <w:lang w:val="en-GB"/>
        </w:rPr>
        <w:t>charset</w:t>
      </w:r>
      <w:r w:rsidRPr="46F8557F">
        <w:rPr>
          <w:rFonts w:ascii="Verdana" w:eastAsia="Verdana" w:hAnsi="Verdana" w:cs="Verdana"/>
          <w:color w:val="0000FF"/>
          <w:sz w:val="16"/>
          <w:szCs w:val="16"/>
          <w:lang w:val="en-GB"/>
        </w:rPr>
        <w:t>="</w:t>
      </w:r>
      <w:r w:rsidRPr="46F8557F">
        <w:rPr>
          <w:rFonts w:ascii="Verdana" w:eastAsia="Verdana" w:hAnsi="Verdana" w:cs="Verdana"/>
          <w:b/>
          <w:bCs/>
          <w:sz w:val="16"/>
          <w:szCs w:val="16"/>
          <w:lang w:val="en-GB"/>
        </w:rPr>
        <w:t>utf-8</w:t>
      </w:r>
      <w:r w:rsidRPr="46F8557F">
        <w:rPr>
          <w:rFonts w:ascii="Verdana" w:eastAsia="Verdana" w:hAnsi="Verdana" w:cs="Verdana"/>
          <w:color w:val="0000FF"/>
          <w:sz w:val="16"/>
          <w:szCs w:val="16"/>
          <w:lang w:val="en-GB"/>
        </w:rPr>
        <w:t>"&gt;</w:t>
      </w:r>
    </w:p>
    <w:p w14:paraId="3EDEF014" w14:textId="619229BB" w:rsidR="393B335A" w:rsidRDefault="1523F69B" w:rsidP="001D6D2E">
      <w:pPr>
        <w:ind w:left="691"/>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 xml:space="preserve">  &lt;</w:t>
      </w:r>
      <w:r w:rsidRPr="46F8557F">
        <w:rPr>
          <w:rFonts w:ascii="Verdana" w:eastAsia="Verdana" w:hAnsi="Verdana" w:cs="Verdana"/>
          <w:color w:val="800000"/>
          <w:sz w:val="16"/>
          <w:szCs w:val="16"/>
          <w:lang w:val="en-GB"/>
        </w:rPr>
        <w:t xml:space="preserve">reference </w:t>
      </w:r>
      <w:r w:rsidRPr="46F8557F">
        <w:rPr>
          <w:rFonts w:ascii="Verdana" w:eastAsia="Verdana" w:hAnsi="Verdana" w:cs="Verdana"/>
          <w:color w:val="FF0000"/>
          <w:sz w:val="16"/>
          <w:szCs w:val="16"/>
          <w:lang w:val="en-GB"/>
        </w:rPr>
        <w:t>value</w:t>
      </w:r>
      <w:r w:rsidRPr="46F8557F">
        <w:rPr>
          <w:rFonts w:ascii="Verdana" w:eastAsia="Verdana" w:hAnsi="Verdana" w:cs="Verdana"/>
          <w:color w:val="0000FF"/>
          <w:sz w:val="16"/>
          <w:szCs w:val="16"/>
          <w:lang w:val="en-GB"/>
        </w:rPr>
        <w:t>="</w:t>
      </w:r>
      <w:r w:rsidRPr="46F8557F">
        <w:rPr>
          <w:rFonts w:ascii="Verdana" w:eastAsia="Verdana" w:hAnsi="Verdana" w:cs="Verdana"/>
          <w:b/>
          <w:bCs/>
          <w:sz w:val="16"/>
          <w:szCs w:val="16"/>
          <w:lang w:val="en-GB"/>
        </w:rPr>
        <w:t>../m1/common-cover-tracking-20120420.pdf</w:t>
      </w:r>
      <w:r w:rsidRPr="46F8557F">
        <w:rPr>
          <w:rFonts w:ascii="Verdana" w:eastAsia="Verdana" w:hAnsi="Verdana" w:cs="Verdana"/>
          <w:color w:val="0000FF"/>
          <w:sz w:val="16"/>
          <w:szCs w:val="16"/>
          <w:lang w:val="en-GB"/>
        </w:rPr>
        <w:t>"/&gt;</w:t>
      </w:r>
    </w:p>
    <w:p w14:paraId="72A4C608" w14:textId="77DBF241" w:rsidR="393B335A" w:rsidRDefault="1523F69B" w:rsidP="001D6D2E">
      <w:pPr>
        <w:ind w:left="240" w:right="631" w:firstLine="451"/>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 xml:space="preserve">  &lt;</w:t>
      </w:r>
      <w:r w:rsidRPr="46F8557F">
        <w:rPr>
          <w:rFonts w:ascii="Verdana" w:eastAsia="Verdana" w:hAnsi="Verdana" w:cs="Verdana"/>
          <w:color w:val="800000"/>
          <w:sz w:val="16"/>
          <w:szCs w:val="16"/>
          <w:lang w:val="en-GB"/>
        </w:rPr>
        <w:t>integrityCheck</w:t>
      </w:r>
      <w:r w:rsidRPr="46F8557F">
        <w:rPr>
          <w:rFonts w:ascii="Verdana" w:eastAsia="Verdana" w:hAnsi="Verdana" w:cs="Verdana"/>
          <w:color w:val="0000FF"/>
          <w:sz w:val="16"/>
          <w:szCs w:val="16"/>
          <w:lang w:val="en-GB"/>
        </w:rPr>
        <w:t>&gt;</w:t>
      </w:r>
      <w:r w:rsidRPr="46F8557F">
        <w:rPr>
          <w:rFonts w:ascii="Verdana" w:eastAsia="Verdana" w:hAnsi="Verdana" w:cs="Verdana"/>
          <w:b/>
          <w:bCs/>
          <w:sz w:val="16"/>
          <w:szCs w:val="16"/>
          <w:lang w:val="en-GB"/>
        </w:rPr>
        <w:t>3285a776xv745a25b9a3b87abbaaf163f726ec912423979 97b003efe3201e</w:t>
      </w: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integrityCheck</w:t>
      </w:r>
      <w:r w:rsidRPr="46F8557F">
        <w:rPr>
          <w:rFonts w:ascii="Verdana" w:eastAsia="Verdana" w:hAnsi="Verdana" w:cs="Verdana"/>
          <w:color w:val="0000FF"/>
          <w:sz w:val="16"/>
          <w:szCs w:val="16"/>
          <w:lang w:val="en-GB"/>
        </w:rPr>
        <w:t>&gt;</w:t>
      </w:r>
    </w:p>
    <w:p w14:paraId="629C7109" w14:textId="023548E5" w:rsidR="393B335A" w:rsidRDefault="1523F69B" w:rsidP="001D6D2E">
      <w:pPr>
        <w:ind w:left="691"/>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 xml:space="preserve">  &lt;</w:t>
      </w:r>
      <w:r w:rsidRPr="46F8557F">
        <w:rPr>
          <w:rFonts w:ascii="Verdana" w:eastAsia="Verdana" w:hAnsi="Verdana" w:cs="Verdana"/>
          <w:color w:val="800000"/>
          <w:sz w:val="16"/>
          <w:szCs w:val="16"/>
          <w:lang w:val="en-GB"/>
        </w:rPr>
        <w:t xml:space="preserve">description </w:t>
      </w:r>
      <w:r w:rsidRPr="46F8557F">
        <w:rPr>
          <w:rFonts w:ascii="Consolas" w:eastAsia="Consolas" w:hAnsi="Consolas" w:cs="Consolas"/>
          <w:color w:val="FF0000"/>
          <w:sz w:val="19"/>
          <w:szCs w:val="19"/>
          <w:lang w:val="en-GB"/>
        </w:rPr>
        <w:t>value</w:t>
      </w:r>
      <w:r w:rsidRPr="46F8557F">
        <w:rPr>
          <w:rFonts w:ascii="Consolas" w:eastAsia="Consolas" w:hAnsi="Consolas" w:cs="Consolas"/>
          <w:color w:val="0000FF"/>
          <w:sz w:val="19"/>
          <w:szCs w:val="19"/>
          <w:lang w:val="en-GB"/>
        </w:rPr>
        <w:t>=</w:t>
      </w:r>
      <w:r w:rsidRPr="46F8557F">
        <w:rPr>
          <w:rFonts w:ascii="Verdana" w:eastAsia="Verdana" w:hAnsi="Verdana" w:cs="Verdana"/>
          <w:color w:val="0000FF"/>
          <w:sz w:val="16"/>
          <w:szCs w:val="16"/>
          <w:lang w:val="en-GB"/>
        </w:rPr>
        <w:t>"</w:t>
      </w:r>
      <w:r w:rsidRPr="46F8557F">
        <w:rPr>
          <w:rFonts w:ascii="Verdana" w:eastAsia="Verdana" w:hAnsi="Verdana" w:cs="Verdana"/>
          <w:b/>
          <w:bCs/>
          <w:sz w:val="16"/>
          <w:szCs w:val="16"/>
          <w:lang w:val="en-GB"/>
        </w:rPr>
        <w:t>Sender can describe the document in this field</w:t>
      </w:r>
      <w:r w:rsidRPr="46F8557F">
        <w:rPr>
          <w:rFonts w:ascii="Verdana" w:eastAsia="Verdana" w:hAnsi="Verdana" w:cs="Verdana"/>
          <w:color w:val="0000FF"/>
          <w:sz w:val="16"/>
          <w:szCs w:val="16"/>
          <w:lang w:val="en-GB"/>
        </w:rPr>
        <w:t>"/&gt;</w:t>
      </w:r>
    </w:p>
    <w:p w14:paraId="670FC42E" w14:textId="4EBFC7B1" w:rsidR="393B335A" w:rsidRPr="001D6D2E" w:rsidRDefault="1523F69B" w:rsidP="001D6D2E">
      <w:pPr>
        <w:spacing w:before="5"/>
        <w:ind w:left="691"/>
        <w:rPr>
          <w:rFonts w:ascii="Verdana" w:eastAsia="Verdana" w:hAnsi="Verdana" w:cs="Verdana"/>
          <w:color w:val="0000FF"/>
          <w:sz w:val="16"/>
          <w:szCs w:val="16"/>
          <w:lang w:val="fr-FR"/>
        </w:rPr>
      </w:pPr>
      <w:r w:rsidRPr="001D6D2E">
        <w:rPr>
          <w:rFonts w:ascii="Verdana" w:eastAsia="Verdana" w:hAnsi="Verdana" w:cs="Verdana"/>
          <w:color w:val="0000FF"/>
          <w:sz w:val="16"/>
          <w:szCs w:val="16"/>
          <w:lang w:val="fr-FR"/>
        </w:rPr>
        <w:t>&lt;/</w:t>
      </w:r>
      <w:r w:rsidRPr="001D6D2E">
        <w:rPr>
          <w:rFonts w:ascii="Verdana" w:eastAsia="Verdana" w:hAnsi="Verdana" w:cs="Verdana"/>
          <w:color w:val="800000"/>
          <w:sz w:val="16"/>
          <w:szCs w:val="16"/>
          <w:lang w:val="fr-FR"/>
        </w:rPr>
        <w:t>text</w:t>
      </w:r>
      <w:r w:rsidRPr="001D6D2E">
        <w:rPr>
          <w:rFonts w:ascii="Verdana" w:eastAsia="Verdana" w:hAnsi="Verdana" w:cs="Verdana"/>
          <w:color w:val="0000FF"/>
          <w:sz w:val="16"/>
          <w:szCs w:val="16"/>
          <w:lang w:val="fr-FR"/>
        </w:rPr>
        <w:t>&gt;</w:t>
      </w:r>
    </w:p>
    <w:p w14:paraId="14499B6A" w14:textId="410C7F58" w:rsidR="393B335A" w:rsidRPr="001D6D2E" w:rsidRDefault="1523F69B" w:rsidP="001D6D2E">
      <w:pPr>
        <w:ind w:right="8460"/>
        <w:jc w:val="right"/>
        <w:rPr>
          <w:rFonts w:ascii="Verdana" w:eastAsia="Verdana" w:hAnsi="Verdana" w:cs="Verdana"/>
          <w:color w:val="0000FF"/>
          <w:sz w:val="16"/>
          <w:szCs w:val="16"/>
          <w:lang w:val="fr-FR"/>
        </w:rPr>
      </w:pPr>
      <w:r w:rsidRPr="001D6D2E">
        <w:rPr>
          <w:rFonts w:ascii="Verdana" w:eastAsia="Verdana" w:hAnsi="Verdana" w:cs="Verdana"/>
          <w:color w:val="0000FF"/>
          <w:sz w:val="16"/>
          <w:szCs w:val="16"/>
          <w:lang w:val="fr-FR"/>
        </w:rPr>
        <w:t>&lt;/</w:t>
      </w:r>
      <w:r w:rsidRPr="001D6D2E">
        <w:rPr>
          <w:rFonts w:ascii="Verdana" w:eastAsia="Verdana" w:hAnsi="Verdana" w:cs="Verdana"/>
          <w:color w:val="800000"/>
          <w:sz w:val="16"/>
          <w:szCs w:val="16"/>
          <w:lang w:val="fr-FR"/>
        </w:rPr>
        <w:t>document</w:t>
      </w:r>
      <w:r w:rsidRPr="001D6D2E">
        <w:rPr>
          <w:rFonts w:ascii="Verdana" w:eastAsia="Verdana" w:hAnsi="Verdana" w:cs="Verdana"/>
          <w:color w:val="0000FF"/>
          <w:sz w:val="16"/>
          <w:szCs w:val="16"/>
          <w:lang w:val="fr-FR"/>
        </w:rPr>
        <w:t>&gt;</w:t>
      </w:r>
    </w:p>
    <w:p w14:paraId="0A9BBD5F" w14:textId="3DD17F57" w:rsidR="393B335A" w:rsidRPr="001D6D2E" w:rsidRDefault="1523F69B" w:rsidP="001D6D2E">
      <w:pPr>
        <w:ind w:right="8370"/>
        <w:jc w:val="right"/>
        <w:rPr>
          <w:rFonts w:ascii="Verdana" w:eastAsia="Verdana" w:hAnsi="Verdana" w:cs="Verdana"/>
          <w:color w:val="0000FF"/>
          <w:sz w:val="16"/>
          <w:szCs w:val="16"/>
          <w:lang w:val="fr-FR"/>
        </w:rPr>
      </w:pPr>
      <w:r w:rsidRPr="001D6D2E">
        <w:rPr>
          <w:rFonts w:ascii="Verdana" w:eastAsia="Verdana" w:hAnsi="Verdana" w:cs="Verdana"/>
          <w:color w:val="0000FF"/>
          <w:sz w:val="16"/>
          <w:szCs w:val="16"/>
          <w:lang w:val="fr-FR"/>
        </w:rPr>
        <w:t>&lt;/</w:t>
      </w:r>
      <w:r w:rsidRPr="001D6D2E">
        <w:rPr>
          <w:rFonts w:ascii="Verdana" w:eastAsia="Verdana" w:hAnsi="Verdana" w:cs="Verdana"/>
          <w:color w:val="800000"/>
          <w:sz w:val="16"/>
          <w:szCs w:val="16"/>
          <w:lang w:val="fr-FR"/>
        </w:rPr>
        <w:t>component</w:t>
      </w:r>
      <w:r w:rsidRPr="001D6D2E">
        <w:rPr>
          <w:rFonts w:ascii="Verdana" w:eastAsia="Verdana" w:hAnsi="Verdana" w:cs="Verdana"/>
          <w:color w:val="0000FF"/>
          <w:sz w:val="16"/>
          <w:szCs w:val="16"/>
          <w:lang w:val="fr-FR"/>
        </w:rPr>
        <w:t>&gt;</w:t>
      </w:r>
    </w:p>
    <w:p w14:paraId="2185AA9F" w14:textId="62E43D87" w:rsidR="393B335A" w:rsidRPr="001D6D2E" w:rsidRDefault="1523F69B" w:rsidP="001D6D2E">
      <w:pPr>
        <w:ind w:right="8460"/>
        <w:jc w:val="right"/>
        <w:rPr>
          <w:rFonts w:ascii="Verdana" w:eastAsia="Verdana" w:hAnsi="Verdana" w:cs="Verdana"/>
          <w:color w:val="0000FF"/>
          <w:sz w:val="16"/>
          <w:szCs w:val="16"/>
          <w:lang w:val="fr-FR"/>
        </w:rPr>
      </w:pPr>
      <w:r w:rsidRPr="001D6D2E">
        <w:rPr>
          <w:rFonts w:ascii="Verdana" w:eastAsia="Verdana" w:hAnsi="Verdana" w:cs="Verdana"/>
          <w:color w:val="0000FF"/>
          <w:sz w:val="16"/>
          <w:szCs w:val="16"/>
          <w:lang w:val="fr-FR"/>
        </w:rPr>
        <w:t>&lt;</w:t>
      </w:r>
      <w:r w:rsidRPr="001D6D2E">
        <w:rPr>
          <w:rFonts w:ascii="Verdana" w:eastAsia="Verdana" w:hAnsi="Verdana" w:cs="Verdana"/>
          <w:color w:val="800000"/>
          <w:sz w:val="16"/>
          <w:szCs w:val="16"/>
          <w:lang w:val="fr-FR"/>
        </w:rPr>
        <w:t>component</w:t>
      </w:r>
      <w:r w:rsidRPr="001D6D2E">
        <w:rPr>
          <w:rFonts w:ascii="Verdana" w:eastAsia="Verdana" w:hAnsi="Verdana" w:cs="Verdana"/>
          <w:color w:val="0000FF"/>
          <w:sz w:val="16"/>
          <w:szCs w:val="16"/>
          <w:lang w:val="fr-FR"/>
        </w:rPr>
        <w:t>&gt;</w:t>
      </w:r>
    </w:p>
    <w:p w14:paraId="4982CE7E" w14:textId="0638E0D6" w:rsidR="393B335A" w:rsidRPr="001D6D2E" w:rsidRDefault="1523F69B" w:rsidP="001D6D2E">
      <w:pPr>
        <w:ind w:right="8550"/>
        <w:jc w:val="right"/>
        <w:rPr>
          <w:rFonts w:ascii="Verdana" w:eastAsia="Verdana" w:hAnsi="Verdana" w:cs="Verdana"/>
          <w:color w:val="0000FF"/>
          <w:sz w:val="16"/>
          <w:szCs w:val="16"/>
          <w:lang w:val="fr-FR"/>
        </w:rPr>
      </w:pPr>
      <w:r w:rsidRPr="001D6D2E">
        <w:rPr>
          <w:rFonts w:ascii="Verdana" w:eastAsia="Verdana" w:hAnsi="Verdana" w:cs="Verdana"/>
          <w:color w:val="0000FF"/>
          <w:sz w:val="16"/>
          <w:szCs w:val="16"/>
          <w:lang w:val="fr-FR"/>
        </w:rPr>
        <w:t>&lt;</w:t>
      </w:r>
      <w:r w:rsidRPr="001D6D2E">
        <w:rPr>
          <w:rFonts w:ascii="Verdana" w:eastAsia="Verdana" w:hAnsi="Verdana" w:cs="Verdana"/>
          <w:color w:val="800000"/>
          <w:sz w:val="16"/>
          <w:szCs w:val="16"/>
          <w:lang w:val="fr-FR"/>
        </w:rPr>
        <w:t>document</w:t>
      </w:r>
      <w:r w:rsidRPr="001D6D2E">
        <w:rPr>
          <w:rFonts w:ascii="Verdana" w:eastAsia="Verdana" w:hAnsi="Verdana" w:cs="Verdana"/>
          <w:color w:val="0000FF"/>
          <w:sz w:val="16"/>
          <w:szCs w:val="16"/>
          <w:lang w:val="fr-FR"/>
        </w:rPr>
        <w:t>&gt;</w:t>
      </w:r>
    </w:p>
    <w:p w14:paraId="0D859921" w14:textId="63DA2044" w:rsidR="393B335A" w:rsidRDefault="1523F69B" w:rsidP="001D6D2E">
      <w:pPr>
        <w:ind w:left="690"/>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 xml:space="preserve">id </w:t>
      </w:r>
      <w:r w:rsidRPr="46F8557F">
        <w:rPr>
          <w:rFonts w:ascii="Verdana" w:eastAsia="Verdana" w:hAnsi="Verdana" w:cs="Verdana"/>
          <w:color w:val="FF0000"/>
          <w:sz w:val="16"/>
          <w:szCs w:val="16"/>
          <w:lang w:val="en-GB"/>
        </w:rPr>
        <w:t>root</w:t>
      </w:r>
      <w:r w:rsidRPr="46F8557F">
        <w:rPr>
          <w:rFonts w:ascii="Verdana" w:eastAsia="Verdana" w:hAnsi="Verdana" w:cs="Verdana"/>
          <w:color w:val="0000FF"/>
          <w:sz w:val="16"/>
          <w:szCs w:val="16"/>
          <w:lang w:val="en-GB"/>
        </w:rPr>
        <w:t>="</w:t>
      </w:r>
      <w:r w:rsidRPr="46F8557F">
        <w:rPr>
          <w:rFonts w:ascii="Verdana" w:eastAsia="Verdana" w:hAnsi="Verdana" w:cs="Verdana"/>
          <w:b/>
          <w:bCs/>
          <w:sz w:val="16"/>
          <w:szCs w:val="16"/>
          <w:lang w:val="en-GB"/>
        </w:rPr>
        <w:t>3bd2276d-fa45-47c7-9360-fa833cffbb1f</w:t>
      </w:r>
      <w:r w:rsidRPr="46F8557F">
        <w:rPr>
          <w:rFonts w:ascii="Verdana" w:eastAsia="Verdana" w:hAnsi="Verdana" w:cs="Verdana"/>
          <w:color w:val="0000FF"/>
          <w:sz w:val="16"/>
          <w:szCs w:val="16"/>
          <w:lang w:val="en-GB"/>
        </w:rPr>
        <w:t>"/&gt;</w:t>
      </w:r>
    </w:p>
    <w:p w14:paraId="07EEF0FA" w14:textId="6230835F" w:rsidR="393B335A" w:rsidRDefault="1523F69B" w:rsidP="001D6D2E">
      <w:pPr>
        <w:ind w:left="690"/>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 xml:space="preserve">title </w:t>
      </w:r>
      <w:r w:rsidRPr="46F8557F">
        <w:rPr>
          <w:rFonts w:ascii="Verdana" w:eastAsia="Verdana" w:hAnsi="Verdana" w:cs="Verdana"/>
          <w:color w:val="FF0000"/>
          <w:sz w:val="16"/>
          <w:szCs w:val="16"/>
          <w:lang w:val="en-GB"/>
        </w:rPr>
        <w:t>value</w:t>
      </w:r>
      <w:r w:rsidRPr="46F8557F">
        <w:rPr>
          <w:rFonts w:ascii="Verdana" w:eastAsia="Verdana" w:hAnsi="Verdana" w:cs="Verdana"/>
          <w:color w:val="0000FF"/>
          <w:sz w:val="16"/>
          <w:szCs w:val="16"/>
          <w:lang w:val="en-GB"/>
        </w:rPr>
        <w:t>="</w:t>
      </w:r>
      <w:r w:rsidRPr="46F8557F">
        <w:rPr>
          <w:rFonts w:ascii="Verdana" w:eastAsia="Verdana" w:hAnsi="Verdana" w:cs="Verdana"/>
          <w:b/>
          <w:bCs/>
          <w:sz w:val="16"/>
          <w:szCs w:val="16"/>
          <w:lang w:val="en-GB"/>
        </w:rPr>
        <w:t>Expert Quality</w:t>
      </w:r>
      <w:r w:rsidRPr="46F8557F">
        <w:rPr>
          <w:rFonts w:ascii="Verdana" w:eastAsia="Verdana" w:hAnsi="Verdana" w:cs="Verdana"/>
          <w:color w:val="0000FF"/>
          <w:sz w:val="16"/>
          <w:szCs w:val="16"/>
          <w:lang w:val="en-GB"/>
        </w:rPr>
        <w:t>"/&gt;</w:t>
      </w:r>
    </w:p>
    <w:p w14:paraId="7407F8FA" w14:textId="62488295" w:rsidR="393B335A" w:rsidRDefault="1523F69B" w:rsidP="001D6D2E">
      <w:pPr>
        <w:ind w:left="690"/>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 xml:space="preserve">text </w:t>
      </w:r>
      <w:r w:rsidRPr="46F8557F">
        <w:rPr>
          <w:rFonts w:ascii="Verdana" w:eastAsia="Verdana" w:hAnsi="Verdana" w:cs="Verdana"/>
          <w:color w:val="FF0000"/>
          <w:sz w:val="16"/>
          <w:szCs w:val="16"/>
          <w:lang w:val="en-GB"/>
        </w:rPr>
        <w:t>integrityCheckAlgorithm</w:t>
      </w:r>
      <w:r w:rsidRPr="46F8557F">
        <w:rPr>
          <w:rFonts w:ascii="Verdana" w:eastAsia="Verdana" w:hAnsi="Verdana" w:cs="Verdana"/>
          <w:color w:val="0000FF"/>
          <w:sz w:val="16"/>
          <w:szCs w:val="16"/>
          <w:lang w:val="en-GB"/>
        </w:rPr>
        <w:t>="</w:t>
      </w:r>
      <w:r w:rsidRPr="46F8557F">
        <w:rPr>
          <w:rFonts w:ascii="Verdana" w:eastAsia="Verdana" w:hAnsi="Verdana" w:cs="Verdana"/>
          <w:b/>
          <w:bCs/>
          <w:sz w:val="16"/>
          <w:szCs w:val="16"/>
          <w:lang w:val="en-GB"/>
        </w:rPr>
        <w:t>SHA256</w:t>
      </w:r>
      <w:r w:rsidRPr="46F8557F">
        <w:rPr>
          <w:rFonts w:ascii="Verdana" w:eastAsia="Verdana" w:hAnsi="Verdana" w:cs="Verdana"/>
          <w:color w:val="0000FF"/>
          <w:sz w:val="16"/>
          <w:szCs w:val="16"/>
          <w:lang w:val="en-GB"/>
        </w:rPr>
        <w:t xml:space="preserve">" </w:t>
      </w:r>
      <w:r w:rsidRPr="46F8557F">
        <w:rPr>
          <w:rFonts w:ascii="Verdana" w:eastAsia="Verdana" w:hAnsi="Verdana" w:cs="Verdana"/>
          <w:color w:val="FF0000"/>
          <w:sz w:val="16"/>
          <w:szCs w:val="16"/>
          <w:lang w:val="en-GB"/>
        </w:rPr>
        <w:t>language</w:t>
      </w:r>
      <w:r w:rsidRPr="46F8557F">
        <w:rPr>
          <w:rFonts w:ascii="Verdana" w:eastAsia="Verdana" w:hAnsi="Verdana" w:cs="Verdana"/>
          <w:color w:val="0000FF"/>
          <w:sz w:val="16"/>
          <w:szCs w:val="16"/>
          <w:lang w:val="en-GB"/>
        </w:rPr>
        <w:t>="</w:t>
      </w:r>
      <w:r w:rsidRPr="46F8557F">
        <w:rPr>
          <w:rFonts w:ascii="Verdana" w:eastAsia="Verdana" w:hAnsi="Verdana" w:cs="Verdana"/>
          <w:b/>
          <w:bCs/>
          <w:sz w:val="16"/>
          <w:szCs w:val="16"/>
          <w:lang w:val="en-GB"/>
        </w:rPr>
        <w:t>en</w:t>
      </w:r>
      <w:r w:rsidRPr="46F8557F">
        <w:rPr>
          <w:rFonts w:ascii="Verdana" w:eastAsia="Verdana" w:hAnsi="Verdana" w:cs="Verdana"/>
          <w:color w:val="0000FF"/>
          <w:sz w:val="16"/>
          <w:szCs w:val="16"/>
          <w:lang w:val="en-GB"/>
        </w:rPr>
        <w:t xml:space="preserve">" </w:t>
      </w:r>
      <w:r w:rsidRPr="46F8557F">
        <w:rPr>
          <w:rFonts w:ascii="Verdana" w:eastAsia="Verdana" w:hAnsi="Verdana" w:cs="Verdana"/>
          <w:color w:val="FF0000"/>
          <w:sz w:val="16"/>
          <w:szCs w:val="16"/>
          <w:lang w:val="en-GB"/>
        </w:rPr>
        <w:t>charset</w:t>
      </w:r>
      <w:r w:rsidRPr="46F8557F">
        <w:rPr>
          <w:rFonts w:ascii="Verdana" w:eastAsia="Verdana" w:hAnsi="Verdana" w:cs="Verdana"/>
          <w:color w:val="0000FF"/>
          <w:sz w:val="16"/>
          <w:szCs w:val="16"/>
          <w:lang w:val="en-GB"/>
        </w:rPr>
        <w:t>="</w:t>
      </w:r>
      <w:r w:rsidRPr="46F8557F">
        <w:rPr>
          <w:rFonts w:ascii="Verdana" w:eastAsia="Verdana" w:hAnsi="Verdana" w:cs="Verdana"/>
          <w:b/>
          <w:bCs/>
          <w:sz w:val="16"/>
          <w:szCs w:val="16"/>
          <w:lang w:val="en-GB"/>
        </w:rPr>
        <w:t>utf-8</w:t>
      </w:r>
      <w:r w:rsidRPr="46F8557F">
        <w:rPr>
          <w:rFonts w:ascii="Verdana" w:eastAsia="Verdana" w:hAnsi="Verdana" w:cs="Verdana"/>
          <w:color w:val="0000FF"/>
          <w:sz w:val="16"/>
          <w:szCs w:val="16"/>
          <w:lang w:val="en-GB"/>
        </w:rPr>
        <w:t>"&gt;</w:t>
      </w:r>
    </w:p>
    <w:p w14:paraId="00E65CBF" w14:textId="36A309DF" w:rsidR="393B335A" w:rsidRDefault="1523F69B" w:rsidP="001D6D2E">
      <w:pPr>
        <w:ind w:left="690"/>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 xml:space="preserve">reference </w:t>
      </w:r>
      <w:r w:rsidRPr="46F8557F">
        <w:rPr>
          <w:rFonts w:ascii="Verdana" w:eastAsia="Verdana" w:hAnsi="Verdana" w:cs="Verdana"/>
          <w:color w:val="FF0000"/>
          <w:sz w:val="16"/>
          <w:szCs w:val="16"/>
          <w:lang w:val="en-GB"/>
        </w:rPr>
        <w:t>value</w:t>
      </w:r>
      <w:r w:rsidRPr="46F8557F">
        <w:rPr>
          <w:rFonts w:ascii="Verdana" w:eastAsia="Verdana" w:hAnsi="Verdana" w:cs="Verdana"/>
          <w:color w:val="0000FF"/>
          <w:sz w:val="16"/>
          <w:szCs w:val="16"/>
          <w:lang w:val="en-GB"/>
        </w:rPr>
        <w:t>="</w:t>
      </w:r>
      <w:r w:rsidRPr="46F8557F">
        <w:rPr>
          <w:rFonts w:ascii="Verdana" w:eastAsia="Verdana" w:hAnsi="Verdana" w:cs="Verdana"/>
          <w:b/>
          <w:bCs/>
          <w:sz w:val="16"/>
          <w:szCs w:val="16"/>
          <w:lang w:val="en-GB"/>
        </w:rPr>
        <w:t>../m1/quality-meier.pdf</w:t>
      </w:r>
      <w:r w:rsidRPr="46F8557F">
        <w:rPr>
          <w:rFonts w:ascii="Verdana" w:eastAsia="Verdana" w:hAnsi="Verdana" w:cs="Verdana"/>
          <w:color w:val="0000FF"/>
          <w:sz w:val="16"/>
          <w:szCs w:val="16"/>
          <w:lang w:val="en-GB"/>
        </w:rPr>
        <w:t>"/&gt;</w:t>
      </w:r>
    </w:p>
    <w:p w14:paraId="44586E4F" w14:textId="22FA775D" w:rsidR="393B335A" w:rsidRDefault="1523F69B" w:rsidP="001D6D2E">
      <w:pPr>
        <w:ind w:left="239" w:right="631" w:firstLine="451"/>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integrityCheck</w:t>
      </w:r>
      <w:r w:rsidRPr="46F8557F">
        <w:rPr>
          <w:rFonts w:ascii="Verdana" w:eastAsia="Verdana" w:hAnsi="Verdana" w:cs="Verdana"/>
          <w:color w:val="0000FF"/>
          <w:sz w:val="16"/>
          <w:szCs w:val="16"/>
          <w:lang w:val="en-GB"/>
        </w:rPr>
        <w:t>&gt;</w:t>
      </w:r>
      <w:r w:rsidRPr="46F8557F">
        <w:rPr>
          <w:rFonts w:ascii="Verdana" w:eastAsia="Verdana" w:hAnsi="Verdana" w:cs="Verdana"/>
          <w:b/>
          <w:bCs/>
          <w:sz w:val="16"/>
          <w:szCs w:val="16"/>
          <w:lang w:val="en-GB"/>
        </w:rPr>
        <w:t>3285a776897425b9a3b877z45abbaaf1726ec912423979 97b003efe3202e</w:t>
      </w: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integrityCheck</w:t>
      </w:r>
      <w:r w:rsidRPr="46F8557F">
        <w:rPr>
          <w:rFonts w:ascii="Verdana" w:eastAsia="Verdana" w:hAnsi="Verdana" w:cs="Verdana"/>
          <w:color w:val="0000FF"/>
          <w:sz w:val="16"/>
          <w:szCs w:val="16"/>
          <w:lang w:val="en-GB"/>
        </w:rPr>
        <w:t>&gt;</w:t>
      </w:r>
    </w:p>
    <w:p w14:paraId="61F93F38" w14:textId="019EFD53" w:rsidR="393B335A" w:rsidRDefault="1523F69B" w:rsidP="001D6D2E">
      <w:pPr>
        <w:ind w:left="691"/>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text</w:t>
      </w:r>
      <w:r w:rsidRPr="46F8557F">
        <w:rPr>
          <w:rFonts w:ascii="Verdana" w:eastAsia="Verdana" w:hAnsi="Verdana" w:cs="Verdana"/>
          <w:color w:val="0000FF"/>
          <w:sz w:val="16"/>
          <w:szCs w:val="16"/>
          <w:lang w:val="en-GB"/>
        </w:rPr>
        <w:t>&gt;</w:t>
      </w:r>
    </w:p>
    <w:p w14:paraId="1FB13863" w14:textId="65553A39" w:rsidR="393B335A" w:rsidRPr="001D6D2E" w:rsidRDefault="1523F69B" w:rsidP="001D6D2E">
      <w:pPr>
        <w:ind w:left="690"/>
        <w:rPr>
          <w:rFonts w:ascii="Verdana" w:eastAsia="Verdana" w:hAnsi="Verdana" w:cs="Verdana"/>
          <w:color w:val="0000FF"/>
          <w:sz w:val="16"/>
          <w:szCs w:val="16"/>
          <w:lang w:val="fr-FR"/>
        </w:rPr>
      </w:pPr>
      <w:r w:rsidRPr="001D6D2E">
        <w:rPr>
          <w:rFonts w:ascii="Verdana" w:eastAsia="Verdana" w:hAnsi="Verdana" w:cs="Verdana"/>
          <w:color w:val="0000FF"/>
          <w:sz w:val="16"/>
          <w:szCs w:val="16"/>
          <w:lang w:val="fr-FR"/>
        </w:rPr>
        <w:t>&lt;</w:t>
      </w:r>
      <w:r w:rsidRPr="001D6D2E">
        <w:rPr>
          <w:rFonts w:ascii="Verdana" w:eastAsia="Verdana" w:hAnsi="Verdana" w:cs="Verdana"/>
          <w:color w:val="800000"/>
          <w:sz w:val="16"/>
          <w:szCs w:val="16"/>
          <w:lang w:val="fr-FR"/>
        </w:rPr>
        <w:t xml:space="preserve">confidentialityCode </w:t>
      </w:r>
      <w:r w:rsidRPr="001D6D2E">
        <w:rPr>
          <w:rFonts w:ascii="Verdana" w:eastAsia="Verdana" w:hAnsi="Verdana" w:cs="Verdana"/>
          <w:color w:val="FF0000"/>
          <w:sz w:val="16"/>
          <w:szCs w:val="16"/>
          <w:lang w:val="fr-FR"/>
        </w:rPr>
        <w:t>code</w:t>
      </w:r>
      <w:r w:rsidRPr="001D6D2E">
        <w:rPr>
          <w:rFonts w:ascii="Verdana" w:eastAsia="Verdana" w:hAnsi="Verdana" w:cs="Verdana"/>
          <w:color w:val="0000FF"/>
          <w:sz w:val="16"/>
          <w:szCs w:val="16"/>
          <w:lang w:val="fr-FR"/>
        </w:rPr>
        <w:t>="</w:t>
      </w:r>
      <w:r w:rsidRPr="001D6D2E">
        <w:rPr>
          <w:rFonts w:ascii="Verdana" w:eastAsia="Verdana" w:hAnsi="Verdana" w:cs="Verdana"/>
          <w:b/>
          <w:sz w:val="16"/>
          <w:szCs w:val="16"/>
          <w:lang w:val="fr-FR"/>
        </w:rPr>
        <w:t>200000004985</w:t>
      </w:r>
      <w:r w:rsidRPr="001D6D2E">
        <w:rPr>
          <w:rFonts w:ascii="Verdana" w:eastAsia="Verdana" w:hAnsi="Verdana" w:cs="Verdana"/>
          <w:color w:val="0000FF"/>
          <w:sz w:val="16"/>
          <w:szCs w:val="16"/>
          <w:lang w:val="fr-FR"/>
        </w:rPr>
        <w:t xml:space="preserve">" </w:t>
      </w:r>
      <w:r w:rsidRPr="001D6D2E">
        <w:rPr>
          <w:rFonts w:ascii="Verdana" w:eastAsia="Verdana" w:hAnsi="Verdana" w:cs="Verdana"/>
          <w:color w:val="FF0000"/>
          <w:sz w:val="16"/>
          <w:szCs w:val="16"/>
          <w:lang w:val="fr-FR"/>
        </w:rPr>
        <w:t>codeSystem</w:t>
      </w:r>
      <w:r w:rsidRPr="001D6D2E">
        <w:rPr>
          <w:rFonts w:ascii="Verdana" w:eastAsia="Verdana" w:hAnsi="Verdana" w:cs="Verdana"/>
          <w:color w:val="0000FF"/>
          <w:sz w:val="16"/>
          <w:szCs w:val="16"/>
          <w:lang w:val="fr-FR"/>
        </w:rPr>
        <w:t>="</w:t>
      </w:r>
      <w:r w:rsidRPr="001D6D2E">
        <w:rPr>
          <w:rFonts w:ascii="Verdana" w:eastAsia="Verdana" w:hAnsi="Verdana" w:cs="Verdana"/>
          <w:b/>
          <w:sz w:val="16"/>
          <w:szCs w:val="16"/>
          <w:lang w:val="fr-FR"/>
        </w:rPr>
        <w:t>2.16.840.1.113883.3.6905.1.15.1</w:t>
      </w:r>
      <w:r w:rsidRPr="001D6D2E">
        <w:rPr>
          <w:rFonts w:ascii="Verdana" w:eastAsia="Verdana" w:hAnsi="Verdana" w:cs="Verdana"/>
          <w:color w:val="0000FF"/>
          <w:sz w:val="16"/>
          <w:szCs w:val="16"/>
          <w:lang w:val="fr-FR"/>
        </w:rPr>
        <w:t>"/&gt;</w:t>
      </w:r>
    </w:p>
    <w:p w14:paraId="773A64BB" w14:textId="54BC1C08" w:rsidR="393B335A" w:rsidRPr="001D6D2E" w:rsidRDefault="1523F69B" w:rsidP="001D6D2E">
      <w:pPr>
        <w:ind w:right="8460"/>
        <w:jc w:val="right"/>
        <w:rPr>
          <w:rFonts w:ascii="Verdana" w:eastAsia="Verdana" w:hAnsi="Verdana" w:cs="Verdana"/>
          <w:color w:val="0000FF"/>
          <w:sz w:val="16"/>
          <w:szCs w:val="16"/>
          <w:lang w:val="fr-FR"/>
        </w:rPr>
      </w:pPr>
      <w:r w:rsidRPr="001D6D2E">
        <w:rPr>
          <w:rFonts w:ascii="Verdana" w:eastAsia="Verdana" w:hAnsi="Verdana" w:cs="Verdana"/>
          <w:color w:val="0000FF"/>
          <w:sz w:val="16"/>
          <w:szCs w:val="16"/>
          <w:lang w:val="fr-FR"/>
        </w:rPr>
        <w:t>&lt;/</w:t>
      </w:r>
      <w:r w:rsidRPr="001D6D2E">
        <w:rPr>
          <w:rFonts w:ascii="Verdana" w:eastAsia="Verdana" w:hAnsi="Verdana" w:cs="Verdana"/>
          <w:color w:val="800000"/>
          <w:sz w:val="16"/>
          <w:szCs w:val="16"/>
          <w:lang w:val="fr-FR"/>
        </w:rPr>
        <w:t>document</w:t>
      </w:r>
      <w:r w:rsidRPr="001D6D2E">
        <w:rPr>
          <w:rFonts w:ascii="Verdana" w:eastAsia="Verdana" w:hAnsi="Verdana" w:cs="Verdana"/>
          <w:color w:val="0000FF"/>
          <w:sz w:val="16"/>
          <w:szCs w:val="16"/>
          <w:lang w:val="fr-FR"/>
        </w:rPr>
        <w:t>&gt;</w:t>
      </w:r>
    </w:p>
    <w:p w14:paraId="6E9574AA" w14:textId="2541045E" w:rsidR="393B335A" w:rsidRPr="001D6D2E" w:rsidRDefault="1523F69B" w:rsidP="001D6D2E">
      <w:pPr>
        <w:ind w:right="8280"/>
        <w:jc w:val="right"/>
        <w:rPr>
          <w:rFonts w:ascii="Verdana" w:eastAsia="Verdana" w:hAnsi="Verdana" w:cs="Verdana"/>
          <w:color w:val="0000FF"/>
          <w:sz w:val="16"/>
          <w:szCs w:val="16"/>
          <w:lang w:val="fr-FR"/>
        </w:rPr>
      </w:pPr>
      <w:r w:rsidRPr="001D6D2E">
        <w:rPr>
          <w:rFonts w:ascii="Verdana" w:eastAsia="Verdana" w:hAnsi="Verdana" w:cs="Verdana"/>
          <w:color w:val="0000FF"/>
          <w:sz w:val="16"/>
          <w:szCs w:val="16"/>
          <w:lang w:val="fr-FR"/>
        </w:rPr>
        <w:t>&lt;/</w:t>
      </w:r>
      <w:r w:rsidRPr="001D6D2E">
        <w:rPr>
          <w:rFonts w:ascii="Verdana" w:eastAsia="Verdana" w:hAnsi="Verdana" w:cs="Verdana"/>
          <w:color w:val="800000"/>
          <w:sz w:val="16"/>
          <w:szCs w:val="16"/>
          <w:lang w:val="fr-FR"/>
        </w:rPr>
        <w:t>component</w:t>
      </w:r>
      <w:r w:rsidRPr="001D6D2E">
        <w:rPr>
          <w:rFonts w:ascii="Verdana" w:eastAsia="Verdana" w:hAnsi="Verdana" w:cs="Verdana"/>
          <w:color w:val="0000FF"/>
          <w:sz w:val="16"/>
          <w:szCs w:val="16"/>
          <w:lang w:val="fr-FR"/>
        </w:rPr>
        <w:t>&gt;</w:t>
      </w:r>
    </w:p>
    <w:p w14:paraId="0A4193CB" w14:textId="6D7980C8" w:rsidR="393B335A" w:rsidRPr="001D6D2E" w:rsidRDefault="1523F69B" w:rsidP="001D6D2E">
      <w:pPr>
        <w:ind w:right="8460"/>
        <w:jc w:val="right"/>
        <w:rPr>
          <w:rFonts w:ascii="Verdana" w:eastAsia="Verdana" w:hAnsi="Verdana" w:cs="Verdana"/>
          <w:color w:val="0000FF"/>
          <w:sz w:val="16"/>
          <w:szCs w:val="16"/>
          <w:lang w:val="fr-FR"/>
        </w:rPr>
      </w:pPr>
      <w:r w:rsidRPr="001D6D2E">
        <w:rPr>
          <w:rFonts w:ascii="Verdana" w:eastAsia="Verdana" w:hAnsi="Verdana" w:cs="Verdana"/>
          <w:color w:val="0000FF"/>
          <w:sz w:val="16"/>
          <w:szCs w:val="16"/>
          <w:lang w:val="fr-FR"/>
        </w:rPr>
        <w:t>&lt;</w:t>
      </w:r>
      <w:r w:rsidRPr="001D6D2E">
        <w:rPr>
          <w:rFonts w:ascii="Verdana" w:eastAsia="Verdana" w:hAnsi="Verdana" w:cs="Verdana"/>
          <w:color w:val="800000"/>
          <w:sz w:val="16"/>
          <w:szCs w:val="16"/>
          <w:lang w:val="fr-FR"/>
        </w:rPr>
        <w:t>component</w:t>
      </w:r>
      <w:r w:rsidRPr="001D6D2E">
        <w:rPr>
          <w:rFonts w:ascii="Verdana" w:eastAsia="Verdana" w:hAnsi="Verdana" w:cs="Verdana"/>
          <w:color w:val="0000FF"/>
          <w:sz w:val="16"/>
          <w:szCs w:val="16"/>
          <w:lang w:val="fr-FR"/>
        </w:rPr>
        <w:t>&gt;</w:t>
      </w:r>
    </w:p>
    <w:p w14:paraId="4B1C9A06" w14:textId="1756A6F6" w:rsidR="393B335A" w:rsidRPr="001D6D2E" w:rsidRDefault="1523F69B" w:rsidP="001D6D2E">
      <w:pPr>
        <w:ind w:right="8460"/>
        <w:jc w:val="right"/>
        <w:rPr>
          <w:rFonts w:ascii="Verdana" w:eastAsia="Verdana" w:hAnsi="Verdana" w:cs="Verdana"/>
          <w:color w:val="0000FF"/>
          <w:sz w:val="16"/>
          <w:szCs w:val="16"/>
          <w:lang w:val="fr-FR"/>
        </w:rPr>
      </w:pPr>
      <w:r w:rsidRPr="001D6D2E">
        <w:rPr>
          <w:rFonts w:ascii="Verdana" w:eastAsia="Verdana" w:hAnsi="Verdana" w:cs="Verdana"/>
          <w:color w:val="0000FF"/>
          <w:sz w:val="16"/>
          <w:szCs w:val="16"/>
          <w:lang w:val="fr-FR"/>
        </w:rPr>
        <w:t>&lt;</w:t>
      </w:r>
      <w:r w:rsidRPr="001D6D2E">
        <w:rPr>
          <w:rFonts w:ascii="Verdana" w:eastAsia="Verdana" w:hAnsi="Verdana" w:cs="Verdana"/>
          <w:color w:val="800000"/>
          <w:sz w:val="16"/>
          <w:szCs w:val="16"/>
          <w:lang w:val="fr-FR"/>
        </w:rPr>
        <w:t>document</w:t>
      </w:r>
      <w:r w:rsidRPr="001D6D2E">
        <w:rPr>
          <w:rFonts w:ascii="Verdana" w:eastAsia="Verdana" w:hAnsi="Verdana" w:cs="Verdana"/>
          <w:color w:val="0000FF"/>
          <w:sz w:val="16"/>
          <w:szCs w:val="16"/>
          <w:lang w:val="fr-FR"/>
        </w:rPr>
        <w:t>&gt;</w:t>
      </w:r>
    </w:p>
    <w:p w14:paraId="4CD13FF5" w14:textId="3D5CF8B0" w:rsidR="393B335A" w:rsidRPr="001D6D2E" w:rsidRDefault="1523F69B" w:rsidP="001D6D2E">
      <w:pPr>
        <w:ind w:left="690"/>
        <w:rPr>
          <w:rFonts w:ascii="Verdana" w:eastAsia="Verdana" w:hAnsi="Verdana" w:cs="Verdana"/>
          <w:color w:val="0000FF"/>
          <w:sz w:val="16"/>
          <w:szCs w:val="16"/>
          <w:lang w:val="fr-FR"/>
        </w:rPr>
      </w:pPr>
      <w:r w:rsidRPr="001D6D2E">
        <w:rPr>
          <w:rFonts w:ascii="Verdana" w:eastAsia="Verdana" w:hAnsi="Verdana" w:cs="Verdana"/>
          <w:color w:val="0000FF"/>
          <w:sz w:val="16"/>
          <w:szCs w:val="16"/>
          <w:lang w:val="fr-FR"/>
        </w:rPr>
        <w:t>&lt;</w:t>
      </w:r>
      <w:r w:rsidRPr="001D6D2E">
        <w:rPr>
          <w:rFonts w:ascii="Verdana" w:eastAsia="Verdana" w:hAnsi="Verdana" w:cs="Verdana"/>
          <w:color w:val="800000"/>
          <w:sz w:val="16"/>
          <w:szCs w:val="16"/>
          <w:lang w:val="fr-FR"/>
        </w:rPr>
        <w:t xml:space="preserve">id </w:t>
      </w:r>
      <w:r w:rsidRPr="001D6D2E">
        <w:rPr>
          <w:rFonts w:ascii="Verdana" w:eastAsia="Verdana" w:hAnsi="Verdana" w:cs="Verdana"/>
          <w:color w:val="FF0000"/>
          <w:sz w:val="16"/>
          <w:szCs w:val="16"/>
          <w:lang w:val="fr-FR"/>
        </w:rPr>
        <w:t>root</w:t>
      </w:r>
      <w:r w:rsidRPr="001D6D2E">
        <w:rPr>
          <w:rFonts w:ascii="Verdana" w:eastAsia="Verdana" w:hAnsi="Verdana" w:cs="Verdana"/>
          <w:color w:val="0000FF"/>
          <w:sz w:val="16"/>
          <w:szCs w:val="16"/>
          <w:lang w:val="fr-FR"/>
        </w:rPr>
        <w:t>="</w:t>
      </w:r>
      <w:r w:rsidRPr="001D6D2E">
        <w:rPr>
          <w:rFonts w:ascii="Verdana" w:eastAsia="Verdana" w:hAnsi="Verdana" w:cs="Verdana"/>
          <w:b/>
          <w:sz w:val="16"/>
          <w:szCs w:val="16"/>
          <w:lang w:val="fr-FR"/>
        </w:rPr>
        <w:t>0b4229b0-6c98-4fe9-9575-556019c12fc5</w:t>
      </w:r>
      <w:r w:rsidRPr="001D6D2E">
        <w:rPr>
          <w:rFonts w:ascii="Verdana" w:eastAsia="Verdana" w:hAnsi="Verdana" w:cs="Verdana"/>
          <w:color w:val="0000FF"/>
          <w:sz w:val="16"/>
          <w:szCs w:val="16"/>
          <w:lang w:val="fr-FR"/>
        </w:rPr>
        <w:t>"/&gt;</w:t>
      </w:r>
    </w:p>
    <w:p w14:paraId="68F137E4" w14:textId="4574C9DD" w:rsidR="393B335A" w:rsidRPr="001D6D2E" w:rsidRDefault="1523F69B" w:rsidP="001D6D2E">
      <w:pPr>
        <w:ind w:left="690"/>
        <w:rPr>
          <w:rFonts w:ascii="Verdana" w:eastAsia="Verdana" w:hAnsi="Verdana" w:cs="Verdana"/>
          <w:color w:val="0000FF"/>
          <w:sz w:val="16"/>
          <w:szCs w:val="16"/>
          <w:lang w:val="fr-FR"/>
        </w:rPr>
      </w:pPr>
      <w:r w:rsidRPr="001D6D2E">
        <w:rPr>
          <w:rFonts w:ascii="Verdana" w:eastAsia="Verdana" w:hAnsi="Verdana" w:cs="Verdana"/>
          <w:color w:val="0000FF"/>
          <w:sz w:val="16"/>
          <w:szCs w:val="16"/>
          <w:lang w:val="fr-FR"/>
        </w:rPr>
        <w:t>&lt;</w:t>
      </w:r>
      <w:r w:rsidRPr="001D6D2E">
        <w:rPr>
          <w:rFonts w:ascii="Verdana" w:eastAsia="Verdana" w:hAnsi="Verdana" w:cs="Verdana"/>
          <w:color w:val="800000"/>
          <w:sz w:val="16"/>
          <w:szCs w:val="16"/>
          <w:lang w:val="fr-FR"/>
        </w:rPr>
        <w:t xml:space="preserve">title </w:t>
      </w:r>
      <w:r w:rsidRPr="001D6D2E">
        <w:rPr>
          <w:rFonts w:ascii="Verdana" w:eastAsia="Verdana" w:hAnsi="Verdana" w:cs="Verdana"/>
          <w:color w:val="FF0000"/>
          <w:sz w:val="16"/>
          <w:szCs w:val="16"/>
          <w:lang w:val="fr-FR"/>
        </w:rPr>
        <w:t>value</w:t>
      </w:r>
      <w:r w:rsidRPr="001D6D2E">
        <w:rPr>
          <w:rFonts w:ascii="Verdana" w:eastAsia="Verdana" w:hAnsi="Verdana" w:cs="Verdana"/>
          <w:color w:val="0000FF"/>
          <w:sz w:val="16"/>
          <w:szCs w:val="16"/>
          <w:lang w:val="fr-FR"/>
        </w:rPr>
        <w:t>="</w:t>
      </w:r>
      <w:r w:rsidRPr="001D6D2E">
        <w:rPr>
          <w:rFonts w:ascii="Verdana" w:eastAsia="Verdana" w:hAnsi="Verdana" w:cs="Verdana"/>
          <w:b/>
          <w:sz w:val="16"/>
          <w:szCs w:val="16"/>
          <w:lang w:val="fr-FR"/>
        </w:rPr>
        <w:t>Expert Non-Clinical</w:t>
      </w:r>
      <w:r w:rsidRPr="001D6D2E">
        <w:rPr>
          <w:rFonts w:ascii="Verdana" w:eastAsia="Verdana" w:hAnsi="Verdana" w:cs="Verdana"/>
          <w:color w:val="0000FF"/>
          <w:sz w:val="16"/>
          <w:szCs w:val="16"/>
          <w:lang w:val="fr-FR"/>
        </w:rPr>
        <w:t>"/&gt;</w:t>
      </w:r>
    </w:p>
    <w:p w14:paraId="6020868A" w14:textId="62AE3FB9" w:rsidR="393B335A" w:rsidRPr="001D6D2E" w:rsidRDefault="1523F69B" w:rsidP="001D6D2E">
      <w:pPr>
        <w:ind w:left="690"/>
        <w:rPr>
          <w:rFonts w:ascii="Verdana" w:eastAsia="Verdana" w:hAnsi="Verdana" w:cs="Verdana"/>
          <w:color w:val="0000FF"/>
          <w:sz w:val="16"/>
          <w:szCs w:val="16"/>
          <w:lang w:val="fr-FR"/>
        </w:rPr>
      </w:pPr>
      <w:r w:rsidRPr="001D6D2E">
        <w:rPr>
          <w:rFonts w:ascii="Verdana" w:eastAsia="Verdana" w:hAnsi="Verdana" w:cs="Verdana"/>
          <w:color w:val="0000FF"/>
          <w:sz w:val="16"/>
          <w:szCs w:val="16"/>
          <w:lang w:val="fr-FR"/>
        </w:rPr>
        <w:t>&lt;</w:t>
      </w:r>
      <w:r w:rsidRPr="001D6D2E">
        <w:rPr>
          <w:rFonts w:ascii="Verdana" w:eastAsia="Verdana" w:hAnsi="Verdana" w:cs="Verdana"/>
          <w:color w:val="800000"/>
          <w:sz w:val="16"/>
          <w:szCs w:val="16"/>
          <w:lang w:val="fr-FR"/>
        </w:rPr>
        <w:t xml:space="preserve">text </w:t>
      </w:r>
      <w:r w:rsidRPr="001D6D2E">
        <w:rPr>
          <w:rFonts w:ascii="Verdana" w:eastAsia="Verdana" w:hAnsi="Verdana" w:cs="Verdana"/>
          <w:color w:val="FF0000"/>
          <w:sz w:val="16"/>
          <w:szCs w:val="16"/>
          <w:lang w:val="fr-FR"/>
        </w:rPr>
        <w:t>integrityCheckAlgorithm</w:t>
      </w:r>
      <w:r w:rsidRPr="001D6D2E">
        <w:rPr>
          <w:rFonts w:ascii="Verdana" w:eastAsia="Verdana" w:hAnsi="Verdana" w:cs="Verdana"/>
          <w:color w:val="0000FF"/>
          <w:sz w:val="16"/>
          <w:szCs w:val="16"/>
          <w:lang w:val="fr-FR"/>
        </w:rPr>
        <w:t>="</w:t>
      </w:r>
      <w:r w:rsidRPr="001D6D2E">
        <w:rPr>
          <w:rFonts w:ascii="Verdana" w:eastAsia="Verdana" w:hAnsi="Verdana" w:cs="Verdana"/>
          <w:b/>
          <w:sz w:val="16"/>
          <w:szCs w:val="16"/>
          <w:lang w:val="fr-FR"/>
        </w:rPr>
        <w:t>SHA256</w:t>
      </w:r>
      <w:r w:rsidRPr="001D6D2E">
        <w:rPr>
          <w:rFonts w:ascii="Verdana" w:eastAsia="Verdana" w:hAnsi="Verdana" w:cs="Verdana"/>
          <w:color w:val="0000FF"/>
          <w:sz w:val="16"/>
          <w:szCs w:val="16"/>
          <w:lang w:val="fr-FR"/>
        </w:rPr>
        <w:t xml:space="preserve">" </w:t>
      </w:r>
      <w:r w:rsidRPr="001D6D2E">
        <w:rPr>
          <w:rFonts w:ascii="Verdana" w:eastAsia="Verdana" w:hAnsi="Verdana" w:cs="Verdana"/>
          <w:color w:val="FF0000"/>
          <w:sz w:val="16"/>
          <w:szCs w:val="16"/>
          <w:lang w:val="fr-FR"/>
        </w:rPr>
        <w:t>language</w:t>
      </w:r>
      <w:r w:rsidRPr="001D6D2E">
        <w:rPr>
          <w:rFonts w:ascii="Verdana" w:eastAsia="Verdana" w:hAnsi="Verdana" w:cs="Verdana"/>
          <w:color w:val="0000FF"/>
          <w:sz w:val="16"/>
          <w:szCs w:val="16"/>
          <w:lang w:val="fr-FR"/>
        </w:rPr>
        <w:t>="</w:t>
      </w:r>
      <w:r w:rsidRPr="001D6D2E">
        <w:rPr>
          <w:rFonts w:ascii="Verdana" w:eastAsia="Verdana" w:hAnsi="Verdana" w:cs="Verdana"/>
          <w:b/>
          <w:sz w:val="16"/>
          <w:szCs w:val="16"/>
          <w:lang w:val="fr-FR"/>
        </w:rPr>
        <w:t>en</w:t>
      </w:r>
      <w:r w:rsidRPr="001D6D2E">
        <w:rPr>
          <w:rFonts w:ascii="Verdana" w:eastAsia="Verdana" w:hAnsi="Verdana" w:cs="Verdana"/>
          <w:color w:val="0000FF"/>
          <w:sz w:val="16"/>
          <w:szCs w:val="16"/>
          <w:lang w:val="fr-FR"/>
        </w:rPr>
        <w:t xml:space="preserve">" </w:t>
      </w:r>
      <w:r w:rsidRPr="001D6D2E">
        <w:rPr>
          <w:rFonts w:ascii="Verdana" w:eastAsia="Verdana" w:hAnsi="Verdana" w:cs="Verdana"/>
          <w:color w:val="FF0000"/>
          <w:sz w:val="16"/>
          <w:szCs w:val="16"/>
          <w:lang w:val="fr-FR"/>
        </w:rPr>
        <w:t>charset</w:t>
      </w:r>
      <w:r w:rsidRPr="001D6D2E">
        <w:rPr>
          <w:rFonts w:ascii="Verdana" w:eastAsia="Verdana" w:hAnsi="Verdana" w:cs="Verdana"/>
          <w:color w:val="0000FF"/>
          <w:sz w:val="16"/>
          <w:szCs w:val="16"/>
          <w:lang w:val="fr-FR"/>
        </w:rPr>
        <w:t>="</w:t>
      </w:r>
      <w:r w:rsidRPr="001D6D2E">
        <w:rPr>
          <w:rFonts w:ascii="Verdana" w:eastAsia="Verdana" w:hAnsi="Verdana" w:cs="Verdana"/>
          <w:b/>
          <w:sz w:val="16"/>
          <w:szCs w:val="16"/>
          <w:lang w:val="fr-FR"/>
        </w:rPr>
        <w:t>utf-8</w:t>
      </w:r>
      <w:r w:rsidRPr="001D6D2E">
        <w:rPr>
          <w:rFonts w:ascii="Verdana" w:eastAsia="Verdana" w:hAnsi="Verdana" w:cs="Verdana"/>
          <w:color w:val="0000FF"/>
          <w:sz w:val="16"/>
          <w:szCs w:val="16"/>
          <w:lang w:val="fr-FR"/>
        </w:rPr>
        <w:t>"&gt;</w:t>
      </w:r>
    </w:p>
    <w:p w14:paraId="08AF1FD4" w14:textId="197FB2E7" w:rsidR="393B335A" w:rsidRDefault="1523F69B" w:rsidP="001D6D2E">
      <w:pPr>
        <w:ind w:left="691"/>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 xml:space="preserve">reference </w:t>
      </w:r>
      <w:r w:rsidRPr="46F8557F">
        <w:rPr>
          <w:rFonts w:ascii="Verdana" w:eastAsia="Verdana" w:hAnsi="Verdana" w:cs="Verdana"/>
          <w:color w:val="FF0000"/>
          <w:sz w:val="16"/>
          <w:szCs w:val="16"/>
          <w:lang w:val="en-GB"/>
        </w:rPr>
        <w:t>value</w:t>
      </w:r>
      <w:r w:rsidRPr="46F8557F">
        <w:rPr>
          <w:rFonts w:ascii="Verdana" w:eastAsia="Verdana" w:hAnsi="Verdana" w:cs="Verdana"/>
          <w:color w:val="0000FF"/>
          <w:sz w:val="16"/>
          <w:szCs w:val="16"/>
          <w:lang w:val="en-GB"/>
        </w:rPr>
        <w:t>="</w:t>
      </w:r>
      <w:r w:rsidRPr="46F8557F">
        <w:rPr>
          <w:rFonts w:ascii="Verdana" w:eastAsia="Verdana" w:hAnsi="Verdana" w:cs="Verdana"/>
          <w:b/>
          <w:bCs/>
          <w:sz w:val="16"/>
          <w:szCs w:val="16"/>
          <w:lang w:val="en-GB"/>
        </w:rPr>
        <w:t>../m1/nonclinical-schulz.pdf</w:t>
      </w:r>
      <w:r w:rsidRPr="46F8557F">
        <w:rPr>
          <w:rFonts w:ascii="Verdana" w:eastAsia="Verdana" w:hAnsi="Verdana" w:cs="Verdana"/>
          <w:color w:val="0000FF"/>
          <w:sz w:val="16"/>
          <w:szCs w:val="16"/>
          <w:lang w:val="en-GB"/>
        </w:rPr>
        <w:t>"/&gt;</w:t>
      </w:r>
    </w:p>
    <w:p w14:paraId="561C4018" w14:textId="2F4E4300" w:rsidR="393B335A" w:rsidRDefault="1523F69B" w:rsidP="001D6D2E">
      <w:pPr>
        <w:ind w:left="240" w:right="631" w:firstLine="451"/>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integrityCheck</w:t>
      </w:r>
      <w:r w:rsidRPr="46F8557F">
        <w:rPr>
          <w:rFonts w:ascii="Verdana" w:eastAsia="Verdana" w:hAnsi="Verdana" w:cs="Verdana"/>
          <w:color w:val="0000FF"/>
          <w:sz w:val="16"/>
          <w:szCs w:val="16"/>
          <w:lang w:val="en-GB"/>
        </w:rPr>
        <w:t>&gt;</w:t>
      </w:r>
      <w:r w:rsidRPr="46F8557F">
        <w:rPr>
          <w:rFonts w:ascii="Verdana" w:eastAsia="Verdana" w:hAnsi="Verdana" w:cs="Verdana"/>
          <w:b/>
          <w:bCs/>
          <w:sz w:val="16"/>
          <w:szCs w:val="16"/>
          <w:lang w:val="en-GB"/>
        </w:rPr>
        <w:t>3285a776897425b9a3b87abbaaf163fb2646726ec912423979 97b003efe3203e</w:t>
      </w: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integrityCheck</w:t>
      </w:r>
      <w:r w:rsidRPr="46F8557F">
        <w:rPr>
          <w:rFonts w:ascii="Verdana" w:eastAsia="Verdana" w:hAnsi="Verdana" w:cs="Verdana"/>
          <w:color w:val="0000FF"/>
          <w:sz w:val="16"/>
          <w:szCs w:val="16"/>
          <w:lang w:val="en-GB"/>
        </w:rPr>
        <w:t>&gt;</w:t>
      </w:r>
    </w:p>
    <w:p w14:paraId="555FB8AC" w14:textId="36A88EBA" w:rsidR="393B335A" w:rsidRDefault="1523F69B" w:rsidP="001D6D2E">
      <w:pPr>
        <w:ind w:left="691"/>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text</w:t>
      </w:r>
      <w:r w:rsidRPr="46F8557F">
        <w:rPr>
          <w:rFonts w:ascii="Verdana" w:eastAsia="Verdana" w:hAnsi="Verdana" w:cs="Verdana"/>
          <w:color w:val="0000FF"/>
          <w:sz w:val="16"/>
          <w:szCs w:val="16"/>
          <w:lang w:val="en-GB"/>
        </w:rPr>
        <w:t>&gt;</w:t>
      </w:r>
    </w:p>
    <w:p w14:paraId="798620FD" w14:textId="496E8142" w:rsidR="393B335A" w:rsidRDefault="1523F69B" w:rsidP="001D6D2E">
      <w:pPr>
        <w:ind w:right="8370"/>
        <w:jc w:val="right"/>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document</w:t>
      </w:r>
      <w:r w:rsidRPr="46F8557F">
        <w:rPr>
          <w:rFonts w:ascii="Verdana" w:eastAsia="Verdana" w:hAnsi="Verdana" w:cs="Verdana"/>
          <w:color w:val="0000FF"/>
          <w:sz w:val="16"/>
          <w:szCs w:val="16"/>
          <w:lang w:val="en-GB"/>
        </w:rPr>
        <w:t>&gt;</w:t>
      </w:r>
    </w:p>
    <w:p w14:paraId="39548019" w14:textId="238F327F" w:rsidR="393B335A" w:rsidRDefault="1523F69B" w:rsidP="001D6D2E">
      <w:pPr>
        <w:ind w:right="8370"/>
        <w:jc w:val="right"/>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component</w:t>
      </w:r>
      <w:r w:rsidRPr="46F8557F">
        <w:rPr>
          <w:rFonts w:ascii="Verdana" w:eastAsia="Verdana" w:hAnsi="Verdana" w:cs="Verdana"/>
          <w:color w:val="0000FF"/>
          <w:sz w:val="16"/>
          <w:szCs w:val="16"/>
          <w:lang w:val="en-GB"/>
        </w:rPr>
        <w:t>&gt;</w:t>
      </w:r>
    </w:p>
    <w:p w14:paraId="0D091796" w14:textId="20EC9543" w:rsidR="393B335A" w:rsidRDefault="1523F69B" w:rsidP="001D6D2E">
      <w:pPr>
        <w:ind w:left="100" w:right="8280"/>
        <w:jc w:val="center"/>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application</w:t>
      </w:r>
      <w:r w:rsidRPr="46F8557F">
        <w:rPr>
          <w:rFonts w:ascii="Verdana" w:eastAsia="Verdana" w:hAnsi="Verdana" w:cs="Verdana"/>
          <w:color w:val="0000FF"/>
          <w:sz w:val="16"/>
          <w:szCs w:val="16"/>
          <w:lang w:val="en-GB"/>
        </w:rPr>
        <w:t>&gt;</w:t>
      </w:r>
    </w:p>
    <w:p w14:paraId="0C3902A1" w14:textId="31AFC786" w:rsidR="393B335A" w:rsidRDefault="1523F69B" w:rsidP="001D6D2E">
      <w:pPr>
        <w:ind w:left="84" w:right="8100"/>
        <w:jc w:val="center"/>
        <w:rPr>
          <w:rFonts w:ascii="Verdana" w:eastAsia="Verdana" w:hAnsi="Verdana" w:cs="Verdana"/>
          <w:color w:val="0000FF"/>
          <w:sz w:val="16"/>
          <w:szCs w:val="16"/>
          <w:lang w:val="en-GB"/>
        </w:rPr>
      </w:pPr>
      <w:r w:rsidRPr="46F8557F">
        <w:rPr>
          <w:rFonts w:ascii="Verdana" w:eastAsia="Verdana" w:hAnsi="Verdana" w:cs="Verdana"/>
          <w:color w:val="0000FF"/>
          <w:sz w:val="16"/>
          <w:szCs w:val="16"/>
          <w:lang w:val="en-GB"/>
        </w:rPr>
        <w:t>&lt;/</w:t>
      </w:r>
      <w:r w:rsidRPr="46F8557F">
        <w:rPr>
          <w:rFonts w:ascii="Verdana" w:eastAsia="Verdana" w:hAnsi="Verdana" w:cs="Verdana"/>
          <w:color w:val="800000"/>
          <w:sz w:val="16"/>
          <w:szCs w:val="16"/>
          <w:lang w:val="en-GB"/>
        </w:rPr>
        <w:t>componentOf</w:t>
      </w:r>
      <w:r w:rsidRPr="46F8557F">
        <w:rPr>
          <w:rFonts w:ascii="Verdana" w:eastAsia="Verdana" w:hAnsi="Verdana" w:cs="Verdana"/>
          <w:color w:val="0000FF"/>
          <w:sz w:val="16"/>
          <w:szCs w:val="16"/>
          <w:lang w:val="en-GB"/>
        </w:rPr>
        <w:t>&gt;</w:t>
      </w:r>
    </w:p>
    <w:p w14:paraId="6B2624DA" w14:textId="3B20A7EA" w:rsidR="393B335A" w:rsidRDefault="393B335A">
      <w:pPr>
        <w:rPr>
          <w:rFonts w:ascii="Verdana" w:eastAsia="Verdana" w:hAnsi="Verdana" w:cs="Verdana"/>
          <w:sz w:val="20"/>
          <w:szCs w:val="20"/>
          <w:lang w:val="en-GB"/>
        </w:rPr>
      </w:pPr>
    </w:p>
    <w:p w14:paraId="0CDEAEBD" w14:textId="71EBD1FB" w:rsidR="393B335A" w:rsidRDefault="393B335A" w:rsidP="001D6D2E">
      <w:pPr>
        <w:spacing w:before="6"/>
        <w:rPr>
          <w:rFonts w:ascii="Verdana" w:eastAsia="Verdana" w:hAnsi="Verdana" w:cs="Verdana"/>
          <w:sz w:val="16"/>
          <w:szCs w:val="16"/>
          <w:lang w:val="en-GB"/>
        </w:rPr>
      </w:pPr>
      <w:r w:rsidRPr="74C48B8C">
        <w:rPr>
          <w:rFonts w:ascii="Verdana" w:eastAsia="Verdana" w:hAnsi="Verdana" w:cs="Verdana"/>
          <w:sz w:val="16"/>
          <w:szCs w:val="16"/>
          <w:lang w:val="en-GB"/>
        </w:rPr>
        <w:t xml:space="preserve"> </w:t>
      </w:r>
    </w:p>
    <w:p w14:paraId="76512C3E" w14:textId="77777777" w:rsidR="004D293E" w:rsidRPr="003E279D" w:rsidRDefault="004D293E" w:rsidP="00F607E0">
      <w:pPr>
        <w:pStyle w:val="berschrift2"/>
        <w:rPr>
          <w:lang w:val="en-GB"/>
        </w:rPr>
      </w:pPr>
      <w:bookmarkStart w:id="4491" w:name="_Toc233176483"/>
      <w:bookmarkStart w:id="4492" w:name="_Toc233176484"/>
      <w:bookmarkStart w:id="4493" w:name="_Toc233176485"/>
      <w:bookmarkStart w:id="4494" w:name="_Toc233176486"/>
      <w:bookmarkStart w:id="4495" w:name="_Toc233176487"/>
      <w:bookmarkStart w:id="4496" w:name="_Toc233176488"/>
      <w:bookmarkStart w:id="4497" w:name="_Toc233176489"/>
      <w:bookmarkStart w:id="4498" w:name="_Toc43911507"/>
      <w:bookmarkStart w:id="4499" w:name="_Toc44575406"/>
      <w:bookmarkStart w:id="4500" w:name="_Toc43911509"/>
      <w:bookmarkStart w:id="4501" w:name="_Toc44575408"/>
      <w:bookmarkStart w:id="4502" w:name="_Toc318509817"/>
      <w:bookmarkStart w:id="4503" w:name="_Toc408319672"/>
      <w:bookmarkStart w:id="4504" w:name="_Toc409716213"/>
      <w:bookmarkStart w:id="4505" w:name="_Toc8312789"/>
      <w:bookmarkStart w:id="4506" w:name="_Toc129033568"/>
      <w:bookmarkStart w:id="4507" w:name="_Toc233176490"/>
      <w:bookmarkEnd w:id="4491"/>
      <w:bookmarkEnd w:id="4492"/>
      <w:bookmarkEnd w:id="4493"/>
      <w:bookmarkEnd w:id="4494"/>
      <w:bookmarkEnd w:id="4495"/>
      <w:bookmarkEnd w:id="4496"/>
      <w:bookmarkEnd w:id="4497"/>
      <w:bookmarkEnd w:id="4498"/>
      <w:bookmarkEnd w:id="4499"/>
      <w:bookmarkEnd w:id="4500"/>
      <w:bookmarkEnd w:id="4501"/>
      <w:r w:rsidRPr="02778D8D">
        <w:rPr>
          <w:lang w:val="en-GB"/>
        </w:rPr>
        <w:t>Complex Scenarios</w:t>
      </w:r>
      <w:bookmarkEnd w:id="4502"/>
      <w:bookmarkEnd w:id="4503"/>
      <w:bookmarkEnd w:id="4504"/>
      <w:bookmarkEnd w:id="4505"/>
      <w:bookmarkEnd w:id="4506"/>
      <w:bookmarkEnd w:id="4507"/>
    </w:p>
    <w:p w14:paraId="4BE030BC" w14:textId="77777777" w:rsidR="00F954FC" w:rsidRPr="003E279D" w:rsidRDefault="00F954FC" w:rsidP="00F954FC">
      <w:pPr>
        <w:pStyle w:val="berschrift3"/>
        <w:rPr>
          <w:lang w:val="en-GB"/>
        </w:rPr>
      </w:pPr>
      <w:bookmarkStart w:id="4508" w:name="_Toc8312790"/>
      <w:bookmarkStart w:id="4509" w:name="_Toc408319673"/>
      <w:bookmarkStart w:id="4510" w:name="_Toc409716214"/>
      <w:r w:rsidRPr="40201D95">
        <w:rPr>
          <w:lang w:val="en-GB"/>
        </w:rPr>
        <w:t>Referencing across submissions and applications of the same pharmaceutical company</w:t>
      </w:r>
    </w:p>
    <w:bookmarkEnd w:id="4508"/>
    <w:bookmarkEnd w:id="4509"/>
    <w:bookmarkEnd w:id="4510"/>
    <w:p w14:paraId="40AE6F2C" w14:textId="3D6F66CF" w:rsidR="004D5AC1" w:rsidRPr="003E279D" w:rsidRDefault="1BCA5C9D" w:rsidP="00CE58F5">
      <w:pPr>
        <w:rPr>
          <w:lang w:val="en-GB"/>
        </w:rPr>
      </w:pPr>
      <w:r w:rsidRPr="1CE7CFD8">
        <w:rPr>
          <w:lang w:val="en-GB"/>
        </w:rPr>
        <w:t>In</w:t>
      </w:r>
      <w:r w:rsidR="1ED1D72D" w:rsidRPr="1CE7CFD8">
        <w:rPr>
          <w:lang w:val="en-GB"/>
        </w:rPr>
        <w:t xml:space="preserve"> general, there is no deviation to the known process of submitting documents to Swissmedic by post or via the Swissmedic eGov portal as it was with eCTD v3.2.2. </w:t>
      </w:r>
    </w:p>
    <w:p w14:paraId="72E27D2D" w14:textId="77777777" w:rsidR="00F7610D" w:rsidRPr="001D6D2E" w:rsidRDefault="00F7610D" w:rsidP="00747F93">
      <w:pPr>
        <w:rPr>
          <w:lang w:val="en-GB"/>
        </w:rPr>
      </w:pPr>
    </w:p>
    <w:tbl>
      <w:tblPr>
        <w:tblW w:w="0" w:type="auto"/>
        <w:tblLook w:val="01E0" w:firstRow="1" w:lastRow="1" w:firstColumn="1" w:lastColumn="1" w:noHBand="0" w:noVBand="0"/>
      </w:tblPr>
      <w:tblGrid>
        <w:gridCol w:w="991"/>
        <w:gridCol w:w="8647"/>
      </w:tblGrid>
      <w:tr w:rsidR="00F7610D" w:rsidRPr="00F169D5" w14:paraId="4407B839" w14:textId="77777777" w:rsidTr="1CE7CFD8">
        <w:trPr>
          <w:trHeight w:val="696"/>
        </w:trPr>
        <w:tc>
          <w:tcPr>
            <w:tcW w:w="1008" w:type="dxa"/>
          </w:tcPr>
          <w:p w14:paraId="5176E194" w14:textId="77777777" w:rsidR="00F7610D" w:rsidRPr="001D6D2E" w:rsidRDefault="00F7610D" w:rsidP="00AA7E04">
            <w:pPr>
              <w:pStyle w:val="CM44"/>
              <w:spacing w:line="273" w:lineRule="atLeast"/>
              <w:jc w:val="center"/>
              <w:rPr>
                <w:lang w:val="en-GB"/>
              </w:rPr>
            </w:pPr>
            <w:r w:rsidRPr="001D6D2E">
              <w:rPr>
                <w:noProof/>
                <w:lang w:val="en-GB" w:eastAsia="de-CH"/>
              </w:rPr>
              <w:lastRenderedPageBreak/>
              <w:drawing>
                <wp:inline distT="0" distB="0" distL="0" distR="0" wp14:anchorId="77332B03" wp14:editId="0105F6CC">
                  <wp:extent cx="342900" cy="361950"/>
                  <wp:effectExtent l="0" t="0" r="0" b="0"/>
                  <wp:docPr id="51"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2900" cy="361950"/>
                          </a:xfrm>
                          <a:prstGeom prst="rect">
                            <a:avLst/>
                          </a:prstGeom>
                          <a:noFill/>
                        </pic:spPr>
                      </pic:pic>
                    </a:graphicData>
                  </a:graphic>
                </wp:inline>
              </w:drawing>
            </w:r>
          </w:p>
        </w:tc>
        <w:tc>
          <w:tcPr>
            <w:tcW w:w="9180" w:type="dxa"/>
          </w:tcPr>
          <w:p w14:paraId="58B8C919" w14:textId="79FE1D45" w:rsidR="00F7610D" w:rsidRPr="003E279D" w:rsidRDefault="25FBAD05" w:rsidP="00AA7E04">
            <w:pPr>
              <w:rPr>
                <w:lang w:val="en-GB" w:eastAsia="zh-CN"/>
              </w:rPr>
            </w:pPr>
            <w:r w:rsidRPr="1CE7CFD8">
              <w:rPr>
                <w:b/>
                <w:bCs/>
                <w:lang w:val="en-GB"/>
              </w:rPr>
              <w:t xml:space="preserve">Note: </w:t>
            </w:r>
            <w:r w:rsidRPr="1CE7CFD8">
              <w:rPr>
                <w:lang w:val="en-GB"/>
              </w:rPr>
              <w:t xml:space="preserve">Documents may only be reused and referred to across applications if they are available to Swissmedic. See the next chapter for more information. </w:t>
            </w:r>
          </w:p>
        </w:tc>
      </w:tr>
    </w:tbl>
    <w:p w14:paraId="08953922" w14:textId="4E35201F" w:rsidR="004D293E" w:rsidRPr="003E279D" w:rsidRDefault="004D293E">
      <w:pPr>
        <w:rPr>
          <w:lang w:val="en-GB"/>
        </w:rPr>
      </w:pPr>
      <w:r w:rsidRPr="02778D8D">
        <w:rPr>
          <w:lang w:val="en-GB"/>
        </w:rPr>
        <w:t xml:space="preserve">The principles of referencing are entirely the same, regardless of whether a reference should be presented within a Submission Unit, where a document is to be displayed with two different </w:t>
      </w:r>
      <w:r w:rsidR="2E6CB8FA" w:rsidRPr="02778D8D">
        <w:rPr>
          <w:lang w:val="en-GB"/>
        </w:rPr>
        <w:t>c</w:t>
      </w:r>
      <w:r w:rsidRPr="001D6D2E">
        <w:rPr>
          <w:lang w:val="en-GB"/>
        </w:rPr>
        <w:t>ontext</w:t>
      </w:r>
      <w:r w:rsidR="22113479" w:rsidRPr="02778D8D">
        <w:rPr>
          <w:lang w:val="en-GB"/>
        </w:rPr>
        <w:t>s</w:t>
      </w:r>
      <w:r w:rsidRPr="02778D8D">
        <w:rPr>
          <w:lang w:val="en-GB"/>
        </w:rPr>
        <w:t xml:space="preserve"> of use</w:t>
      </w:r>
      <w:r w:rsidR="00A46272" w:rsidRPr="02778D8D">
        <w:rPr>
          <w:lang w:val="en-GB"/>
        </w:rPr>
        <w:t xml:space="preserve"> elements</w:t>
      </w:r>
      <w:r w:rsidRPr="02778D8D">
        <w:rPr>
          <w:lang w:val="en-GB"/>
        </w:rPr>
        <w:t xml:space="preserve">, across submissions, or across applications. A </w:t>
      </w:r>
      <w:r w:rsidRPr="02778D8D">
        <w:rPr>
          <w:b/>
          <w:bCs/>
          <w:i/>
          <w:iCs/>
          <w:lang w:val="en-GB"/>
        </w:rPr>
        <w:t>document</w:t>
      </w:r>
      <w:r w:rsidRPr="02778D8D">
        <w:rPr>
          <w:lang w:val="en-GB"/>
        </w:rPr>
        <w:t xml:space="preserve"> element will always be referenced by the new </w:t>
      </w:r>
      <w:r w:rsidRPr="02778D8D">
        <w:rPr>
          <w:b/>
          <w:bCs/>
          <w:i/>
          <w:iCs/>
          <w:lang w:val="en-GB"/>
        </w:rPr>
        <w:t>contextOfUse</w:t>
      </w:r>
      <w:r w:rsidRPr="02778D8D">
        <w:rPr>
          <w:lang w:val="en-GB"/>
        </w:rPr>
        <w:t xml:space="preserve"> element and its ID. The </w:t>
      </w:r>
      <w:r w:rsidRPr="02778D8D">
        <w:rPr>
          <w:b/>
          <w:bCs/>
          <w:i/>
          <w:iCs/>
          <w:lang w:val="en-GB"/>
        </w:rPr>
        <w:t>document</w:t>
      </w:r>
      <w:r w:rsidRPr="02778D8D">
        <w:rPr>
          <w:lang w:val="en-GB"/>
        </w:rPr>
        <w:t xml:space="preserve"> element provides the link to the PDF</w:t>
      </w:r>
      <w:r w:rsidR="00AE2841" w:rsidRPr="02778D8D">
        <w:rPr>
          <w:lang w:val="en-GB"/>
        </w:rPr>
        <w:t xml:space="preserve"> </w:t>
      </w:r>
      <w:r w:rsidRPr="02778D8D">
        <w:rPr>
          <w:lang w:val="en-GB"/>
        </w:rPr>
        <w:t xml:space="preserve">file. Compiler tool interoperability would require a continued access to any cross application referenced documents and that they are also provided in the transfer of ownership. </w:t>
      </w:r>
      <w:r w:rsidR="0B43BD20" w:rsidRPr="02778D8D">
        <w:rPr>
          <w:lang w:val="en-GB"/>
        </w:rPr>
        <w:t>Generally</w:t>
      </w:r>
      <w:r w:rsidRPr="02778D8D">
        <w:rPr>
          <w:lang w:val="en-GB"/>
        </w:rPr>
        <w:t xml:space="preserve">, no </w:t>
      </w:r>
      <w:r w:rsidRPr="02778D8D">
        <w:rPr>
          <w:b/>
          <w:bCs/>
          <w:i/>
          <w:iCs/>
          <w:lang w:val="en-GB"/>
        </w:rPr>
        <w:t>document</w:t>
      </w:r>
      <w:r w:rsidRPr="02778D8D">
        <w:rPr>
          <w:lang w:val="en-GB"/>
        </w:rPr>
        <w:t xml:space="preserve"> elements can be referenced if they have not been submitted to Swissmedic. In cases of MAH transfers a separate consolidating sequence might be necessary to complete the </w:t>
      </w:r>
      <w:r w:rsidR="00886C08" w:rsidRPr="02778D8D">
        <w:rPr>
          <w:lang w:val="en-GB"/>
        </w:rPr>
        <w:t xml:space="preserve">document archive </w:t>
      </w:r>
      <w:r w:rsidRPr="02778D8D">
        <w:rPr>
          <w:lang w:val="en-GB"/>
        </w:rPr>
        <w:t xml:space="preserve">of Swissmedic. In those </w:t>
      </w:r>
      <w:r w:rsidR="4C2A6A72" w:rsidRPr="02778D8D">
        <w:rPr>
          <w:lang w:val="en-GB"/>
        </w:rPr>
        <w:t>cases,</w:t>
      </w:r>
      <w:r w:rsidRPr="02778D8D">
        <w:rPr>
          <w:lang w:val="en-GB"/>
        </w:rPr>
        <w:t xml:space="preserve"> it is not foreseen that the document title should be changed. Changes of the document title</w:t>
      </w:r>
      <w:r w:rsidR="150646EE" w:rsidRPr="02778D8D">
        <w:rPr>
          <w:lang w:val="en-GB"/>
        </w:rPr>
        <w:t xml:space="preserve"> </w:t>
      </w:r>
      <w:r w:rsidR="19528A16" w:rsidRPr="02778D8D">
        <w:rPr>
          <w:lang w:val="en-GB"/>
        </w:rPr>
        <w:t>are</w:t>
      </w:r>
      <w:r w:rsidRPr="02778D8D">
        <w:rPr>
          <w:lang w:val="en-GB"/>
        </w:rPr>
        <w:t xml:space="preserve"> intended to mainly include corrections of typos. The update mode is not considered </w:t>
      </w:r>
      <w:r w:rsidR="5B6F9030" w:rsidRPr="02778D8D">
        <w:rPr>
          <w:lang w:val="en-GB"/>
        </w:rPr>
        <w:t xml:space="preserve">appropriate </w:t>
      </w:r>
      <w:r w:rsidRPr="02778D8D">
        <w:rPr>
          <w:lang w:val="en-GB"/>
        </w:rPr>
        <w:t>to be used for establishing a new meaning / usage of a file. In that case a new CoU is required. From a technical point of view, the rules outlined in the ICH eCTD IG apply entirely to Swiss Module 1 as well.</w:t>
      </w:r>
    </w:p>
    <w:p w14:paraId="61DD9D83" w14:textId="77777777" w:rsidR="00AE2841" w:rsidRPr="001D6D2E" w:rsidRDefault="00AE2841" w:rsidP="00CE58F5">
      <w:pPr>
        <w:rPr>
          <w:lang w:val="en-GB"/>
        </w:rPr>
      </w:pPr>
    </w:p>
    <w:tbl>
      <w:tblPr>
        <w:tblW w:w="0" w:type="auto"/>
        <w:tblLook w:val="01E0" w:firstRow="1" w:lastRow="1" w:firstColumn="1" w:lastColumn="1" w:noHBand="0" w:noVBand="0"/>
      </w:tblPr>
      <w:tblGrid>
        <w:gridCol w:w="990"/>
        <w:gridCol w:w="8648"/>
      </w:tblGrid>
      <w:tr w:rsidR="004D293E" w:rsidRPr="00F169D5" w14:paraId="2BA8FD1D" w14:textId="77777777" w:rsidTr="40201D95">
        <w:trPr>
          <w:trHeight w:val="696"/>
        </w:trPr>
        <w:tc>
          <w:tcPr>
            <w:tcW w:w="1008" w:type="dxa"/>
          </w:tcPr>
          <w:p w14:paraId="5FBD8A91" w14:textId="77777777" w:rsidR="004D293E" w:rsidRPr="001D6D2E" w:rsidRDefault="004D293E" w:rsidP="004D293E">
            <w:pPr>
              <w:pStyle w:val="CM44"/>
              <w:spacing w:line="273" w:lineRule="atLeast"/>
              <w:jc w:val="center"/>
              <w:rPr>
                <w:lang w:val="en-GB"/>
              </w:rPr>
            </w:pPr>
            <w:r w:rsidRPr="001D6D2E">
              <w:rPr>
                <w:noProof/>
                <w:lang w:val="en-GB" w:eastAsia="de-CH"/>
              </w:rPr>
              <w:drawing>
                <wp:inline distT="0" distB="0" distL="0" distR="0" wp14:anchorId="1E35B5B9" wp14:editId="0D893973">
                  <wp:extent cx="342900" cy="361950"/>
                  <wp:effectExtent l="0" t="0" r="0" b="0"/>
                  <wp:docPr id="18"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2900" cy="361950"/>
                          </a:xfrm>
                          <a:prstGeom prst="rect">
                            <a:avLst/>
                          </a:prstGeom>
                          <a:noFill/>
                        </pic:spPr>
                      </pic:pic>
                    </a:graphicData>
                  </a:graphic>
                </wp:inline>
              </w:drawing>
            </w:r>
          </w:p>
        </w:tc>
        <w:tc>
          <w:tcPr>
            <w:tcW w:w="9180" w:type="dxa"/>
          </w:tcPr>
          <w:p w14:paraId="0579C5E1" w14:textId="77777777" w:rsidR="004D293E" w:rsidRPr="00AD388A" w:rsidRDefault="004D293E" w:rsidP="00CE58F5">
            <w:pPr>
              <w:rPr>
                <w:lang w:val="en-GB" w:eastAsia="zh-CN"/>
              </w:rPr>
            </w:pPr>
            <w:r w:rsidRPr="40201D95">
              <w:rPr>
                <w:b/>
                <w:bCs/>
                <w:lang w:val="en-GB"/>
              </w:rPr>
              <w:t xml:space="preserve">Note: </w:t>
            </w:r>
            <w:r w:rsidRPr="40201D95">
              <w:rPr>
                <w:lang w:val="en-GB"/>
              </w:rPr>
              <w:t>Document title corrections will be displayed wherever the document element is referenced. This effect is acceptable as no regulatory content will be changed. Further guidance as to when a document title change is allowed or recommended is provided in the ICH Implementation Guide, section on Document Element Updates.</w:t>
            </w:r>
          </w:p>
        </w:tc>
      </w:tr>
    </w:tbl>
    <w:p w14:paraId="4B0D25BF" w14:textId="77777777" w:rsidR="004D293E" w:rsidRPr="001D6D2E" w:rsidRDefault="004D293E" w:rsidP="004D293E">
      <w:pPr>
        <w:pStyle w:val="TextTi12"/>
        <w:rPr>
          <w:lang w:val="en-GB"/>
        </w:rPr>
      </w:pPr>
    </w:p>
    <w:p w14:paraId="146B1E9F" w14:textId="77777777" w:rsidR="004D293E" w:rsidRPr="00AD388A" w:rsidRDefault="004D293E" w:rsidP="00F607E0">
      <w:pPr>
        <w:pStyle w:val="berschrift1"/>
        <w:rPr>
          <w:lang w:val="en-GB"/>
        </w:rPr>
      </w:pPr>
      <w:bookmarkStart w:id="4511" w:name="_Toc128131882"/>
      <w:bookmarkStart w:id="4512" w:name="_Toc128131883"/>
      <w:bookmarkStart w:id="4513" w:name="_Toc128131884"/>
      <w:bookmarkStart w:id="4514" w:name="_XML_Message_Validation_1"/>
      <w:bookmarkStart w:id="4515" w:name="_Toc408319680"/>
      <w:bookmarkStart w:id="4516" w:name="_Toc409716221"/>
      <w:bookmarkStart w:id="4517" w:name="_Toc8312795"/>
      <w:bookmarkStart w:id="4518" w:name="_Toc129033569"/>
      <w:bookmarkStart w:id="4519" w:name="_Toc233176491"/>
      <w:bookmarkStart w:id="4520" w:name="_Toc299550455"/>
      <w:bookmarkStart w:id="4521" w:name="_Toc310461528"/>
      <w:bookmarkEnd w:id="4483"/>
      <w:bookmarkEnd w:id="4484"/>
      <w:bookmarkEnd w:id="4511"/>
      <w:bookmarkEnd w:id="4512"/>
      <w:bookmarkEnd w:id="4513"/>
      <w:bookmarkEnd w:id="4514"/>
      <w:r w:rsidRPr="02778D8D">
        <w:rPr>
          <w:lang w:val="en-GB"/>
        </w:rPr>
        <w:t>XML Message Validation Rules</w:t>
      </w:r>
      <w:bookmarkEnd w:id="4515"/>
      <w:bookmarkEnd w:id="4516"/>
      <w:bookmarkEnd w:id="4517"/>
      <w:bookmarkEnd w:id="4518"/>
      <w:bookmarkEnd w:id="4519"/>
    </w:p>
    <w:p w14:paraId="6C827BD9" w14:textId="0AC9CC8B" w:rsidR="004D293E" w:rsidRPr="003E279D" w:rsidRDefault="7F2F263F" w:rsidP="00CE58F5">
      <w:pPr>
        <w:rPr>
          <w:lang w:val="en-GB"/>
        </w:rPr>
      </w:pPr>
      <w:r w:rsidRPr="40201D95">
        <w:rPr>
          <w:lang w:val="en-GB"/>
        </w:rPr>
        <w:t xml:space="preserve">For Validation Rules, please refer to the separate document available on Swissmedic’s website. </w:t>
      </w:r>
      <w:r w:rsidR="004D293E" w:rsidRPr="40201D95">
        <w:rPr>
          <w:lang w:val="en-GB"/>
        </w:rPr>
        <w:t xml:space="preserve">The principles of validation rules for eCTD v4.0 messages will not differ between regions. For </w:t>
      </w:r>
      <w:r w:rsidR="00EB19A5" w:rsidRPr="40201D95">
        <w:rPr>
          <w:lang w:val="en-GB"/>
        </w:rPr>
        <w:t>details,</w:t>
      </w:r>
      <w:r w:rsidR="004D293E" w:rsidRPr="40201D95">
        <w:rPr>
          <w:lang w:val="en-GB"/>
        </w:rPr>
        <w:t xml:space="preserve"> please refer to the ICH Implementation Guide. </w:t>
      </w:r>
      <w:r w:rsidR="00AD462C" w:rsidRPr="40201D95">
        <w:rPr>
          <w:lang w:val="en-GB"/>
        </w:rPr>
        <w:t xml:space="preserve">Checks </w:t>
      </w:r>
      <w:r w:rsidR="004D293E" w:rsidRPr="40201D95">
        <w:rPr>
          <w:lang w:val="en-GB"/>
        </w:rPr>
        <w:t xml:space="preserve">already mentioned in the ICH IG will </w:t>
      </w:r>
      <w:r w:rsidR="00AD462C" w:rsidRPr="40201D95">
        <w:rPr>
          <w:lang w:val="en-GB"/>
        </w:rPr>
        <w:t xml:space="preserve">not </w:t>
      </w:r>
      <w:r w:rsidR="004D293E" w:rsidRPr="40201D95">
        <w:rPr>
          <w:lang w:val="en-GB"/>
        </w:rPr>
        <w:t xml:space="preserve">be repeated </w:t>
      </w:r>
      <w:r w:rsidR="7287DD52" w:rsidRPr="40201D95">
        <w:rPr>
          <w:lang w:val="en-GB"/>
        </w:rPr>
        <w:t>in the document</w:t>
      </w:r>
      <w:r w:rsidR="004D293E" w:rsidRPr="40201D95">
        <w:rPr>
          <w:lang w:val="en-GB"/>
        </w:rPr>
        <w:t>. All code</w:t>
      </w:r>
      <w:r w:rsidR="1029B599" w:rsidRPr="40201D95">
        <w:rPr>
          <w:lang w:val="en-GB"/>
        </w:rPr>
        <w:t xml:space="preserve"> </w:t>
      </w:r>
      <w:r w:rsidR="004D293E" w:rsidRPr="001D6D2E">
        <w:rPr>
          <w:lang w:val="en-GB"/>
        </w:rPr>
        <w:t>/</w:t>
      </w:r>
      <w:r w:rsidR="029BB028" w:rsidRPr="40201D95">
        <w:rPr>
          <w:lang w:val="en-GB"/>
        </w:rPr>
        <w:t xml:space="preserve"> </w:t>
      </w:r>
      <w:r w:rsidR="004D293E" w:rsidRPr="001D6D2E">
        <w:rPr>
          <w:lang w:val="en-GB"/>
        </w:rPr>
        <w:t xml:space="preserve">codeSystem combinations are expected to be currently valid. If an error is detected, the </w:t>
      </w:r>
      <w:r w:rsidR="007C4A63" w:rsidRPr="001D6D2E">
        <w:rPr>
          <w:color w:val="000000" w:themeColor="text1"/>
          <w:lang w:val="en-GB"/>
        </w:rPr>
        <w:t>S</w:t>
      </w:r>
      <w:r w:rsidR="004D293E" w:rsidRPr="001D6D2E">
        <w:rPr>
          <w:color w:val="000000" w:themeColor="text1"/>
          <w:lang w:val="en-GB"/>
        </w:rPr>
        <w:t xml:space="preserve">ubmission </w:t>
      </w:r>
      <w:r w:rsidR="007C4A63" w:rsidRPr="001D6D2E">
        <w:rPr>
          <w:color w:val="000000" w:themeColor="text1"/>
          <w:lang w:val="en-GB"/>
        </w:rPr>
        <w:t>U</w:t>
      </w:r>
      <w:r w:rsidR="004D293E" w:rsidRPr="001D6D2E">
        <w:rPr>
          <w:color w:val="000000" w:themeColor="text1"/>
          <w:lang w:val="en-GB"/>
        </w:rPr>
        <w:t>nit needs to be resubmitted including the</w:t>
      </w:r>
      <w:r w:rsidR="004D293E" w:rsidRPr="001D6D2E">
        <w:rPr>
          <w:lang w:val="en-GB"/>
        </w:rPr>
        <w:t xml:space="preserve"> corrected item.</w:t>
      </w:r>
    </w:p>
    <w:p w14:paraId="64D6159D" w14:textId="179B5D0F" w:rsidR="004D293E" w:rsidRPr="001D6D2E" w:rsidRDefault="004D293E" w:rsidP="004D293E">
      <w:pPr>
        <w:rPr>
          <w:lang w:val="en-GB"/>
        </w:rPr>
      </w:pPr>
    </w:p>
    <w:p w14:paraId="3E4DCB10" w14:textId="77ACF40D" w:rsidR="00DF55F9" w:rsidRPr="001D6D2E" w:rsidRDefault="00DF55F9" w:rsidP="004D293E">
      <w:pPr>
        <w:rPr>
          <w:lang w:val="en-GB"/>
        </w:rPr>
      </w:pPr>
    </w:p>
    <w:p w14:paraId="4A369EF5" w14:textId="0D50CEA4" w:rsidR="46F8557F" w:rsidRDefault="002E6E5C" w:rsidP="46F8557F">
      <w:pPr>
        <w:spacing w:line="240" w:lineRule="auto"/>
        <w:rPr>
          <w:lang w:val="en-GB"/>
        </w:rPr>
      </w:pPr>
      <w:r w:rsidRPr="40201D95">
        <w:rPr>
          <w:lang w:val="en-GB"/>
        </w:rPr>
        <w:t>The validation rules are subject to change. They will be updated in a follow-up version of this document.</w:t>
      </w:r>
    </w:p>
    <w:p w14:paraId="2C5DDD3E" w14:textId="763E6EEF" w:rsidR="004D293E" w:rsidRPr="003E279D" w:rsidRDefault="004D293E" w:rsidP="00F607E0">
      <w:pPr>
        <w:pStyle w:val="berschrift1"/>
        <w:rPr>
          <w:lang w:val="en-GB"/>
        </w:rPr>
      </w:pPr>
      <w:bookmarkStart w:id="4522" w:name="_Compatibility_With_and"/>
      <w:bookmarkStart w:id="4523" w:name="_Toc8312796"/>
      <w:bookmarkStart w:id="4524" w:name="_Toc129033570"/>
      <w:bookmarkStart w:id="4525" w:name="_Toc233176492"/>
      <w:bookmarkStart w:id="4526" w:name="_Toc408319681"/>
      <w:bookmarkStart w:id="4527" w:name="_Toc409716222"/>
      <w:bookmarkEnd w:id="4522"/>
      <w:r w:rsidRPr="02778D8D">
        <w:rPr>
          <w:lang w:val="en-GB"/>
        </w:rPr>
        <w:t>Compatibility With and Reference to Previous Versions of Module 1</w:t>
      </w:r>
      <w:bookmarkEnd w:id="4523"/>
      <w:bookmarkEnd w:id="4524"/>
      <w:bookmarkEnd w:id="4525"/>
      <w:r w:rsidRPr="02778D8D">
        <w:rPr>
          <w:lang w:val="en-GB"/>
        </w:rPr>
        <w:t xml:space="preserve"> </w:t>
      </w:r>
      <w:bookmarkEnd w:id="4520"/>
      <w:bookmarkEnd w:id="4521"/>
      <w:bookmarkEnd w:id="4526"/>
      <w:bookmarkEnd w:id="4527"/>
    </w:p>
    <w:p w14:paraId="29CCA874" w14:textId="3E2BE35C" w:rsidR="78F3232F" w:rsidRDefault="78F3232F" w:rsidP="001D6D2E">
      <w:pPr>
        <w:rPr>
          <w:lang w:val="en-GB"/>
        </w:rPr>
      </w:pPr>
    </w:p>
    <w:p w14:paraId="1D9350F1" w14:textId="46C06615" w:rsidR="5236A7A7" w:rsidRDefault="7BA3C6CE" w:rsidP="5EDF856D">
      <w:r w:rsidRPr="5EDF856D">
        <w:rPr>
          <w:rFonts w:eastAsia="Arial"/>
          <w:lang w:val="en-GB"/>
        </w:rPr>
        <w:t>Forward Compatibility is used for any dossier that has v3.2.2 content and the application is being converted to a v4.0 message.</w:t>
      </w:r>
    </w:p>
    <w:p w14:paraId="003AB83D" w14:textId="78923F8D" w:rsidR="34471EF3" w:rsidRDefault="34471EF3" w:rsidP="78F3232F">
      <w:r w:rsidRPr="5EDF856D">
        <w:rPr>
          <w:lang w:val="en-GB"/>
        </w:rPr>
        <w:t>The principles of forward compatibility will not differ between regions.</w:t>
      </w:r>
    </w:p>
    <w:p w14:paraId="1280539E" w14:textId="55098B7B" w:rsidR="5EDF856D" w:rsidRDefault="5EDF856D" w:rsidP="5EDF856D">
      <w:pPr>
        <w:rPr>
          <w:lang w:val="en-GB"/>
        </w:rPr>
      </w:pPr>
    </w:p>
    <w:p w14:paraId="25B15A9F" w14:textId="61DB23DD" w:rsidR="5EDF856D" w:rsidRDefault="5EDF856D" w:rsidP="5EDF856D">
      <w:pPr>
        <w:rPr>
          <w:lang w:val="en-GB"/>
        </w:rPr>
      </w:pPr>
    </w:p>
    <w:p w14:paraId="6FC24A18" w14:textId="3E78DC47" w:rsidR="78F3232F" w:rsidRDefault="78F3232F" w:rsidP="78F3232F">
      <w:pPr>
        <w:rPr>
          <w:lang w:val="en-GB"/>
        </w:rPr>
      </w:pPr>
    </w:p>
    <w:p w14:paraId="3F24FFA2" w14:textId="7552B0FE" w:rsidR="34471EF3" w:rsidRDefault="34471EF3" w:rsidP="78F3232F">
      <w:r>
        <w:rPr>
          <w:noProof/>
        </w:rPr>
        <w:lastRenderedPageBreak/>
        <w:drawing>
          <wp:inline distT="0" distB="0" distL="0" distR="0" wp14:anchorId="1A0C8EF8" wp14:editId="1F3EAB1C">
            <wp:extent cx="6124575" cy="1943100"/>
            <wp:effectExtent l="0" t="0" r="0" b="0"/>
            <wp:docPr id="183225068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250685" name="Picture 1832250685"/>
                    <pic:cNvPicPr/>
                  </pic:nvPicPr>
                  <pic:blipFill>
                    <a:blip r:embed="rId32">
                      <a:extLst>
                        <a:ext uri="{28A0092B-C50C-407E-A947-70E740481C1C}">
                          <a14:useLocalDpi xmlns:a14="http://schemas.microsoft.com/office/drawing/2010/main"/>
                        </a:ext>
                      </a:extLst>
                    </a:blip>
                    <a:stretch>
                      <a:fillRect/>
                    </a:stretch>
                  </pic:blipFill>
                  <pic:spPr>
                    <a:xfrm>
                      <a:off x="0" y="0"/>
                      <a:ext cx="6124575" cy="1943100"/>
                    </a:xfrm>
                    <a:prstGeom prst="rect">
                      <a:avLst/>
                    </a:prstGeom>
                  </pic:spPr>
                </pic:pic>
              </a:graphicData>
            </a:graphic>
          </wp:inline>
        </w:drawing>
      </w:r>
    </w:p>
    <w:p w14:paraId="5B7334C2" w14:textId="582476AC" w:rsidR="78F3232F" w:rsidRDefault="78F3232F" w:rsidP="78F3232F"/>
    <w:p w14:paraId="3CF9D821" w14:textId="4C09E2AC" w:rsidR="34471EF3" w:rsidRDefault="34471EF3">
      <w:pPr>
        <w:rPr>
          <w:lang w:val="en-GB"/>
        </w:rPr>
      </w:pPr>
      <w:r w:rsidRPr="46F8557F">
        <w:rPr>
          <w:lang w:val="en-GB"/>
        </w:rPr>
        <w:t>In case of the regional module, the backbone type will be changed into ‘</w:t>
      </w:r>
      <w:r w:rsidR="5DC6C515" w:rsidRPr="46F8557F">
        <w:rPr>
          <w:lang w:val="en-GB"/>
        </w:rPr>
        <w:t>ch</w:t>
      </w:r>
      <w:r w:rsidRPr="46F8557F">
        <w:rPr>
          <w:lang w:val="en-GB"/>
        </w:rPr>
        <w:t>-regional’ for the</w:t>
      </w:r>
      <w:r w:rsidR="34A5AC1E" w:rsidRPr="46F8557F">
        <w:rPr>
          <w:lang w:val="en-GB"/>
        </w:rPr>
        <w:t xml:space="preserve"> Swissmedic Module 1.</w:t>
      </w:r>
    </w:p>
    <w:p w14:paraId="1B7C52F6" w14:textId="4E76EAF5" w:rsidR="34471EF3" w:rsidRDefault="34471EF3">
      <w:pPr>
        <w:rPr>
          <w:lang w:val="en-GB"/>
        </w:rPr>
      </w:pPr>
      <w:r w:rsidRPr="78F3232F">
        <w:rPr>
          <w:lang w:val="en-GB"/>
        </w:rPr>
        <w:t>The ICH Implementation Guide describes a Forward Compatibility mechanism for conversion</w:t>
      </w:r>
    </w:p>
    <w:p w14:paraId="3771CDE0" w14:textId="2B7A1AD9" w:rsidR="34471EF3" w:rsidRDefault="34471EF3">
      <w:pPr>
        <w:rPr>
          <w:lang w:val="en-GB"/>
        </w:rPr>
      </w:pPr>
      <w:r w:rsidRPr="78F3232F">
        <w:rPr>
          <w:lang w:val="en-GB"/>
        </w:rPr>
        <w:t>of a v3.2.2 application to a v4.0 message. This mechanism will enable both life cycle of active</w:t>
      </w:r>
    </w:p>
    <w:p w14:paraId="062FA57A" w14:textId="34930567" w:rsidR="34471EF3" w:rsidRDefault="34471EF3" w:rsidP="46F8557F">
      <w:pPr>
        <w:rPr>
          <w:lang w:val="en-GB"/>
        </w:rPr>
      </w:pPr>
      <w:r w:rsidRPr="46F8557F">
        <w:rPr>
          <w:lang w:val="en-GB"/>
        </w:rPr>
        <w:t>v3.2.2 content and the document re-use of v3.2.2 content, including applications that have not</w:t>
      </w:r>
      <w:r w:rsidR="56330827" w:rsidRPr="46F8557F">
        <w:rPr>
          <w:lang w:val="en-GB"/>
        </w:rPr>
        <w:t xml:space="preserve"> been</w:t>
      </w:r>
      <w:r w:rsidR="11D5AA9E" w:rsidRPr="46F8557F">
        <w:rPr>
          <w:lang w:val="en-GB"/>
        </w:rPr>
        <w:t xml:space="preserve"> converted to v4.0. Detail on Forward compatibility is provided in the ICH eCTD IG Section 8.</w:t>
      </w:r>
    </w:p>
    <w:p w14:paraId="56E3B390" w14:textId="0D562943" w:rsidR="00BC0526" w:rsidRPr="003E279D" w:rsidRDefault="00BC0526" w:rsidP="004F0FBB">
      <w:pPr>
        <w:rPr>
          <w:lang w:val="en-GB"/>
        </w:rPr>
      </w:pPr>
      <w:bookmarkStart w:id="4528" w:name="_Toc527033374"/>
      <w:bookmarkEnd w:id="4528"/>
    </w:p>
    <w:sectPr w:rsidR="00BC0526" w:rsidRPr="003E279D" w:rsidSect="00AA2CC9">
      <w:headerReference w:type="even" r:id="rId33"/>
      <w:headerReference w:type="default" r:id="rId34"/>
      <w:footerReference w:type="even" r:id="rId35"/>
      <w:footerReference w:type="default" r:id="rId36"/>
      <w:pgSz w:w="11907" w:h="16839"/>
      <w:pgMar w:top="1701" w:right="851" w:bottom="1418" w:left="1418"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B1970" w14:textId="77777777" w:rsidR="00BD0716" w:rsidRDefault="00BD0716" w:rsidP="00462E38">
      <w:pPr>
        <w:spacing w:line="240" w:lineRule="auto"/>
      </w:pPr>
      <w:r>
        <w:separator/>
      </w:r>
    </w:p>
    <w:p w14:paraId="3CDBC850" w14:textId="77777777" w:rsidR="00BD0716" w:rsidRDefault="00BD0716"/>
  </w:endnote>
  <w:endnote w:type="continuationSeparator" w:id="0">
    <w:p w14:paraId="632BF860" w14:textId="77777777" w:rsidR="00BD0716" w:rsidRDefault="00BD0716" w:rsidP="00462E38">
      <w:pPr>
        <w:spacing w:line="240" w:lineRule="auto"/>
      </w:pPr>
      <w:r>
        <w:continuationSeparator/>
      </w:r>
    </w:p>
    <w:p w14:paraId="28E476A9" w14:textId="77777777" w:rsidR="00BD0716" w:rsidRDefault="00BD0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 New Roman Bold">
    <w:altName w:val="Times New Roman"/>
    <w:charset w:val="00"/>
    <w:family w:val="auto"/>
    <w:pitch w:val="variable"/>
    <w:sig w:usb0="E0003AEF" w:usb1="C0007841" w:usb2="00000009" w:usb3="00000000" w:csb0="000001FF" w:csb1="00000000"/>
  </w:font>
  <w:font w:name="Coronet">
    <w:altName w:val="Calibri"/>
    <w:panose1 w:val="00000000000000000000"/>
    <w:charset w:val="00"/>
    <w:family w:val="swiss"/>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3F45" w14:textId="77777777" w:rsidR="00F33EC4" w:rsidRDefault="00F33EC4">
    <w:pPr>
      <w:pStyle w:val="Fuzeile"/>
    </w:pPr>
  </w:p>
  <w:p w14:paraId="1242AD8B" w14:textId="77777777" w:rsidR="00F33EC4" w:rsidRDefault="00F33EC4"/>
  <w:p w14:paraId="67E8FCE1" w14:textId="77777777" w:rsidR="00F33EC4" w:rsidRDefault="00F33EC4"/>
  <w:p w14:paraId="3D86FD49" w14:textId="77777777" w:rsidR="00F33EC4" w:rsidRDefault="00F33EC4"/>
  <w:p w14:paraId="170C1D91" w14:textId="77777777" w:rsidR="00F33EC4" w:rsidRDefault="00F33EC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DE3AD" w14:textId="0D16754E" w:rsidR="00F33EC4" w:rsidRPr="00375F17" w:rsidRDefault="002A7AC3" w:rsidP="5EDF856D">
    <w:pPr>
      <w:pBdr>
        <w:top w:val="single" w:sz="4" w:space="1" w:color="000000"/>
        <w:bottom w:val="single" w:sz="4" w:space="1" w:color="000000"/>
      </w:pBdr>
      <w:tabs>
        <w:tab w:val="left" w:pos="804"/>
        <w:tab w:val="left" w:pos="851"/>
        <w:tab w:val="left" w:pos="5670"/>
        <w:tab w:val="right" w:pos="9923"/>
      </w:tabs>
      <w:spacing w:before="40" w:after="40" w:line="240" w:lineRule="auto"/>
      <w:rPr>
        <w:rFonts w:eastAsia="Times New Roman"/>
        <w:sz w:val="16"/>
        <w:szCs w:val="16"/>
        <w:lang w:val="de-CH" w:eastAsia="de-DE"/>
      </w:rPr>
    </w:pPr>
    <w:r>
      <w:rPr>
        <w:rFonts w:eastAsia="Times New Roman"/>
        <w:sz w:val="16"/>
        <w:szCs w:val="16"/>
        <w:lang w:val="de-CH" w:eastAsia="de-DE"/>
      </w:rPr>
      <w:t>V</w:t>
    </w:r>
    <w:r w:rsidR="003E1B80">
      <w:rPr>
        <w:rFonts w:eastAsia="Times New Roman"/>
        <w:sz w:val="16"/>
        <w:szCs w:val="16"/>
        <w:lang w:val="de-CH" w:eastAsia="de-DE"/>
      </w:rPr>
      <w:t>1.1</w:t>
    </w:r>
    <w:sdt>
      <w:sdtPr>
        <w:rPr>
          <w:rFonts w:eastAsia="Times New Roman"/>
          <w:sz w:val="16"/>
          <w:szCs w:val="18"/>
          <w:lang w:val="de-CH" w:eastAsia="de-DE"/>
        </w:rPr>
        <w:alias w:val="Dok Version"/>
        <w:tag w:val="SMC_DLS_DocVer"/>
        <w:id w:val="-1629704920"/>
        <w:placeholder>
          <w:docPart w:val="260523EE2212493498B3DDE0722A5261"/>
        </w:placeholder>
        <w:text/>
      </w:sdtPr>
      <w:sdtEndPr>
        <w:rPr>
          <w:szCs w:val="16"/>
        </w:rPr>
      </w:sdtEndPr>
      <w:sdtContent/>
    </w:sdt>
    <w:r w:rsidR="5EDF856D" w:rsidRPr="5EDF856D">
      <w:rPr>
        <w:rFonts w:eastAsia="Times New Roman"/>
        <w:sz w:val="16"/>
        <w:szCs w:val="16"/>
        <w:lang w:val="de-CH" w:eastAsia="de-DE"/>
      </w:rPr>
      <w:t xml:space="preserve"> / </w:t>
    </w:r>
    <w:sdt>
      <w:sdtPr>
        <w:rPr>
          <w:rFonts w:eastAsia="Times New Roman"/>
          <w:sz w:val="16"/>
          <w:szCs w:val="18"/>
          <w:lang w:val="de-CH" w:eastAsia="de-DE"/>
        </w:rPr>
        <w:alias w:val="Kurzzeichen Autor"/>
        <w:tag w:val="SMC_VMS_Author_Short"/>
        <w:id w:val="381990683"/>
        <w:placeholder>
          <w:docPart w:val="4D4BA6D3C3194AE1912015548638FEAE"/>
        </w:placeholder>
        <w:text/>
      </w:sdtPr>
      <w:sdtEndPr>
        <w:rPr>
          <w:szCs w:val="16"/>
        </w:rPr>
      </w:sdtEndPr>
      <w:sdtContent>
        <w:r w:rsidR="5EDF856D" w:rsidRPr="5EDF856D">
          <w:rPr>
            <w:rFonts w:eastAsia="Times New Roman"/>
            <w:sz w:val="16"/>
            <w:szCs w:val="16"/>
            <w:lang w:val="de-CH" w:eastAsia="de-DE"/>
          </w:rPr>
          <w:t>mra</w:t>
        </w:r>
      </w:sdtContent>
    </w:sdt>
    <w:r w:rsidR="5EDF856D" w:rsidRPr="5EDF856D">
      <w:rPr>
        <w:rFonts w:eastAsia="Times New Roman"/>
        <w:sz w:val="16"/>
        <w:szCs w:val="16"/>
        <w:lang w:val="de-CH" w:eastAsia="de-DE"/>
      </w:rPr>
      <w:t xml:space="preserve"> / </w:t>
    </w:r>
    <w:sdt>
      <w:sdtPr>
        <w:rPr>
          <w:rFonts w:eastAsia="Times New Roman"/>
          <w:sz w:val="16"/>
          <w:szCs w:val="18"/>
          <w:lang w:val="de-CH" w:eastAsia="de-DE"/>
        </w:rPr>
        <w:alias w:val="Gültig ab"/>
        <w:tag w:val="SMC_DLS_Valid_From"/>
        <w:id w:val="1905709574"/>
        <w:placeholder>
          <w:docPart w:val="E39BF78086E14B008173E99276078E52"/>
        </w:placeholder>
        <w:date w:fullDate="2026-05-11T00:00:00Z">
          <w:dateFormat w:val="dd.MM.yyyy"/>
          <w:lid w:val="de-CH"/>
          <w:storeMappedDataAs w:val="dateTime"/>
          <w:calendar w:val="gregorian"/>
        </w:date>
      </w:sdtPr>
      <w:sdtEndPr>
        <w:rPr>
          <w:szCs w:val="16"/>
        </w:rPr>
      </w:sdtEndPr>
      <w:sdtContent>
        <w:r w:rsidR="00346E87">
          <w:rPr>
            <w:rFonts w:eastAsia="Times New Roman"/>
            <w:sz w:val="16"/>
            <w:szCs w:val="18"/>
            <w:lang w:val="de-CH" w:eastAsia="de-DE"/>
          </w:rPr>
          <w:t>11.05.2026</w:t>
        </w:r>
      </w:sdtContent>
    </w:sdt>
    <w:r w:rsidR="1441C78E" w:rsidRPr="001D6D2E">
      <w:rPr>
        <w:lang w:val="de-CH"/>
      </w:rPr>
      <w:tab/>
    </w:r>
    <w:r w:rsidR="1441C78E" w:rsidRPr="001D6D2E">
      <w:rPr>
        <w:lang w:val="de-CH"/>
      </w:rPr>
      <w:tab/>
    </w:r>
    <w:r w:rsidR="1441C78E" w:rsidRPr="5EDF856D">
      <w:rPr>
        <w:rFonts w:eastAsia="Times New Roman"/>
        <w:sz w:val="16"/>
        <w:szCs w:val="16"/>
        <w:lang w:val="de-CH" w:eastAsia="de-DE"/>
      </w:rPr>
      <w:fldChar w:fldCharType="begin"/>
    </w:r>
    <w:r w:rsidR="1441C78E" w:rsidRPr="5EDF856D">
      <w:rPr>
        <w:rFonts w:eastAsia="Times New Roman"/>
        <w:sz w:val="16"/>
        <w:szCs w:val="16"/>
        <w:lang w:val="de-CH" w:eastAsia="de-DE"/>
      </w:rPr>
      <w:instrText xml:space="preserve"> PAGE </w:instrText>
    </w:r>
    <w:r w:rsidR="1441C78E" w:rsidRPr="5EDF856D">
      <w:rPr>
        <w:rFonts w:eastAsia="Times New Roman"/>
        <w:sz w:val="16"/>
        <w:szCs w:val="16"/>
        <w:lang w:val="de-DE" w:eastAsia="de-DE"/>
      </w:rPr>
      <w:fldChar w:fldCharType="separate"/>
    </w:r>
    <w:r w:rsidR="5EDF856D" w:rsidRPr="5EDF856D">
      <w:rPr>
        <w:rFonts w:eastAsia="Times New Roman"/>
        <w:sz w:val="16"/>
        <w:szCs w:val="16"/>
        <w:lang w:val="de-CH" w:eastAsia="de-DE"/>
      </w:rPr>
      <w:t>1</w:t>
    </w:r>
    <w:r w:rsidR="1441C78E" w:rsidRPr="5EDF856D">
      <w:rPr>
        <w:rFonts w:eastAsia="Times New Roman"/>
        <w:sz w:val="16"/>
        <w:szCs w:val="16"/>
        <w:lang w:val="de-CH" w:eastAsia="de-DE"/>
      </w:rPr>
      <w:fldChar w:fldCharType="end"/>
    </w:r>
    <w:r w:rsidR="5EDF856D" w:rsidRPr="5EDF856D">
      <w:rPr>
        <w:rFonts w:eastAsia="Times New Roman"/>
        <w:sz w:val="16"/>
        <w:szCs w:val="16"/>
        <w:lang w:val="de-CH" w:eastAsia="de-DE"/>
      </w:rPr>
      <w:t xml:space="preserve"> / </w:t>
    </w:r>
    <w:r w:rsidR="1441C78E" w:rsidRPr="5EDF856D">
      <w:rPr>
        <w:rFonts w:eastAsia="Times New Roman"/>
        <w:sz w:val="16"/>
        <w:szCs w:val="16"/>
        <w:lang w:val="de-CH" w:eastAsia="de-DE"/>
      </w:rPr>
      <w:fldChar w:fldCharType="begin"/>
    </w:r>
    <w:r w:rsidR="1441C78E" w:rsidRPr="5EDF856D">
      <w:rPr>
        <w:rFonts w:eastAsia="Times New Roman"/>
        <w:sz w:val="16"/>
        <w:szCs w:val="16"/>
        <w:lang w:val="de-CH" w:eastAsia="de-DE"/>
      </w:rPr>
      <w:instrText xml:space="preserve"> NUMPAGES </w:instrText>
    </w:r>
    <w:r w:rsidR="1441C78E" w:rsidRPr="5EDF856D">
      <w:rPr>
        <w:rFonts w:eastAsia="Times New Roman"/>
        <w:sz w:val="16"/>
        <w:szCs w:val="16"/>
        <w:lang w:val="de-DE" w:eastAsia="de-DE"/>
      </w:rPr>
      <w:fldChar w:fldCharType="separate"/>
    </w:r>
    <w:r w:rsidR="5EDF856D" w:rsidRPr="5EDF856D">
      <w:rPr>
        <w:rFonts w:eastAsia="Times New Roman"/>
        <w:sz w:val="16"/>
        <w:szCs w:val="16"/>
        <w:lang w:val="de-CH" w:eastAsia="de-DE"/>
      </w:rPr>
      <w:t>39</w:t>
    </w:r>
    <w:r w:rsidR="1441C78E" w:rsidRPr="5EDF856D">
      <w:rPr>
        <w:rFonts w:eastAsia="Times New Roman"/>
        <w:sz w:val="16"/>
        <w:szCs w:val="16"/>
        <w:lang w:val="de-CH" w:eastAsia="de-DE"/>
      </w:rPr>
      <w:fldChar w:fldCharType="end"/>
    </w:r>
  </w:p>
  <w:p w14:paraId="7FAB706D" w14:textId="37636C3D" w:rsidR="00F33EC4" w:rsidRPr="002B470D" w:rsidRDefault="00F33EC4" w:rsidP="002B470D">
    <w:pPr>
      <w:tabs>
        <w:tab w:val="left" w:pos="851"/>
        <w:tab w:val="left" w:pos="5670"/>
        <w:tab w:val="right" w:pos="9709"/>
      </w:tabs>
      <w:spacing w:before="120" w:line="240" w:lineRule="auto"/>
      <w:rPr>
        <w:rFonts w:eastAsia="Times New Roman"/>
        <w:sz w:val="18"/>
        <w:szCs w:val="18"/>
        <w:lang w:val="de-DE" w:eastAsia="de-DE"/>
      </w:rPr>
    </w:pPr>
    <w:r w:rsidRPr="00891D09">
      <w:rPr>
        <w:rFonts w:eastAsia="Times New Roman"/>
        <w:spacing w:val="-2"/>
        <w:sz w:val="18"/>
        <w:szCs w:val="18"/>
        <w:lang w:val="de-DE" w:eastAsia="de-DE"/>
      </w:rPr>
      <w:t xml:space="preserve">Swissmedic  </w:t>
    </w:r>
    <w:r w:rsidRPr="00891D09">
      <w:rPr>
        <w:rFonts w:eastAsia="Times New Roman"/>
        <w:color w:val="FF0000"/>
        <w:spacing w:val="-2"/>
        <w:sz w:val="18"/>
        <w:szCs w:val="18"/>
        <w:lang w:val="de-DE" w:eastAsia="de-DE"/>
      </w:rPr>
      <w:t>•</w:t>
    </w:r>
    <w:r w:rsidRPr="00891D09">
      <w:rPr>
        <w:rFonts w:eastAsia="Times New Roman"/>
        <w:spacing w:val="-2"/>
        <w:sz w:val="18"/>
        <w:szCs w:val="18"/>
        <w:lang w:val="de-DE" w:eastAsia="de-DE"/>
      </w:rPr>
      <w:t xml:space="preserve">  Hallerstrasse 7  </w:t>
    </w:r>
    <w:r w:rsidRPr="00891D09">
      <w:rPr>
        <w:rFonts w:eastAsia="Times New Roman"/>
        <w:color w:val="FF0000"/>
        <w:spacing w:val="-2"/>
        <w:sz w:val="18"/>
        <w:szCs w:val="18"/>
        <w:lang w:val="de-DE" w:eastAsia="de-DE"/>
      </w:rPr>
      <w:t>•</w:t>
    </w:r>
    <w:r w:rsidRPr="00891D09">
      <w:rPr>
        <w:rFonts w:eastAsia="Times New Roman"/>
        <w:spacing w:val="-2"/>
        <w:sz w:val="18"/>
        <w:szCs w:val="18"/>
        <w:lang w:val="de-DE" w:eastAsia="de-DE"/>
      </w:rPr>
      <w:t xml:space="preserve">  </w:t>
    </w:r>
    <w:r>
      <w:rPr>
        <w:rFonts w:eastAsia="Times New Roman"/>
        <w:spacing w:val="-2"/>
        <w:sz w:val="18"/>
        <w:szCs w:val="18"/>
        <w:lang w:val="de-DE" w:eastAsia="de-DE"/>
      </w:rPr>
      <w:t>3012</w:t>
    </w:r>
    <w:r w:rsidRPr="00891D09">
      <w:rPr>
        <w:rFonts w:eastAsia="Times New Roman"/>
        <w:spacing w:val="-2"/>
        <w:sz w:val="18"/>
        <w:szCs w:val="18"/>
        <w:lang w:val="de-DE" w:eastAsia="de-DE"/>
      </w:rPr>
      <w:t xml:space="preserve"> Bern  </w:t>
    </w:r>
    <w:r w:rsidRPr="00891D09">
      <w:rPr>
        <w:rFonts w:eastAsia="Times New Roman"/>
        <w:color w:val="FF0000"/>
        <w:spacing w:val="-2"/>
        <w:sz w:val="18"/>
        <w:szCs w:val="18"/>
        <w:lang w:val="de-DE" w:eastAsia="de-DE"/>
      </w:rPr>
      <w:t xml:space="preserve">• </w:t>
    </w:r>
    <w:r w:rsidRPr="00891D09">
      <w:rPr>
        <w:rFonts w:eastAsia="Times New Roman"/>
        <w:spacing w:val="-2"/>
        <w:sz w:val="18"/>
        <w:szCs w:val="18"/>
        <w:lang w:val="de-DE" w:eastAsia="de-DE"/>
      </w:rPr>
      <w:t xml:space="preserve"> www.swissmedic.ch  </w:t>
    </w:r>
    <w:r w:rsidRPr="00891D09">
      <w:rPr>
        <w:rFonts w:eastAsia="Times New Roman"/>
        <w:color w:val="FF0000"/>
        <w:spacing w:val="-2"/>
        <w:sz w:val="18"/>
        <w:szCs w:val="18"/>
        <w:lang w:val="de-DE" w:eastAsia="de-DE"/>
      </w:rPr>
      <w:t xml:space="preserve">•  </w:t>
    </w:r>
    <w:r w:rsidRPr="00891D09">
      <w:rPr>
        <w:rFonts w:eastAsia="Times New Roman"/>
        <w:spacing w:val="-2"/>
        <w:sz w:val="18"/>
        <w:szCs w:val="18"/>
        <w:lang w:val="de-DE" w:eastAsia="de-DE"/>
      </w:rPr>
      <w:t xml:space="preserve">Tel. +41 58 462 02 11  </w:t>
    </w:r>
    <w:r w:rsidRPr="00891D09">
      <w:rPr>
        <w:rFonts w:eastAsia="Times New Roman"/>
        <w:color w:val="FF0000"/>
        <w:spacing w:val="-2"/>
        <w:sz w:val="18"/>
        <w:szCs w:val="18"/>
        <w:lang w:val="de-DE" w:eastAsia="de-DE"/>
      </w:rPr>
      <w:t xml:space="preserve">• </w:t>
    </w:r>
    <w:r w:rsidRPr="00891D09">
      <w:rPr>
        <w:rFonts w:eastAsia="Times New Roman"/>
        <w:spacing w:val="-2"/>
        <w:sz w:val="18"/>
        <w:szCs w:val="18"/>
        <w:lang w:val="de-DE" w:eastAsia="de-DE"/>
      </w:rPr>
      <w:t xml:space="preserve"> Fax +41 58 462 02 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86776" w14:textId="77777777" w:rsidR="00BD0716" w:rsidRDefault="00BD0716" w:rsidP="00462E38">
      <w:pPr>
        <w:spacing w:line="240" w:lineRule="auto"/>
      </w:pPr>
      <w:r>
        <w:separator/>
      </w:r>
    </w:p>
    <w:p w14:paraId="61260204" w14:textId="77777777" w:rsidR="00BD0716" w:rsidRDefault="00BD0716"/>
  </w:footnote>
  <w:footnote w:type="continuationSeparator" w:id="0">
    <w:p w14:paraId="452747D8" w14:textId="77777777" w:rsidR="00BD0716" w:rsidRDefault="00BD0716" w:rsidP="00462E38">
      <w:pPr>
        <w:spacing w:line="240" w:lineRule="auto"/>
      </w:pPr>
      <w:r>
        <w:continuationSeparator/>
      </w:r>
    </w:p>
    <w:p w14:paraId="0EFC10A6" w14:textId="77777777" w:rsidR="00BD0716" w:rsidRDefault="00BD0716"/>
  </w:footnote>
  <w:footnote w:id="1">
    <w:p w14:paraId="502B3320" w14:textId="77777777" w:rsidR="00F33EC4" w:rsidRPr="004D293E" w:rsidRDefault="00F33EC4" w:rsidP="002B470D">
      <w:pPr>
        <w:pStyle w:val="Funotentext"/>
        <w:rPr>
          <w:lang w:val="en-GB"/>
        </w:rPr>
      </w:pPr>
      <w:r>
        <w:rPr>
          <w:rStyle w:val="Funotenzeichen"/>
        </w:rPr>
        <w:footnoteRef/>
      </w:r>
      <w:r w:rsidRPr="004D293E">
        <w:rPr>
          <w:lang w:val="en-GB"/>
        </w:rPr>
        <w:t xml:space="preserve"> International Telecommunication Union, x680: Information technology – Abstract Syntax Notation One (ASN.1): Specification of basic notation</w:t>
      </w:r>
    </w:p>
  </w:footnote>
  <w:footnote w:id="2">
    <w:p w14:paraId="2455439E" w14:textId="77777777" w:rsidR="00F33EC4" w:rsidRPr="004D293E" w:rsidRDefault="00F33EC4" w:rsidP="002B470D">
      <w:pPr>
        <w:pStyle w:val="Funotentext"/>
        <w:rPr>
          <w:lang w:val="en-GB"/>
        </w:rPr>
      </w:pPr>
      <w:r>
        <w:rPr>
          <w:rStyle w:val="Funotenzeichen"/>
        </w:rPr>
        <w:footnoteRef/>
      </w:r>
      <w:r w:rsidRPr="004D293E">
        <w:rPr>
          <w:lang w:val="en-GB"/>
        </w:rPr>
        <w:t xml:space="preserve"> International Telecommunication Union, x667: Information technology – Open Systems Interconnection – Procedures for the operation of OSI Registration Authorities: Generation and registration of Universally Unique Identifiers (UUIDs) and their use as ASN.1 object identifier components</w:t>
      </w:r>
    </w:p>
  </w:footnote>
  <w:footnote w:id="3">
    <w:p w14:paraId="07547EA3" w14:textId="27BC5566" w:rsidR="00F33EC4" w:rsidRPr="004D293E" w:rsidRDefault="00F33EC4" w:rsidP="004D293E">
      <w:pPr>
        <w:pStyle w:val="Funotentext"/>
        <w:rPr>
          <w:lang w:val="en-GB"/>
        </w:rPr>
      </w:pPr>
      <w:r>
        <w:rPr>
          <w:rStyle w:val="Funotenzeichen"/>
        </w:rPr>
        <w:footnoteRef/>
      </w:r>
      <w:r w:rsidRPr="004D293E">
        <w:rPr>
          <w:lang w:val="en-GB"/>
        </w:rPr>
        <w:t xml:space="preserve"> The ICH IG is accessible at </w:t>
      </w:r>
      <w:r>
        <w:rPr>
          <w:lang w:val="en-GB"/>
        </w:rPr>
        <w:t xml:space="preserve">the </w:t>
      </w:r>
      <w:hyperlink r:id="rId1" w:history="1">
        <w:r>
          <w:rPr>
            <w:rStyle w:val="Hyperlink"/>
            <w:lang w:val="en-GB"/>
          </w:rPr>
          <w:t>ICH</w:t>
        </w:r>
      </w:hyperlink>
      <w:r>
        <w:rPr>
          <w:lang w:val="en-GB"/>
        </w:rPr>
        <w:t xml:space="preserve"> website</w:t>
      </w:r>
    </w:p>
  </w:footnote>
  <w:footnote w:id="4">
    <w:p w14:paraId="2E42CF39" w14:textId="5C719381" w:rsidR="00F33EC4" w:rsidRPr="004D293E" w:rsidRDefault="00F33EC4" w:rsidP="004D293E">
      <w:pPr>
        <w:pStyle w:val="Funotentext"/>
        <w:rPr>
          <w:lang w:val="en-GB"/>
        </w:rPr>
      </w:pPr>
      <w:r>
        <w:rPr>
          <w:rStyle w:val="Funotenzeichen"/>
        </w:rPr>
        <w:footnoteRef/>
      </w:r>
      <w:r w:rsidRPr="004D293E">
        <w:rPr>
          <w:lang w:val="en-GB"/>
        </w:rPr>
        <w:t xml:space="preserve">  A complete package for implementation is provided at </w:t>
      </w:r>
      <w:hyperlink r:id="rId2" w:history="1">
        <w:r>
          <w:rPr>
            <w:rStyle w:val="Hyperlink"/>
            <w:lang w:val="en-GB"/>
          </w:rPr>
          <w:t>ICH electronic Common Technical Document - eCTD v4.0</w:t>
        </w:r>
      </w:hyperlink>
      <w:r w:rsidRPr="004D293E">
        <w:rPr>
          <w:lang w:val="en-GB"/>
        </w:rPr>
        <w:t>.</w:t>
      </w:r>
    </w:p>
  </w:footnote>
  <w:footnote w:id="5">
    <w:p w14:paraId="54147CF2" w14:textId="05EC6AB2" w:rsidR="00F33EC4" w:rsidRPr="004D293E" w:rsidRDefault="00F33EC4" w:rsidP="004D293E">
      <w:pPr>
        <w:pStyle w:val="Funotentext"/>
        <w:rPr>
          <w:lang w:val="en-GB"/>
        </w:rPr>
      </w:pPr>
      <w:r>
        <w:rPr>
          <w:rStyle w:val="Funotenzeichen"/>
        </w:rPr>
        <w:footnoteRef/>
      </w:r>
      <w:r w:rsidRPr="004D293E">
        <w:rPr>
          <w:lang w:val="en-GB"/>
        </w:rPr>
        <w:t xml:space="preserve"> </w:t>
      </w:r>
      <w:hyperlink r:id="rId3" w:history="1">
        <w:r>
          <w:rPr>
            <w:rStyle w:val="Hyperlink"/>
            <w:lang w:val="en-GB"/>
          </w:rPr>
          <w:t>https://www.ich.org/page/m2-recommendations-technical-references</w:t>
        </w:r>
      </w:hyperlink>
      <w:r w:rsidRPr="004D293E">
        <w:rPr>
          <w:lang w:val="en-GB"/>
        </w:rPr>
        <w:t xml:space="preserve"> </w:t>
      </w:r>
    </w:p>
  </w:footnote>
  <w:footnote w:id="6">
    <w:p w14:paraId="4EC7895A" w14:textId="4CB988F2" w:rsidR="00F33EC4" w:rsidRPr="001D6D2E" w:rsidRDefault="00F33EC4" w:rsidP="004D293E">
      <w:pPr>
        <w:pStyle w:val="Funotentext"/>
        <w:rPr>
          <w:lang w:val="en-GB"/>
        </w:rPr>
      </w:pPr>
      <w:r>
        <w:rPr>
          <w:rStyle w:val="Funotenzeichen"/>
        </w:rPr>
        <w:footnoteRef/>
      </w:r>
      <w:r w:rsidR="1CE7CFD8" w:rsidRPr="004D293E">
        <w:rPr>
          <w:lang w:val="en-GB"/>
        </w:rPr>
        <w:t xml:space="preserve"> </w:t>
      </w:r>
    </w:p>
    <w:p w14:paraId="6FB10E9C" w14:textId="48CA410F" w:rsidR="00F33EC4" w:rsidRPr="004D293E" w:rsidRDefault="1CE7CFD8" w:rsidP="004D293E">
      <w:pPr>
        <w:pStyle w:val="Funotentext"/>
        <w:rPr>
          <w:lang w:val="en-GB"/>
        </w:rPr>
      </w:pPr>
      <w:r w:rsidRPr="1CE7CFD8">
        <w:rPr>
          <w:lang w:val="en-GB"/>
        </w:rPr>
        <w:t xml:space="preserve">Controlled vocabularies are lists of terms that refer to attributes of the medicinal and the pharmaceutical product, e.g., dosage form, route of administration, unit of measurement. </w:t>
      </w:r>
    </w:p>
  </w:footnote>
  <w:footnote w:id="7">
    <w:p w14:paraId="768A5959" w14:textId="77777777" w:rsidR="00F33EC4" w:rsidRPr="004B7A0C" w:rsidRDefault="00F33EC4" w:rsidP="004B7A0C">
      <w:pPr>
        <w:rPr>
          <w:lang w:val="en-GB"/>
        </w:rPr>
      </w:pPr>
      <w:r w:rsidRPr="004B7A0C">
        <w:rPr>
          <w:rStyle w:val="DeltaViewInsertion"/>
          <w:color w:val="auto"/>
          <w:sz w:val="24"/>
          <w:szCs w:val="24"/>
          <w:u w:val="none"/>
          <w:vertAlign w:val="superscript"/>
          <w:lang w:val="en-GB"/>
        </w:rPr>
        <w:t>14</w:t>
      </w:r>
      <w:r w:rsidRPr="004B7A0C">
        <w:rPr>
          <w:rStyle w:val="DeltaViewInsertion"/>
          <w:color w:val="auto"/>
          <w:szCs w:val="24"/>
          <w:u w:val="none"/>
          <w:lang w:val="en-GB"/>
        </w:rPr>
        <w:t xml:space="preserve"> The CTD granularity document specifies where one or more documents may be submitted for each CTD section. Because the eCTD v3.2.2 does not distinguish files and documents, those terms have been previously used interchangeably. The granularity document has been updated to specify the opportunities when using eCTD v4.0. (http://www.ich.org/fileadmin/Public_Web_Site/ICH_Products/CTD/M4_R4_Organisation/M4_R4__Granularity_Document.pdf)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7CBBF" w14:textId="17C7243D" w:rsidR="00F33EC4" w:rsidRDefault="00F33EC4">
    <w:pPr>
      <w:pStyle w:val="Kopfzeile"/>
    </w:pPr>
  </w:p>
  <w:p w14:paraId="0BB5883D" w14:textId="77777777" w:rsidR="00F33EC4" w:rsidRDefault="00F33EC4"/>
  <w:p w14:paraId="400E0D84" w14:textId="77777777" w:rsidR="00F33EC4" w:rsidRDefault="00F33EC4"/>
  <w:p w14:paraId="53FBDFBC" w14:textId="77777777" w:rsidR="00F33EC4" w:rsidRDefault="00F33EC4"/>
  <w:p w14:paraId="0603A464" w14:textId="77777777" w:rsidR="00F33EC4" w:rsidRDefault="00F33E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7CE8F" w14:textId="4DC60543" w:rsidR="00F33EC4" w:rsidRPr="00BC0526" w:rsidRDefault="00000000" w:rsidP="003E7490">
    <w:pPr>
      <w:pBdr>
        <w:bottom w:val="single" w:sz="4" w:space="5" w:color="auto"/>
      </w:pBdr>
      <w:tabs>
        <w:tab w:val="right" w:pos="9639"/>
      </w:tabs>
      <w:spacing w:before="60" w:line="240" w:lineRule="auto"/>
      <w:jc w:val="right"/>
      <w:rPr>
        <w:rFonts w:eastAsia="Times New Roman"/>
        <w:bCs/>
        <w:noProof/>
        <w:sz w:val="24"/>
        <w:szCs w:val="28"/>
        <w:lang w:eastAsia="de-DE"/>
      </w:rPr>
    </w:pPr>
    <w:sdt>
      <w:sdtPr>
        <w:rPr>
          <w:rFonts w:eastAsia="Times New Roman"/>
          <w:b/>
          <w:bCs/>
          <w:noProof/>
          <w:sz w:val="24"/>
          <w:szCs w:val="24"/>
          <w:lang w:eastAsia="de-DE"/>
        </w:rPr>
        <w:alias w:val="Dokumentenklasse mit Dokumententyp"/>
        <w:tag w:val="Dokumentenklasse mit Dokumententyp"/>
        <w:id w:val="1597599671"/>
        <w:placeholder>
          <w:docPart w:val="93266CC5A2C340C89E09C4B9C9C86D5D"/>
        </w:placeholder>
        <w:dropDownList>
          <w:listItem w:displayText="Please select" w:value="Please select"/>
          <w:listItem w:displayText="AW-Working instructions " w:value="AW-Working instructions "/>
          <w:listItem w:displayText="AW-Handbook" w:value="AW-Handbook"/>
          <w:listItem w:displayText="AW-Information sheet" w:value="AW-Information sheet"/>
          <w:listItem w:displayText="AW-Guideline" w:value="AW-Guideline"/>
          <w:listItem w:displayText="PZ-Process description" w:value="PZ-Process description"/>
          <w:listItem w:displayText="VO-Checklist" w:value="VO-Checklist"/>
          <w:listItem w:displayText="VO-Form" w:value="VO-Form"/>
          <w:listItem w:displayText="VO-Text element" w:value="VO-Text element"/>
          <w:listItem w:displayText="VO-Template" w:value="VO-Template"/>
          <w:listItem w:displayText="HD-Directory" w:value="HD-Directory"/>
          <w:listItem w:displayText="HD-Guidance document" w:value="HD-Guidance document"/>
        </w:dropDownList>
      </w:sdtPr>
      <w:sdtContent>
        <w:r w:rsidR="00F33EC4" w:rsidRPr="00BC0526">
          <w:rPr>
            <w:rFonts w:eastAsia="Times New Roman"/>
            <w:b/>
            <w:bCs/>
            <w:noProof/>
            <w:sz w:val="24"/>
            <w:szCs w:val="24"/>
            <w:lang w:eastAsia="de-DE"/>
          </w:rPr>
          <w:t xml:space="preserve">AW-Working instructions </w:t>
        </w:r>
      </w:sdtContent>
    </w:sdt>
    <w:r w:rsidR="00F33EC4" w:rsidRPr="00BC0526">
      <w:rPr>
        <w:rFonts w:eastAsia="Times New Roman"/>
        <w:bCs/>
        <w:noProof/>
        <w:sz w:val="24"/>
        <w:szCs w:val="28"/>
        <w:lang w:eastAsia="de-CH"/>
      </w:rPr>
      <w:t xml:space="preserve"> </w:t>
    </w:r>
    <w:r w:rsidR="00F33EC4" w:rsidRPr="003E7490">
      <w:rPr>
        <w:rFonts w:eastAsia="Times New Roman"/>
        <w:bCs/>
        <w:noProof/>
        <w:sz w:val="24"/>
        <w:szCs w:val="28"/>
        <w:lang w:val="de-CH" w:eastAsia="de-CH"/>
      </w:rPr>
      <w:drawing>
        <wp:anchor distT="0" distB="0" distL="114300" distR="114300" simplePos="0" relativeHeight="251658240" behindDoc="0" locked="0" layoutInCell="1" allowOverlap="1" wp14:anchorId="7A57CE94" wp14:editId="7A57CE95">
          <wp:simplePos x="0" y="0"/>
          <wp:positionH relativeFrom="column">
            <wp:posOffset>0</wp:posOffset>
          </wp:positionH>
          <wp:positionV relativeFrom="paragraph">
            <wp:posOffset>-20320</wp:posOffset>
          </wp:positionV>
          <wp:extent cx="1764030" cy="603885"/>
          <wp:effectExtent l="19050" t="0" r="7620" b="0"/>
          <wp:wrapNone/>
          <wp:docPr id="2" name="Bild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1"/>
                  <pic:cNvPicPr>
                    <a:picLocks noChangeAspect="1" noChangeArrowheads="1"/>
                  </pic:cNvPicPr>
                </pic:nvPicPr>
                <pic:blipFill>
                  <a:blip r:embed="rId1"/>
                  <a:srcRect/>
                  <a:stretch>
                    <a:fillRect/>
                  </a:stretch>
                </pic:blipFill>
                <pic:spPr bwMode="auto">
                  <a:xfrm>
                    <a:off x="0" y="0"/>
                    <a:ext cx="1764030" cy="603885"/>
                  </a:xfrm>
                  <a:prstGeom prst="rect">
                    <a:avLst/>
                  </a:prstGeom>
                  <a:noFill/>
                </pic:spPr>
              </pic:pic>
            </a:graphicData>
          </a:graphic>
          <wp14:sizeRelH relativeFrom="margin">
            <wp14:pctWidth>0</wp14:pctWidth>
          </wp14:sizeRelH>
          <wp14:sizeRelV relativeFrom="margin">
            <wp14:pctHeight>0</wp14:pctHeight>
          </wp14:sizeRelV>
        </wp:anchor>
      </w:drawing>
    </w:r>
  </w:p>
  <w:p w14:paraId="7A57CE90" w14:textId="60A67F6E" w:rsidR="00F33EC4" w:rsidRPr="00BC0526" w:rsidRDefault="00F33EC4" w:rsidP="003E7490">
    <w:pPr>
      <w:pBdr>
        <w:bottom w:val="single" w:sz="4" w:space="5" w:color="auto"/>
      </w:pBdr>
      <w:tabs>
        <w:tab w:val="right" w:pos="9639"/>
      </w:tabs>
      <w:spacing w:line="240" w:lineRule="auto"/>
      <w:jc w:val="right"/>
      <w:rPr>
        <w:rFonts w:eastAsia="Times New Roman"/>
        <w:b/>
        <w:bCs/>
        <w:sz w:val="24"/>
        <w:szCs w:val="28"/>
        <w:lang w:eastAsia="de-DE"/>
      </w:rPr>
    </w:pPr>
    <w:r>
      <w:rPr>
        <w:rFonts w:eastAsia="Times New Roman"/>
        <w:b/>
        <w:bCs/>
        <w:sz w:val="24"/>
        <w:szCs w:val="28"/>
        <w:lang w:val="en-GB" w:eastAsia="de-DE"/>
      </w:rPr>
      <w:t>Swiss eCTD v4.0</w:t>
    </w:r>
    <w:r w:rsidRPr="00BC0526">
      <w:rPr>
        <w:rFonts w:eastAsia="Times New Roman"/>
        <w:b/>
        <w:bCs/>
        <w:sz w:val="24"/>
        <w:szCs w:val="28"/>
        <w:lang w:val="en-GB" w:eastAsia="de-DE"/>
      </w:rPr>
      <w:t xml:space="preserve"> </w:t>
    </w:r>
    <w:r>
      <w:rPr>
        <w:rFonts w:eastAsia="Times New Roman"/>
        <w:b/>
        <w:bCs/>
        <w:sz w:val="24"/>
        <w:szCs w:val="28"/>
        <w:lang w:val="en-GB" w:eastAsia="de-DE"/>
      </w:rPr>
      <w:t>Implementation Guide</w:t>
    </w:r>
  </w:p>
  <w:p w14:paraId="7A57CE91" w14:textId="005FFD4B" w:rsidR="00F33EC4" w:rsidRPr="00BC0526" w:rsidRDefault="220DE164" w:rsidP="220DE164">
    <w:pPr>
      <w:pBdr>
        <w:bottom w:val="single" w:sz="4" w:space="5" w:color="auto"/>
      </w:pBdr>
      <w:tabs>
        <w:tab w:val="right" w:pos="9639"/>
      </w:tabs>
      <w:spacing w:line="240" w:lineRule="auto"/>
      <w:jc w:val="right"/>
      <w:rPr>
        <w:rFonts w:eastAsia="Times New Roman"/>
        <w:b/>
        <w:bCs/>
        <w:sz w:val="24"/>
        <w:szCs w:val="24"/>
        <w:lang w:val="en-GB" w:eastAsia="de-DE"/>
      </w:rPr>
    </w:pPr>
    <w:r w:rsidRPr="001D6D2E">
      <w:rPr>
        <w:rFonts w:eastAsia="Times New Roman"/>
        <w:b/>
        <w:bCs/>
        <w:sz w:val="24"/>
        <w:szCs w:val="24"/>
        <w:highlight w:val="yellow"/>
        <w:lang w:val="en-GB" w:eastAsia="de-DE"/>
      </w:rPr>
      <w:t>Version 1.1</w:t>
    </w:r>
  </w:p>
  <w:p w14:paraId="43E667ED" w14:textId="33ACD7F9" w:rsidR="00F33EC4" w:rsidRDefault="00F33EC4"/>
  <w:p w14:paraId="08E63378" w14:textId="77777777" w:rsidR="00F33EC4" w:rsidRDefault="00F33E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CFAC4D4"/>
    <w:lvl w:ilvl="0">
      <w:start w:val="1"/>
      <w:numFmt w:val="decimal"/>
      <w:pStyle w:val="Listennummer2"/>
      <w:lvlText w:val="%1."/>
      <w:lvlJc w:val="left"/>
      <w:pPr>
        <w:tabs>
          <w:tab w:val="num" w:pos="643"/>
        </w:tabs>
        <w:ind w:left="643" w:hanging="360"/>
      </w:pPr>
    </w:lvl>
  </w:abstractNum>
  <w:abstractNum w:abstractNumId="1" w15:restartNumberingAfterBreak="0">
    <w:nsid w:val="03106ACD"/>
    <w:multiLevelType w:val="hybridMultilevel"/>
    <w:tmpl w:val="FFFFFFFF"/>
    <w:lvl w:ilvl="0" w:tplc="38023372">
      <w:start w:val="1"/>
      <w:numFmt w:val="bullet"/>
      <w:lvlText w:val="·"/>
      <w:lvlJc w:val="left"/>
      <w:pPr>
        <w:ind w:left="720" w:hanging="360"/>
      </w:pPr>
      <w:rPr>
        <w:rFonts w:ascii="Symbol" w:hAnsi="Symbol" w:hint="default"/>
      </w:rPr>
    </w:lvl>
    <w:lvl w:ilvl="1" w:tplc="10B2C5E0">
      <w:start w:val="1"/>
      <w:numFmt w:val="bullet"/>
      <w:lvlText w:val="o"/>
      <w:lvlJc w:val="left"/>
      <w:pPr>
        <w:ind w:left="1440" w:hanging="360"/>
      </w:pPr>
      <w:rPr>
        <w:rFonts w:ascii="Courier New" w:hAnsi="Courier New" w:hint="default"/>
      </w:rPr>
    </w:lvl>
    <w:lvl w:ilvl="2" w:tplc="D4127692">
      <w:start w:val="1"/>
      <w:numFmt w:val="bullet"/>
      <w:lvlText w:val=""/>
      <w:lvlJc w:val="left"/>
      <w:pPr>
        <w:ind w:left="2160" w:hanging="360"/>
      </w:pPr>
      <w:rPr>
        <w:rFonts w:ascii="Wingdings" w:hAnsi="Wingdings" w:hint="default"/>
      </w:rPr>
    </w:lvl>
    <w:lvl w:ilvl="3" w:tplc="262CC73C">
      <w:start w:val="1"/>
      <w:numFmt w:val="bullet"/>
      <w:lvlText w:val=""/>
      <w:lvlJc w:val="left"/>
      <w:pPr>
        <w:ind w:left="2880" w:hanging="360"/>
      </w:pPr>
      <w:rPr>
        <w:rFonts w:ascii="Symbol" w:hAnsi="Symbol" w:hint="default"/>
      </w:rPr>
    </w:lvl>
    <w:lvl w:ilvl="4" w:tplc="EBDE5F2E">
      <w:start w:val="1"/>
      <w:numFmt w:val="bullet"/>
      <w:lvlText w:val="o"/>
      <w:lvlJc w:val="left"/>
      <w:pPr>
        <w:ind w:left="3600" w:hanging="360"/>
      </w:pPr>
      <w:rPr>
        <w:rFonts w:ascii="Courier New" w:hAnsi="Courier New" w:hint="default"/>
      </w:rPr>
    </w:lvl>
    <w:lvl w:ilvl="5" w:tplc="01D21240">
      <w:start w:val="1"/>
      <w:numFmt w:val="bullet"/>
      <w:lvlText w:val=""/>
      <w:lvlJc w:val="left"/>
      <w:pPr>
        <w:ind w:left="4320" w:hanging="360"/>
      </w:pPr>
      <w:rPr>
        <w:rFonts w:ascii="Wingdings" w:hAnsi="Wingdings" w:hint="default"/>
      </w:rPr>
    </w:lvl>
    <w:lvl w:ilvl="6" w:tplc="7D20DB0C">
      <w:start w:val="1"/>
      <w:numFmt w:val="bullet"/>
      <w:lvlText w:val=""/>
      <w:lvlJc w:val="left"/>
      <w:pPr>
        <w:ind w:left="5040" w:hanging="360"/>
      </w:pPr>
      <w:rPr>
        <w:rFonts w:ascii="Symbol" w:hAnsi="Symbol" w:hint="default"/>
      </w:rPr>
    </w:lvl>
    <w:lvl w:ilvl="7" w:tplc="ED08D6D2">
      <w:start w:val="1"/>
      <w:numFmt w:val="bullet"/>
      <w:lvlText w:val="o"/>
      <w:lvlJc w:val="left"/>
      <w:pPr>
        <w:ind w:left="5760" w:hanging="360"/>
      </w:pPr>
      <w:rPr>
        <w:rFonts w:ascii="Courier New" w:hAnsi="Courier New" w:hint="default"/>
      </w:rPr>
    </w:lvl>
    <w:lvl w:ilvl="8" w:tplc="B4744F9E">
      <w:start w:val="1"/>
      <w:numFmt w:val="bullet"/>
      <w:lvlText w:val=""/>
      <w:lvlJc w:val="left"/>
      <w:pPr>
        <w:ind w:left="6480" w:hanging="360"/>
      </w:pPr>
      <w:rPr>
        <w:rFonts w:ascii="Wingdings" w:hAnsi="Wingdings" w:hint="default"/>
      </w:rPr>
    </w:lvl>
  </w:abstractNum>
  <w:abstractNum w:abstractNumId="2" w15:restartNumberingAfterBreak="0">
    <w:nsid w:val="04BB2BFF"/>
    <w:multiLevelType w:val="hybridMultilevel"/>
    <w:tmpl w:val="2BBAD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55EF5"/>
    <w:multiLevelType w:val="hybridMultilevel"/>
    <w:tmpl w:val="75A49874"/>
    <w:lvl w:ilvl="0" w:tplc="04090001">
      <w:start w:val="1"/>
      <w:numFmt w:val="bullet"/>
      <w:pStyle w:val="TextBull"/>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FC75BE"/>
    <w:multiLevelType w:val="hybridMultilevel"/>
    <w:tmpl w:val="90D8330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05760881"/>
    <w:multiLevelType w:val="hybridMultilevel"/>
    <w:tmpl w:val="8DA21DA6"/>
    <w:lvl w:ilvl="0" w:tplc="AE7EB852">
      <w:start w:val="1"/>
      <w:numFmt w:val="bullet"/>
      <w:lvlText w:val=""/>
      <w:lvlJc w:val="left"/>
      <w:pPr>
        <w:ind w:left="720" w:hanging="360"/>
      </w:pPr>
      <w:rPr>
        <w:rFonts w:ascii="Symbol" w:hAnsi="Symbol" w:hint="default"/>
      </w:rPr>
    </w:lvl>
    <w:lvl w:ilvl="1" w:tplc="B3AAF8FE">
      <w:start w:val="1"/>
      <w:numFmt w:val="bullet"/>
      <w:lvlText w:val="o"/>
      <w:lvlJc w:val="left"/>
      <w:pPr>
        <w:ind w:left="1440" w:hanging="360"/>
      </w:pPr>
      <w:rPr>
        <w:rFonts w:ascii="Courier New" w:hAnsi="Courier New" w:hint="default"/>
      </w:rPr>
    </w:lvl>
    <w:lvl w:ilvl="2" w:tplc="D026D808">
      <w:start w:val="1"/>
      <w:numFmt w:val="bullet"/>
      <w:lvlText w:val=""/>
      <w:lvlJc w:val="left"/>
      <w:pPr>
        <w:ind w:left="2160" w:hanging="360"/>
      </w:pPr>
      <w:rPr>
        <w:rFonts w:ascii="Wingdings" w:hAnsi="Wingdings" w:hint="default"/>
      </w:rPr>
    </w:lvl>
    <w:lvl w:ilvl="3" w:tplc="39AA8912">
      <w:start w:val="1"/>
      <w:numFmt w:val="bullet"/>
      <w:lvlText w:val=""/>
      <w:lvlJc w:val="left"/>
      <w:pPr>
        <w:ind w:left="2880" w:hanging="360"/>
      </w:pPr>
      <w:rPr>
        <w:rFonts w:ascii="Symbol" w:hAnsi="Symbol" w:hint="default"/>
      </w:rPr>
    </w:lvl>
    <w:lvl w:ilvl="4" w:tplc="1398FDB6">
      <w:start w:val="1"/>
      <w:numFmt w:val="bullet"/>
      <w:lvlText w:val="o"/>
      <w:lvlJc w:val="left"/>
      <w:pPr>
        <w:ind w:left="3600" w:hanging="360"/>
      </w:pPr>
      <w:rPr>
        <w:rFonts w:ascii="Courier New" w:hAnsi="Courier New" w:hint="default"/>
      </w:rPr>
    </w:lvl>
    <w:lvl w:ilvl="5" w:tplc="D2BE659E">
      <w:start w:val="1"/>
      <w:numFmt w:val="bullet"/>
      <w:lvlText w:val=""/>
      <w:lvlJc w:val="left"/>
      <w:pPr>
        <w:ind w:left="4320" w:hanging="360"/>
      </w:pPr>
      <w:rPr>
        <w:rFonts w:ascii="Wingdings" w:hAnsi="Wingdings" w:hint="default"/>
      </w:rPr>
    </w:lvl>
    <w:lvl w:ilvl="6" w:tplc="D3506478">
      <w:start w:val="1"/>
      <w:numFmt w:val="bullet"/>
      <w:lvlText w:val=""/>
      <w:lvlJc w:val="left"/>
      <w:pPr>
        <w:ind w:left="5040" w:hanging="360"/>
      </w:pPr>
      <w:rPr>
        <w:rFonts w:ascii="Symbol" w:hAnsi="Symbol" w:hint="default"/>
      </w:rPr>
    </w:lvl>
    <w:lvl w:ilvl="7" w:tplc="B5949736">
      <w:start w:val="1"/>
      <w:numFmt w:val="bullet"/>
      <w:lvlText w:val="o"/>
      <w:lvlJc w:val="left"/>
      <w:pPr>
        <w:ind w:left="5760" w:hanging="360"/>
      </w:pPr>
      <w:rPr>
        <w:rFonts w:ascii="Courier New" w:hAnsi="Courier New" w:hint="default"/>
      </w:rPr>
    </w:lvl>
    <w:lvl w:ilvl="8" w:tplc="8BB4E59E">
      <w:start w:val="1"/>
      <w:numFmt w:val="bullet"/>
      <w:lvlText w:val=""/>
      <w:lvlJc w:val="left"/>
      <w:pPr>
        <w:ind w:left="6480" w:hanging="360"/>
      </w:pPr>
      <w:rPr>
        <w:rFonts w:ascii="Wingdings" w:hAnsi="Wingdings" w:hint="default"/>
      </w:rPr>
    </w:lvl>
  </w:abstractNum>
  <w:abstractNum w:abstractNumId="6" w15:restartNumberingAfterBreak="0">
    <w:nsid w:val="05B6660F"/>
    <w:multiLevelType w:val="hybridMultilevel"/>
    <w:tmpl w:val="FFFFFFFF"/>
    <w:lvl w:ilvl="0" w:tplc="38F6C19A">
      <w:start w:val="1"/>
      <w:numFmt w:val="bullet"/>
      <w:lvlText w:val="-"/>
      <w:lvlJc w:val="left"/>
      <w:pPr>
        <w:ind w:left="720" w:hanging="360"/>
      </w:pPr>
      <w:rPr>
        <w:rFonts w:ascii="Aptos" w:hAnsi="Aptos" w:hint="default"/>
      </w:rPr>
    </w:lvl>
    <w:lvl w:ilvl="1" w:tplc="E9DE8522">
      <w:start w:val="1"/>
      <w:numFmt w:val="bullet"/>
      <w:lvlText w:val="o"/>
      <w:lvlJc w:val="left"/>
      <w:pPr>
        <w:ind w:left="1440" w:hanging="360"/>
      </w:pPr>
      <w:rPr>
        <w:rFonts w:ascii="Courier New" w:hAnsi="Courier New" w:hint="default"/>
      </w:rPr>
    </w:lvl>
    <w:lvl w:ilvl="2" w:tplc="E5B02A26">
      <w:start w:val="1"/>
      <w:numFmt w:val="bullet"/>
      <w:lvlText w:val=""/>
      <w:lvlJc w:val="left"/>
      <w:pPr>
        <w:ind w:left="2160" w:hanging="360"/>
      </w:pPr>
      <w:rPr>
        <w:rFonts w:ascii="Wingdings" w:hAnsi="Wingdings" w:hint="default"/>
      </w:rPr>
    </w:lvl>
    <w:lvl w:ilvl="3" w:tplc="5E7C43EE">
      <w:start w:val="1"/>
      <w:numFmt w:val="bullet"/>
      <w:lvlText w:val=""/>
      <w:lvlJc w:val="left"/>
      <w:pPr>
        <w:ind w:left="2880" w:hanging="360"/>
      </w:pPr>
      <w:rPr>
        <w:rFonts w:ascii="Symbol" w:hAnsi="Symbol" w:hint="default"/>
      </w:rPr>
    </w:lvl>
    <w:lvl w:ilvl="4" w:tplc="4EBE30DA">
      <w:start w:val="1"/>
      <w:numFmt w:val="bullet"/>
      <w:lvlText w:val="o"/>
      <w:lvlJc w:val="left"/>
      <w:pPr>
        <w:ind w:left="3600" w:hanging="360"/>
      </w:pPr>
      <w:rPr>
        <w:rFonts w:ascii="Courier New" w:hAnsi="Courier New" w:hint="default"/>
      </w:rPr>
    </w:lvl>
    <w:lvl w:ilvl="5" w:tplc="9296EA68">
      <w:start w:val="1"/>
      <w:numFmt w:val="bullet"/>
      <w:lvlText w:val=""/>
      <w:lvlJc w:val="left"/>
      <w:pPr>
        <w:ind w:left="4320" w:hanging="360"/>
      </w:pPr>
      <w:rPr>
        <w:rFonts w:ascii="Wingdings" w:hAnsi="Wingdings" w:hint="default"/>
      </w:rPr>
    </w:lvl>
    <w:lvl w:ilvl="6" w:tplc="38DA7214">
      <w:start w:val="1"/>
      <w:numFmt w:val="bullet"/>
      <w:lvlText w:val=""/>
      <w:lvlJc w:val="left"/>
      <w:pPr>
        <w:ind w:left="5040" w:hanging="360"/>
      </w:pPr>
      <w:rPr>
        <w:rFonts w:ascii="Symbol" w:hAnsi="Symbol" w:hint="default"/>
      </w:rPr>
    </w:lvl>
    <w:lvl w:ilvl="7" w:tplc="D982D4A6">
      <w:start w:val="1"/>
      <w:numFmt w:val="bullet"/>
      <w:lvlText w:val="o"/>
      <w:lvlJc w:val="left"/>
      <w:pPr>
        <w:ind w:left="5760" w:hanging="360"/>
      </w:pPr>
      <w:rPr>
        <w:rFonts w:ascii="Courier New" w:hAnsi="Courier New" w:hint="default"/>
      </w:rPr>
    </w:lvl>
    <w:lvl w:ilvl="8" w:tplc="5D0E65BA">
      <w:start w:val="1"/>
      <w:numFmt w:val="bullet"/>
      <w:lvlText w:val=""/>
      <w:lvlJc w:val="left"/>
      <w:pPr>
        <w:ind w:left="6480" w:hanging="360"/>
      </w:pPr>
      <w:rPr>
        <w:rFonts w:ascii="Wingdings" w:hAnsi="Wingdings" w:hint="default"/>
      </w:rPr>
    </w:lvl>
  </w:abstractNum>
  <w:abstractNum w:abstractNumId="7" w15:restartNumberingAfterBreak="0">
    <w:nsid w:val="06BB8D48"/>
    <w:multiLevelType w:val="hybridMultilevel"/>
    <w:tmpl w:val="FFFFFFFF"/>
    <w:lvl w:ilvl="0" w:tplc="5D9A58AA">
      <w:start w:val="1"/>
      <w:numFmt w:val="bullet"/>
      <w:lvlText w:val="·"/>
      <w:lvlJc w:val="left"/>
      <w:pPr>
        <w:ind w:left="720" w:hanging="360"/>
      </w:pPr>
      <w:rPr>
        <w:rFonts w:ascii="Symbol" w:hAnsi="Symbol" w:hint="default"/>
      </w:rPr>
    </w:lvl>
    <w:lvl w:ilvl="1" w:tplc="DF52C79E">
      <w:start w:val="1"/>
      <w:numFmt w:val="bullet"/>
      <w:lvlText w:val="o"/>
      <w:lvlJc w:val="left"/>
      <w:pPr>
        <w:ind w:left="1440" w:hanging="360"/>
      </w:pPr>
      <w:rPr>
        <w:rFonts w:ascii="Courier New" w:hAnsi="Courier New" w:hint="default"/>
      </w:rPr>
    </w:lvl>
    <w:lvl w:ilvl="2" w:tplc="8C8C8340">
      <w:start w:val="1"/>
      <w:numFmt w:val="bullet"/>
      <w:lvlText w:val=""/>
      <w:lvlJc w:val="left"/>
      <w:pPr>
        <w:ind w:left="2160" w:hanging="360"/>
      </w:pPr>
      <w:rPr>
        <w:rFonts w:ascii="Wingdings" w:hAnsi="Wingdings" w:hint="default"/>
      </w:rPr>
    </w:lvl>
    <w:lvl w:ilvl="3" w:tplc="AAF27D94">
      <w:start w:val="1"/>
      <w:numFmt w:val="bullet"/>
      <w:lvlText w:val=""/>
      <w:lvlJc w:val="left"/>
      <w:pPr>
        <w:ind w:left="2880" w:hanging="360"/>
      </w:pPr>
      <w:rPr>
        <w:rFonts w:ascii="Symbol" w:hAnsi="Symbol" w:hint="default"/>
      </w:rPr>
    </w:lvl>
    <w:lvl w:ilvl="4" w:tplc="3028DA72">
      <w:start w:val="1"/>
      <w:numFmt w:val="bullet"/>
      <w:lvlText w:val="o"/>
      <w:lvlJc w:val="left"/>
      <w:pPr>
        <w:ind w:left="3600" w:hanging="360"/>
      </w:pPr>
      <w:rPr>
        <w:rFonts w:ascii="Courier New" w:hAnsi="Courier New" w:hint="default"/>
      </w:rPr>
    </w:lvl>
    <w:lvl w:ilvl="5" w:tplc="021083F8">
      <w:start w:val="1"/>
      <w:numFmt w:val="bullet"/>
      <w:lvlText w:val=""/>
      <w:lvlJc w:val="left"/>
      <w:pPr>
        <w:ind w:left="4320" w:hanging="360"/>
      </w:pPr>
      <w:rPr>
        <w:rFonts w:ascii="Wingdings" w:hAnsi="Wingdings" w:hint="default"/>
      </w:rPr>
    </w:lvl>
    <w:lvl w:ilvl="6" w:tplc="4ADA2250">
      <w:start w:val="1"/>
      <w:numFmt w:val="bullet"/>
      <w:lvlText w:val=""/>
      <w:lvlJc w:val="left"/>
      <w:pPr>
        <w:ind w:left="5040" w:hanging="360"/>
      </w:pPr>
      <w:rPr>
        <w:rFonts w:ascii="Symbol" w:hAnsi="Symbol" w:hint="default"/>
      </w:rPr>
    </w:lvl>
    <w:lvl w:ilvl="7" w:tplc="AEB60C9A">
      <w:start w:val="1"/>
      <w:numFmt w:val="bullet"/>
      <w:lvlText w:val="o"/>
      <w:lvlJc w:val="left"/>
      <w:pPr>
        <w:ind w:left="5760" w:hanging="360"/>
      </w:pPr>
      <w:rPr>
        <w:rFonts w:ascii="Courier New" w:hAnsi="Courier New" w:hint="default"/>
      </w:rPr>
    </w:lvl>
    <w:lvl w:ilvl="8" w:tplc="B1FEDAA8">
      <w:start w:val="1"/>
      <w:numFmt w:val="bullet"/>
      <w:lvlText w:val=""/>
      <w:lvlJc w:val="left"/>
      <w:pPr>
        <w:ind w:left="6480" w:hanging="360"/>
      </w:pPr>
      <w:rPr>
        <w:rFonts w:ascii="Wingdings" w:hAnsi="Wingdings" w:hint="default"/>
      </w:rPr>
    </w:lvl>
  </w:abstractNum>
  <w:abstractNum w:abstractNumId="8" w15:restartNumberingAfterBreak="0">
    <w:nsid w:val="070364C3"/>
    <w:multiLevelType w:val="hybridMultilevel"/>
    <w:tmpl w:val="FFFFFFFF"/>
    <w:lvl w:ilvl="0" w:tplc="FFFFFFFF">
      <w:start w:val="1"/>
      <w:numFmt w:val="bullet"/>
      <w:lvlText w:val=""/>
      <w:lvlJc w:val="left"/>
      <w:pPr>
        <w:ind w:left="720" w:hanging="360"/>
      </w:pPr>
      <w:rPr>
        <w:rFonts w:ascii="Symbol" w:hAnsi="Symbol" w:hint="default"/>
      </w:rPr>
    </w:lvl>
    <w:lvl w:ilvl="1" w:tplc="E9089B6A">
      <w:start w:val="1"/>
      <w:numFmt w:val="bullet"/>
      <w:lvlText w:val="o"/>
      <w:lvlJc w:val="left"/>
      <w:pPr>
        <w:ind w:left="1440" w:hanging="360"/>
      </w:pPr>
      <w:rPr>
        <w:rFonts w:ascii="Courier New" w:hAnsi="Courier New" w:hint="default"/>
      </w:rPr>
    </w:lvl>
    <w:lvl w:ilvl="2" w:tplc="A20A0560">
      <w:start w:val="1"/>
      <w:numFmt w:val="bullet"/>
      <w:lvlText w:val=""/>
      <w:lvlJc w:val="left"/>
      <w:pPr>
        <w:ind w:left="2160" w:hanging="360"/>
      </w:pPr>
      <w:rPr>
        <w:rFonts w:ascii="Wingdings" w:hAnsi="Wingdings" w:hint="default"/>
      </w:rPr>
    </w:lvl>
    <w:lvl w:ilvl="3" w:tplc="90241896">
      <w:start w:val="1"/>
      <w:numFmt w:val="bullet"/>
      <w:lvlText w:val=""/>
      <w:lvlJc w:val="left"/>
      <w:pPr>
        <w:ind w:left="2880" w:hanging="360"/>
      </w:pPr>
      <w:rPr>
        <w:rFonts w:ascii="Symbol" w:hAnsi="Symbol" w:hint="default"/>
      </w:rPr>
    </w:lvl>
    <w:lvl w:ilvl="4" w:tplc="7098E02C">
      <w:start w:val="1"/>
      <w:numFmt w:val="bullet"/>
      <w:lvlText w:val="o"/>
      <w:lvlJc w:val="left"/>
      <w:pPr>
        <w:ind w:left="3600" w:hanging="360"/>
      </w:pPr>
      <w:rPr>
        <w:rFonts w:ascii="Courier New" w:hAnsi="Courier New" w:hint="default"/>
      </w:rPr>
    </w:lvl>
    <w:lvl w:ilvl="5" w:tplc="9B604042">
      <w:start w:val="1"/>
      <w:numFmt w:val="bullet"/>
      <w:lvlText w:val=""/>
      <w:lvlJc w:val="left"/>
      <w:pPr>
        <w:ind w:left="4320" w:hanging="360"/>
      </w:pPr>
      <w:rPr>
        <w:rFonts w:ascii="Wingdings" w:hAnsi="Wingdings" w:hint="default"/>
      </w:rPr>
    </w:lvl>
    <w:lvl w:ilvl="6" w:tplc="97C04844">
      <w:start w:val="1"/>
      <w:numFmt w:val="bullet"/>
      <w:lvlText w:val=""/>
      <w:lvlJc w:val="left"/>
      <w:pPr>
        <w:ind w:left="5040" w:hanging="360"/>
      </w:pPr>
      <w:rPr>
        <w:rFonts w:ascii="Symbol" w:hAnsi="Symbol" w:hint="default"/>
      </w:rPr>
    </w:lvl>
    <w:lvl w:ilvl="7" w:tplc="C2EEA0D8">
      <w:start w:val="1"/>
      <w:numFmt w:val="bullet"/>
      <w:lvlText w:val="o"/>
      <w:lvlJc w:val="left"/>
      <w:pPr>
        <w:ind w:left="5760" w:hanging="360"/>
      </w:pPr>
      <w:rPr>
        <w:rFonts w:ascii="Courier New" w:hAnsi="Courier New" w:hint="default"/>
      </w:rPr>
    </w:lvl>
    <w:lvl w:ilvl="8" w:tplc="2CB6938E">
      <w:start w:val="1"/>
      <w:numFmt w:val="bullet"/>
      <w:lvlText w:val=""/>
      <w:lvlJc w:val="left"/>
      <w:pPr>
        <w:ind w:left="6480" w:hanging="360"/>
      </w:pPr>
      <w:rPr>
        <w:rFonts w:ascii="Wingdings" w:hAnsi="Wingdings" w:hint="default"/>
      </w:rPr>
    </w:lvl>
  </w:abstractNum>
  <w:abstractNum w:abstractNumId="9" w15:restartNumberingAfterBreak="0">
    <w:nsid w:val="08677B8E"/>
    <w:multiLevelType w:val="hybridMultilevel"/>
    <w:tmpl w:val="4EE86F32"/>
    <w:lvl w:ilvl="0" w:tplc="637615EA">
      <w:start w:val="1"/>
      <w:numFmt w:val="bullet"/>
      <w:pStyle w:val="BulletBeschluss"/>
      <w:lvlText w:val="B"/>
      <w:lvlJc w:val="left"/>
      <w:pPr>
        <w:tabs>
          <w:tab w:val="num" w:pos="360"/>
        </w:tabs>
        <w:ind w:left="360" w:hanging="360"/>
      </w:pPr>
      <w:rPr>
        <w:rFonts w:hint="default"/>
      </w:rPr>
    </w:lvl>
    <w:lvl w:ilvl="1" w:tplc="F4F84F14">
      <w:start w:val="1"/>
      <w:numFmt w:val="bullet"/>
      <w:lvlText w:val=""/>
      <w:lvlJc w:val="left"/>
      <w:pPr>
        <w:tabs>
          <w:tab w:val="num" w:pos="1516"/>
        </w:tabs>
        <w:ind w:left="1516" w:hanging="436"/>
      </w:pPr>
      <w:rPr>
        <w:rFonts w:ascii="Symbol" w:hAnsi="Symbol" w:hint="default"/>
        <w:sz w:val="19"/>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0D3364"/>
    <w:multiLevelType w:val="hybridMultilevel"/>
    <w:tmpl w:val="8E70F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C5A00C7"/>
    <w:multiLevelType w:val="hybridMultilevel"/>
    <w:tmpl w:val="FA8A0846"/>
    <w:lvl w:ilvl="0" w:tplc="43663162">
      <w:start w:val="1"/>
      <w:numFmt w:val="bullet"/>
      <w:pStyle w:val="AufzhlungKstchen"/>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2" w15:restartNumberingAfterBreak="0">
    <w:nsid w:val="0D69D0FF"/>
    <w:multiLevelType w:val="hybridMultilevel"/>
    <w:tmpl w:val="002CEFA4"/>
    <w:lvl w:ilvl="0" w:tplc="1728D91A">
      <w:start w:val="1"/>
      <w:numFmt w:val="bullet"/>
      <w:lvlText w:val="-"/>
      <w:lvlJc w:val="left"/>
      <w:pPr>
        <w:ind w:left="720" w:hanging="360"/>
      </w:pPr>
      <w:rPr>
        <w:rFonts w:ascii="Aptos" w:hAnsi="Aptos" w:hint="default"/>
      </w:rPr>
    </w:lvl>
    <w:lvl w:ilvl="1" w:tplc="609483BE">
      <w:start w:val="1"/>
      <w:numFmt w:val="bullet"/>
      <w:lvlText w:val="o"/>
      <w:lvlJc w:val="left"/>
      <w:pPr>
        <w:ind w:left="1440" w:hanging="360"/>
      </w:pPr>
      <w:rPr>
        <w:rFonts w:ascii="Courier New" w:hAnsi="Courier New" w:hint="default"/>
      </w:rPr>
    </w:lvl>
    <w:lvl w:ilvl="2" w:tplc="950A04C2">
      <w:start w:val="1"/>
      <w:numFmt w:val="bullet"/>
      <w:lvlText w:val=""/>
      <w:lvlJc w:val="left"/>
      <w:pPr>
        <w:ind w:left="2160" w:hanging="360"/>
      </w:pPr>
      <w:rPr>
        <w:rFonts w:ascii="Wingdings" w:hAnsi="Wingdings" w:hint="default"/>
      </w:rPr>
    </w:lvl>
    <w:lvl w:ilvl="3" w:tplc="DD162E4C">
      <w:start w:val="1"/>
      <w:numFmt w:val="bullet"/>
      <w:lvlText w:val=""/>
      <w:lvlJc w:val="left"/>
      <w:pPr>
        <w:ind w:left="2880" w:hanging="360"/>
      </w:pPr>
      <w:rPr>
        <w:rFonts w:ascii="Symbol" w:hAnsi="Symbol" w:hint="default"/>
      </w:rPr>
    </w:lvl>
    <w:lvl w:ilvl="4" w:tplc="6D9A49FA">
      <w:start w:val="1"/>
      <w:numFmt w:val="bullet"/>
      <w:lvlText w:val="o"/>
      <w:lvlJc w:val="left"/>
      <w:pPr>
        <w:ind w:left="3600" w:hanging="360"/>
      </w:pPr>
      <w:rPr>
        <w:rFonts w:ascii="Courier New" w:hAnsi="Courier New" w:hint="default"/>
      </w:rPr>
    </w:lvl>
    <w:lvl w:ilvl="5" w:tplc="7624C332">
      <w:start w:val="1"/>
      <w:numFmt w:val="bullet"/>
      <w:lvlText w:val=""/>
      <w:lvlJc w:val="left"/>
      <w:pPr>
        <w:ind w:left="4320" w:hanging="360"/>
      </w:pPr>
      <w:rPr>
        <w:rFonts w:ascii="Wingdings" w:hAnsi="Wingdings" w:hint="default"/>
      </w:rPr>
    </w:lvl>
    <w:lvl w:ilvl="6" w:tplc="02B0743A">
      <w:start w:val="1"/>
      <w:numFmt w:val="bullet"/>
      <w:lvlText w:val=""/>
      <w:lvlJc w:val="left"/>
      <w:pPr>
        <w:ind w:left="5040" w:hanging="360"/>
      </w:pPr>
      <w:rPr>
        <w:rFonts w:ascii="Symbol" w:hAnsi="Symbol" w:hint="default"/>
      </w:rPr>
    </w:lvl>
    <w:lvl w:ilvl="7" w:tplc="56B0F8C2">
      <w:start w:val="1"/>
      <w:numFmt w:val="bullet"/>
      <w:lvlText w:val="o"/>
      <w:lvlJc w:val="left"/>
      <w:pPr>
        <w:ind w:left="5760" w:hanging="360"/>
      </w:pPr>
      <w:rPr>
        <w:rFonts w:ascii="Courier New" w:hAnsi="Courier New" w:hint="default"/>
      </w:rPr>
    </w:lvl>
    <w:lvl w:ilvl="8" w:tplc="EF54FD7A">
      <w:start w:val="1"/>
      <w:numFmt w:val="bullet"/>
      <w:lvlText w:val=""/>
      <w:lvlJc w:val="left"/>
      <w:pPr>
        <w:ind w:left="6480" w:hanging="360"/>
      </w:pPr>
      <w:rPr>
        <w:rFonts w:ascii="Wingdings" w:hAnsi="Wingdings" w:hint="default"/>
      </w:rPr>
    </w:lvl>
  </w:abstractNum>
  <w:abstractNum w:abstractNumId="13" w15:restartNumberingAfterBreak="0">
    <w:nsid w:val="0F2F3DE6"/>
    <w:multiLevelType w:val="hybridMultilevel"/>
    <w:tmpl w:val="B9E6401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116D00DB"/>
    <w:multiLevelType w:val="hybridMultilevel"/>
    <w:tmpl w:val="FFFFFFFF"/>
    <w:lvl w:ilvl="0" w:tplc="E17AC070">
      <w:start w:val="1"/>
      <w:numFmt w:val="bullet"/>
      <w:lvlText w:val=""/>
      <w:lvlJc w:val="left"/>
      <w:pPr>
        <w:ind w:left="720" w:hanging="360"/>
      </w:pPr>
      <w:rPr>
        <w:rFonts w:ascii="Symbol" w:hAnsi="Symbol" w:hint="default"/>
      </w:rPr>
    </w:lvl>
    <w:lvl w:ilvl="1" w:tplc="04220622">
      <w:start w:val="1"/>
      <w:numFmt w:val="bullet"/>
      <w:lvlText w:val="o"/>
      <w:lvlJc w:val="left"/>
      <w:pPr>
        <w:ind w:left="1440" w:hanging="360"/>
      </w:pPr>
      <w:rPr>
        <w:rFonts w:ascii="Symbol" w:hAnsi="Symbol" w:hint="default"/>
      </w:rPr>
    </w:lvl>
    <w:lvl w:ilvl="2" w:tplc="AEC42FB2">
      <w:start w:val="1"/>
      <w:numFmt w:val="bullet"/>
      <w:lvlText w:val=""/>
      <w:lvlJc w:val="left"/>
      <w:pPr>
        <w:ind w:left="2160" w:hanging="360"/>
      </w:pPr>
      <w:rPr>
        <w:rFonts w:ascii="Wingdings" w:hAnsi="Wingdings" w:hint="default"/>
      </w:rPr>
    </w:lvl>
    <w:lvl w:ilvl="3" w:tplc="0B981B2E">
      <w:start w:val="1"/>
      <w:numFmt w:val="bullet"/>
      <w:lvlText w:val=""/>
      <w:lvlJc w:val="left"/>
      <w:pPr>
        <w:ind w:left="2880" w:hanging="360"/>
      </w:pPr>
      <w:rPr>
        <w:rFonts w:ascii="Symbol" w:hAnsi="Symbol" w:hint="default"/>
      </w:rPr>
    </w:lvl>
    <w:lvl w:ilvl="4" w:tplc="05A4B21A">
      <w:start w:val="1"/>
      <w:numFmt w:val="bullet"/>
      <w:lvlText w:val="o"/>
      <w:lvlJc w:val="left"/>
      <w:pPr>
        <w:ind w:left="3600" w:hanging="360"/>
      </w:pPr>
      <w:rPr>
        <w:rFonts w:ascii="Courier New" w:hAnsi="Courier New" w:hint="default"/>
      </w:rPr>
    </w:lvl>
    <w:lvl w:ilvl="5" w:tplc="FC700514">
      <w:start w:val="1"/>
      <w:numFmt w:val="bullet"/>
      <w:lvlText w:val=""/>
      <w:lvlJc w:val="left"/>
      <w:pPr>
        <w:ind w:left="4320" w:hanging="360"/>
      </w:pPr>
      <w:rPr>
        <w:rFonts w:ascii="Wingdings" w:hAnsi="Wingdings" w:hint="default"/>
      </w:rPr>
    </w:lvl>
    <w:lvl w:ilvl="6" w:tplc="2B7815AC">
      <w:start w:val="1"/>
      <w:numFmt w:val="bullet"/>
      <w:lvlText w:val=""/>
      <w:lvlJc w:val="left"/>
      <w:pPr>
        <w:ind w:left="5040" w:hanging="360"/>
      </w:pPr>
      <w:rPr>
        <w:rFonts w:ascii="Symbol" w:hAnsi="Symbol" w:hint="default"/>
      </w:rPr>
    </w:lvl>
    <w:lvl w:ilvl="7" w:tplc="B5528C28">
      <w:start w:val="1"/>
      <w:numFmt w:val="bullet"/>
      <w:lvlText w:val="o"/>
      <w:lvlJc w:val="left"/>
      <w:pPr>
        <w:ind w:left="5760" w:hanging="360"/>
      </w:pPr>
      <w:rPr>
        <w:rFonts w:ascii="Courier New" w:hAnsi="Courier New" w:hint="default"/>
      </w:rPr>
    </w:lvl>
    <w:lvl w:ilvl="8" w:tplc="47F0289C">
      <w:start w:val="1"/>
      <w:numFmt w:val="bullet"/>
      <w:lvlText w:val=""/>
      <w:lvlJc w:val="left"/>
      <w:pPr>
        <w:ind w:left="6480" w:hanging="360"/>
      </w:pPr>
      <w:rPr>
        <w:rFonts w:ascii="Wingdings" w:hAnsi="Wingdings" w:hint="default"/>
      </w:rPr>
    </w:lvl>
  </w:abstractNum>
  <w:abstractNum w:abstractNumId="15" w15:restartNumberingAfterBreak="0">
    <w:nsid w:val="131E1696"/>
    <w:multiLevelType w:val="hybridMultilevel"/>
    <w:tmpl w:val="5D96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3892FF6"/>
    <w:multiLevelType w:val="hybridMultilevel"/>
    <w:tmpl w:val="5554C7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51F7D99"/>
    <w:multiLevelType w:val="hybridMultilevel"/>
    <w:tmpl w:val="965494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5EB019B"/>
    <w:multiLevelType w:val="hybridMultilevel"/>
    <w:tmpl w:val="6F4E927A"/>
    <w:lvl w:ilvl="0" w:tplc="08070001">
      <w:start w:val="1"/>
      <w:numFmt w:val="bullet"/>
      <w:lvlText w:val=""/>
      <w:lvlJc w:val="left"/>
      <w:pPr>
        <w:ind w:left="1080" w:hanging="360"/>
      </w:pPr>
      <w:rPr>
        <w:rFonts w:ascii="Symbol" w:hAnsi="Symbo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19" w15:restartNumberingAfterBreak="0">
    <w:nsid w:val="17DA470D"/>
    <w:multiLevelType w:val="hybridMultilevel"/>
    <w:tmpl w:val="3736A3C4"/>
    <w:lvl w:ilvl="0" w:tplc="B2143554">
      <w:start w:val="1"/>
      <w:numFmt w:val="bullet"/>
      <w:lvlText w:val="•"/>
      <w:lvlJc w:val="left"/>
      <w:pPr>
        <w:ind w:left="720" w:hanging="360"/>
      </w:pPr>
      <w:rPr>
        <w:rFonts w:ascii="Arial" w:hAnsi="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8DF68AD"/>
    <w:multiLevelType w:val="hybridMultilevel"/>
    <w:tmpl w:val="E610A86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195E5F2E"/>
    <w:multiLevelType w:val="hybridMultilevel"/>
    <w:tmpl w:val="50786334"/>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1DEE5BF0"/>
    <w:multiLevelType w:val="hybridMultilevel"/>
    <w:tmpl w:val="975C40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1E2056BC"/>
    <w:multiLevelType w:val="hybridMultilevel"/>
    <w:tmpl w:val="E17CD95C"/>
    <w:lvl w:ilvl="0" w:tplc="3B86FE64">
      <w:start w:val="1"/>
      <w:numFmt w:val="bullet"/>
      <w:lvlText w:val=""/>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F0C49A2"/>
    <w:multiLevelType w:val="multilevel"/>
    <w:tmpl w:val="17F46034"/>
    <w:lvl w:ilvl="0">
      <w:start w:val="1"/>
      <w:numFmt w:val="bullet"/>
      <w:lvlText w:val=""/>
      <w:lvlJc w:val="left"/>
      <w:pPr>
        <w:ind w:left="360" w:hanging="360"/>
      </w:pPr>
      <w:rPr>
        <w:rFonts w:ascii="Symbol" w:hAnsi="Symbol" w:hint="default"/>
      </w:rPr>
    </w:lvl>
    <w:lvl w:ilvl="1">
      <w:start w:val="1"/>
      <w:numFmt w:val="bullet"/>
      <w:lvlText w:val="o"/>
      <w:lvlJc w:val="left"/>
      <w:pPr>
        <w:ind w:left="1070" w:hanging="360"/>
      </w:pPr>
      <w:rPr>
        <w:rFonts w:ascii="Courier New" w:hAnsi="Courier New" w:cs="Courier New" w:hint="default"/>
      </w:rPr>
    </w:lvl>
    <w:lvl w:ilvl="2">
      <w:start w:val="1"/>
      <w:numFmt w:val="bullet"/>
      <w:lvlText w:val="•"/>
      <w:lvlJc w:val="left"/>
      <w:pPr>
        <w:ind w:left="1495"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F69792D"/>
    <w:multiLevelType w:val="hybridMultilevel"/>
    <w:tmpl w:val="FFFFFFFF"/>
    <w:lvl w:ilvl="0" w:tplc="9F82E35C">
      <w:start w:val="1"/>
      <w:numFmt w:val="bullet"/>
      <w:lvlText w:val=""/>
      <w:lvlJc w:val="left"/>
      <w:pPr>
        <w:ind w:left="720" w:hanging="360"/>
      </w:pPr>
      <w:rPr>
        <w:rFonts w:ascii="Symbol" w:hAnsi="Symbol" w:hint="default"/>
      </w:rPr>
    </w:lvl>
    <w:lvl w:ilvl="1" w:tplc="C4ACB78E">
      <w:start w:val="1"/>
      <w:numFmt w:val="bullet"/>
      <w:lvlText w:val="o"/>
      <w:lvlJc w:val="left"/>
      <w:pPr>
        <w:ind w:left="1440" w:hanging="360"/>
      </w:pPr>
      <w:rPr>
        <w:rFonts w:ascii="Symbol" w:hAnsi="Symbol" w:hint="default"/>
      </w:rPr>
    </w:lvl>
    <w:lvl w:ilvl="2" w:tplc="37A296C6">
      <w:start w:val="1"/>
      <w:numFmt w:val="bullet"/>
      <w:lvlText w:val=""/>
      <w:lvlJc w:val="left"/>
      <w:pPr>
        <w:ind w:left="2160" w:hanging="360"/>
      </w:pPr>
      <w:rPr>
        <w:rFonts w:ascii="Wingdings" w:hAnsi="Wingdings" w:hint="default"/>
      </w:rPr>
    </w:lvl>
    <w:lvl w:ilvl="3" w:tplc="95C04B1A">
      <w:start w:val="1"/>
      <w:numFmt w:val="bullet"/>
      <w:lvlText w:val=""/>
      <w:lvlJc w:val="left"/>
      <w:pPr>
        <w:ind w:left="2880" w:hanging="360"/>
      </w:pPr>
      <w:rPr>
        <w:rFonts w:ascii="Symbol" w:hAnsi="Symbol" w:hint="default"/>
      </w:rPr>
    </w:lvl>
    <w:lvl w:ilvl="4" w:tplc="812E3922">
      <w:start w:val="1"/>
      <w:numFmt w:val="bullet"/>
      <w:lvlText w:val="o"/>
      <w:lvlJc w:val="left"/>
      <w:pPr>
        <w:ind w:left="3600" w:hanging="360"/>
      </w:pPr>
      <w:rPr>
        <w:rFonts w:ascii="Courier New" w:hAnsi="Courier New" w:hint="default"/>
      </w:rPr>
    </w:lvl>
    <w:lvl w:ilvl="5" w:tplc="3ACE7914">
      <w:start w:val="1"/>
      <w:numFmt w:val="bullet"/>
      <w:lvlText w:val=""/>
      <w:lvlJc w:val="left"/>
      <w:pPr>
        <w:ind w:left="4320" w:hanging="360"/>
      </w:pPr>
      <w:rPr>
        <w:rFonts w:ascii="Wingdings" w:hAnsi="Wingdings" w:hint="default"/>
      </w:rPr>
    </w:lvl>
    <w:lvl w:ilvl="6" w:tplc="9A9CF9C6">
      <w:start w:val="1"/>
      <w:numFmt w:val="bullet"/>
      <w:lvlText w:val=""/>
      <w:lvlJc w:val="left"/>
      <w:pPr>
        <w:ind w:left="5040" w:hanging="360"/>
      </w:pPr>
      <w:rPr>
        <w:rFonts w:ascii="Symbol" w:hAnsi="Symbol" w:hint="default"/>
      </w:rPr>
    </w:lvl>
    <w:lvl w:ilvl="7" w:tplc="E2BCC344">
      <w:start w:val="1"/>
      <w:numFmt w:val="bullet"/>
      <w:lvlText w:val="o"/>
      <w:lvlJc w:val="left"/>
      <w:pPr>
        <w:ind w:left="5760" w:hanging="360"/>
      </w:pPr>
      <w:rPr>
        <w:rFonts w:ascii="Courier New" w:hAnsi="Courier New" w:hint="default"/>
      </w:rPr>
    </w:lvl>
    <w:lvl w:ilvl="8" w:tplc="BC06C9B8">
      <w:start w:val="1"/>
      <w:numFmt w:val="bullet"/>
      <w:lvlText w:val=""/>
      <w:lvlJc w:val="left"/>
      <w:pPr>
        <w:ind w:left="6480" w:hanging="360"/>
      </w:pPr>
      <w:rPr>
        <w:rFonts w:ascii="Wingdings" w:hAnsi="Wingdings" w:hint="default"/>
      </w:rPr>
    </w:lvl>
  </w:abstractNum>
  <w:abstractNum w:abstractNumId="26" w15:restartNumberingAfterBreak="0">
    <w:nsid w:val="200B7A97"/>
    <w:multiLevelType w:val="hybridMultilevel"/>
    <w:tmpl w:val="8B20C00C"/>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7" w15:restartNumberingAfterBreak="0">
    <w:nsid w:val="203B31BB"/>
    <w:multiLevelType w:val="hybridMultilevel"/>
    <w:tmpl w:val="1FEE5166"/>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07E3D78"/>
    <w:multiLevelType w:val="singleLevel"/>
    <w:tmpl w:val="E43EDEE6"/>
    <w:lvl w:ilvl="0">
      <w:start w:val="1"/>
      <w:numFmt w:val="decimal"/>
      <w:pStyle w:val="TextRef"/>
      <w:lvlText w:val="%1."/>
      <w:lvlJc w:val="left"/>
      <w:pPr>
        <w:tabs>
          <w:tab w:val="num" w:pos="360"/>
        </w:tabs>
        <w:ind w:left="360" w:hanging="360"/>
      </w:pPr>
    </w:lvl>
  </w:abstractNum>
  <w:abstractNum w:abstractNumId="29" w15:restartNumberingAfterBreak="0">
    <w:nsid w:val="20E79337"/>
    <w:multiLevelType w:val="hybridMultilevel"/>
    <w:tmpl w:val="FFFFFFFF"/>
    <w:lvl w:ilvl="0" w:tplc="E79C0D20">
      <w:start w:val="1"/>
      <w:numFmt w:val="bullet"/>
      <w:lvlText w:val="-"/>
      <w:lvlJc w:val="left"/>
      <w:pPr>
        <w:ind w:left="720" w:hanging="360"/>
      </w:pPr>
      <w:rPr>
        <w:rFonts w:ascii="Aptos" w:hAnsi="Aptos" w:hint="default"/>
      </w:rPr>
    </w:lvl>
    <w:lvl w:ilvl="1" w:tplc="EE2CA422">
      <w:start w:val="1"/>
      <w:numFmt w:val="bullet"/>
      <w:lvlText w:val="o"/>
      <w:lvlJc w:val="left"/>
      <w:pPr>
        <w:ind w:left="1440" w:hanging="360"/>
      </w:pPr>
      <w:rPr>
        <w:rFonts w:ascii="Courier New" w:hAnsi="Courier New" w:hint="default"/>
      </w:rPr>
    </w:lvl>
    <w:lvl w:ilvl="2" w:tplc="441C74E4">
      <w:start w:val="1"/>
      <w:numFmt w:val="bullet"/>
      <w:lvlText w:val=""/>
      <w:lvlJc w:val="left"/>
      <w:pPr>
        <w:ind w:left="2160" w:hanging="360"/>
      </w:pPr>
      <w:rPr>
        <w:rFonts w:ascii="Wingdings" w:hAnsi="Wingdings" w:hint="default"/>
      </w:rPr>
    </w:lvl>
    <w:lvl w:ilvl="3" w:tplc="B8EE0D32">
      <w:start w:val="1"/>
      <w:numFmt w:val="bullet"/>
      <w:lvlText w:val=""/>
      <w:lvlJc w:val="left"/>
      <w:pPr>
        <w:ind w:left="2880" w:hanging="360"/>
      </w:pPr>
      <w:rPr>
        <w:rFonts w:ascii="Symbol" w:hAnsi="Symbol" w:hint="default"/>
      </w:rPr>
    </w:lvl>
    <w:lvl w:ilvl="4" w:tplc="7F3A4D6A">
      <w:start w:val="1"/>
      <w:numFmt w:val="bullet"/>
      <w:lvlText w:val="o"/>
      <w:lvlJc w:val="left"/>
      <w:pPr>
        <w:ind w:left="3600" w:hanging="360"/>
      </w:pPr>
      <w:rPr>
        <w:rFonts w:ascii="Courier New" w:hAnsi="Courier New" w:hint="default"/>
      </w:rPr>
    </w:lvl>
    <w:lvl w:ilvl="5" w:tplc="3ACC33F0">
      <w:start w:val="1"/>
      <w:numFmt w:val="bullet"/>
      <w:lvlText w:val=""/>
      <w:lvlJc w:val="left"/>
      <w:pPr>
        <w:ind w:left="4320" w:hanging="360"/>
      </w:pPr>
      <w:rPr>
        <w:rFonts w:ascii="Wingdings" w:hAnsi="Wingdings" w:hint="default"/>
      </w:rPr>
    </w:lvl>
    <w:lvl w:ilvl="6" w:tplc="D2BE7F1C">
      <w:start w:val="1"/>
      <w:numFmt w:val="bullet"/>
      <w:lvlText w:val=""/>
      <w:lvlJc w:val="left"/>
      <w:pPr>
        <w:ind w:left="5040" w:hanging="360"/>
      </w:pPr>
      <w:rPr>
        <w:rFonts w:ascii="Symbol" w:hAnsi="Symbol" w:hint="default"/>
      </w:rPr>
    </w:lvl>
    <w:lvl w:ilvl="7" w:tplc="BE986442">
      <w:start w:val="1"/>
      <w:numFmt w:val="bullet"/>
      <w:lvlText w:val="o"/>
      <w:lvlJc w:val="left"/>
      <w:pPr>
        <w:ind w:left="5760" w:hanging="360"/>
      </w:pPr>
      <w:rPr>
        <w:rFonts w:ascii="Courier New" w:hAnsi="Courier New" w:hint="default"/>
      </w:rPr>
    </w:lvl>
    <w:lvl w:ilvl="8" w:tplc="C3EA63B0">
      <w:start w:val="1"/>
      <w:numFmt w:val="bullet"/>
      <w:lvlText w:val=""/>
      <w:lvlJc w:val="left"/>
      <w:pPr>
        <w:ind w:left="6480" w:hanging="360"/>
      </w:pPr>
      <w:rPr>
        <w:rFonts w:ascii="Wingdings" w:hAnsi="Wingdings" w:hint="default"/>
      </w:rPr>
    </w:lvl>
  </w:abstractNum>
  <w:abstractNum w:abstractNumId="30" w15:restartNumberingAfterBreak="0">
    <w:nsid w:val="21FB5BE1"/>
    <w:multiLevelType w:val="singleLevel"/>
    <w:tmpl w:val="09A0AFF0"/>
    <w:lvl w:ilvl="0">
      <w:start w:val="1"/>
      <w:numFmt w:val="decimal"/>
      <w:pStyle w:val="Aufzhlung"/>
      <w:lvlText w:val="%1."/>
      <w:lvlJc w:val="left"/>
      <w:pPr>
        <w:tabs>
          <w:tab w:val="num" w:pos="360"/>
        </w:tabs>
        <w:ind w:left="360" w:hanging="360"/>
      </w:pPr>
    </w:lvl>
  </w:abstractNum>
  <w:abstractNum w:abstractNumId="31" w15:restartNumberingAfterBreak="0">
    <w:nsid w:val="232E5569"/>
    <w:multiLevelType w:val="hybridMultilevel"/>
    <w:tmpl w:val="A6548C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2" w15:restartNumberingAfterBreak="0">
    <w:nsid w:val="24186015"/>
    <w:multiLevelType w:val="hybridMultilevel"/>
    <w:tmpl w:val="A7A01088"/>
    <w:lvl w:ilvl="0" w:tplc="72A8F762">
      <w:start w:val="1"/>
      <w:numFmt w:val="bullet"/>
      <w:lvlText w:val=""/>
      <w:lvlJc w:val="left"/>
      <w:pPr>
        <w:tabs>
          <w:tab w:val="num" w:pos="786"/>
        </w:tabs>
        <w:ind w:left="786" w:hanging="360"/>
      </w:pPr>
      <w:rPr>
        <w:rFonts w:ascii="Symbol" w:hAnsi="Symbol" w:hint="default"/>
      </w:rPr>
    </w:lvl>
    <w:lvl w:ilvl="1" w:tplc="08090003">
      <w:start w:val="1"/>
      <w:numFmt w:val="bullet"/>
      <w:lvlText w:val="o"/>
      <w:lvlJc w:val="left"/>
      <w:pPr>
        <w:tabs>
          <w:tab w:val="num" w:pos="1353"/>
        </w:tabs>
        <w:ind w:left="1353" w:hanging="360"/>
      </w:pPr>
      <w:rPr>
        <w:rFonts w:ascii="Courier New" w:hAnsi="Courier New" w:cs="Courier New" w:hint="default"/>
      </w:rPr>
    </w:lvl>
    <w:lvl w:ilvl="2" w:tplc="85C2007A">
      <w:start w:val="4"/>
      <w:numFmt w:val="bullet"/>
      <w:lvlText w:val="-"/>
      <w:lvlJc w:val="left"/>
      <w:pPr>
        <w:ind w:left="2226" w:hanging="360"/>
      </w:pPr>
      <w:rPr>
        <w:rFonts w:ascii="Courier New" w:eastAsia="Times New Roman" w:hAnsi="Courier New" w:cs="Courier New" w:hint="default"/>
        <w:b/>
        <w:color w:val="FF0000"/>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33" w15:restartNumberingAfterBreak="0">
    <w:nsid w:val="252D6D51"/>
    <w:multiLevelType w:val="hybridMultilevel"/>
    <w:tmpl w:val="0ADE5622"/>
    <w:lvl w:ilvl="0" w:tplc="D83276F0">
      <w:start w:val="1"/>
      <w:numFmt w:val="bullet"/>
      <w:lvlText w:val=""/>
      <w:lvlJc w:val="left"/>
      <w:pPr>
        <w:tabs>
          <w:tab w:val="num" w:pos="720"/>
        </w:tabs>
        <w:ind w:left="720" w:hanging="360"/>
      </w:pPr>
      <w:rPr>
        <w:rFonts w:ascii="Wingdings 2" w:hAnsi="Wingdings 2" w:hint="default"/>
      </w:rPr>
    </w:lvl>
    <w:lvl w:ilvl="1" w:tplc="3436752C">
      <w:start w:val="52"/>
      <w:numFmt w:val="bullet"/>
      <w:lvlText w:val=""/>
      <w:lvlJc w:val="left"/>
      <w:pPr>
        <w:tabs>
          <w:tab w:val="num" w:pos="1440"/>
        </w:tabs>
        <w:ind w:left="1440" w:hanging="360"/>
      </w:pPr>
      <w:rPr>
        <w:rFonts w:ascii="Wingdings 2" w:hAnsi="Wingdings 2" w:hint="default"/>
      </w:rPr>
    </w:lvl>
    <w:lvl w:ilvl="2" w:tplc="A2169F62">
      <w:start w:val="1"/>
      <w:numFmt w:val="bullet"/>
      <w:lvlText w:val=""/>
      <w:lvlJc w:val="left"/>
      <w:pPr>
        <w:tabs>
          <w:tab w:val="num" w:pos="2160"/>
        </w:tabs>
        <w:ind w:left="2160" w:hanging="360"/>
      </w:pPr>
      <w:rPr>
        <w:rFonts w:ascii="Wingdings 2" w:hAnsi="Wingdings 2" w:hint="default"/>
      </w:rPr>
    </w:lvl>
    <w:lvl w:ilvl="3" w:tplc="D8A27472">
      <w:start w:val="1"/>
      <w:numFmt w:val="bullet"/>
      <w:lvlText w:val=""/>
      <w:lvlJc w:val="left"/>
      <w:pPr>
        <w:tabs>
          <w:tab w:val="num" w:pos="2880"/>
        </w:tabs>
        <w:ind w:left="2880" w:hanging="360"/>
      </w:pPr>
      <w:rPr>
        <w:rFonts w:ascii="Wingdings 2" w:hAnsi="Wingdings 2" w:hint="default"/>
      </w:rPr>
    </w:lvl>
    <w:lvl w:ilvl="4" w:tplc="BD446D7C">
      <w:start w:val="1"/>
      <w:numFmt w:val="bullet"/>
      <w:lvlText w:val=""/>
      <w:lvlJc w:val="left"/>
      <w:pPr>
        <w:tabs>
          <w:tab w:val="num" w:pos="3600"/>
        </w:tabs>
        <w:ind w:left="3600" w:hanging="360"/>
      </w:pPr>
      <w:rPr>
        <w:rFonts w:ascii="Wingdings 2" w:hAnsi="Wingdings 2" w:hint="default"/>
      </w:rPr>
    </w:lvl>
    <w:lvl w:ilvl="5" w:tplc="CF8CD046">
      <w:start w:val="1"/>
      <w:numFmt w:val="bullet"/>
      <w:lvlText w:val=""/>
      <w:lvlJc w:val="left"/>
      <w:pPr>
        <w:tabs>
          <w:tab w:val="num" w:pos="4320"/>
        </w:tabs>
        <w:ind w:left="4320" w:hanging="360"/>
      </w:pPr>
      <w:rPr>
        <w:rFonts w:ascii="Wingdings 2" w:hAnsi="Wingdings 2" w:hint="default"/>
      </w:rPr>
    </w:lvl>
    <w:lvl w:ilvl="6" w:tplc="C38A00FC">
      <w:start w:val="1"/>
      <w:numFmt w:val="bullet"/>
      <w:lvlText w:val=""/>
      <w:lvlJc w:val="left"/>
      <w:pPr>
        <w:tabs>
          <w:tab w:val="num" w:pos="5040"/>
        </w:tabs>
        <w:ind w:left="5040" w:hanging="360"/>
      </w:pPr>
      <w:rPr>
        <w:rFonts w:ascii="Wingdings 2" w:hAnsi="Wingdings 2" w:hint="default"/>
      </w:rPr>
    </w:lvl>
    <w:lvl w:ilvl="7" w:tplc="0220FDC4">
      <w:start w:val="1"/>
      <w:numFmt w:val="bullet"/>
      <w:lvlText w:val=""/>
      <w:lvlJc w:val="left"/>
      <w:pPr>
        <w:tabs>
          <w:tab w:val="num" w:pos="5760"/>
        </w:tabs>
        <w:ind w:left="5760" w:hanging="360"/>
      </w:pPr>
      <w:rPr>
        <w:rFonts w:ascii="Wingdings 2" w:hAnsi="Wingdings 2" w:hint="default"/>
      </w:rPr>
    </w:lvl>
    <w:lvl w:ilvl="8" w:tplc="FE968156">
      <w:start w:val="1"/>
      <w:numFmt w:val="bullet"/>
      <w:lvlText w:val=""/>
      <w:lvlJc w:val="left"/>
      <w:pPr>
        <w:tabs>
          <w:tab w:val="num" w:pos="6480"/>
        </w:tabs>
        <w:ind w:left="6480" w:hanging="360"/>
      </w:pPr>
      <w:rPr>
        <w:rFonts w:ascii="Wingdings 2" w:hAnsi="Wingdings 2" w:hint="default"/>
      </w:rPr>
    </w:lvl>
  </w:abstractNum>
  <w:abstractNum w:abstractNumId="34" w15:restartNumberingAfterBreak="0">
    <w:nsid w:val="28F4520B"/>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2944AD7F"/>
    <w:multiLevelType w:val="hybridMultilevel"/>
    <w:tmpl w:val="FFFFFFFF"/>
    <w:lvl w:ilvl="0" w:tplc="561E2EC2">
      <w:start w:val="1"/>
      <w:numFmt w:val="bullet"/>
      <w:lvlText w:val=""/>
      <w:lvlJc w:val="left"/>
      <w:pPr>
        <w:ind w:left="720" w:hanging="360"/>
      </w:pPr>
      <w:rPr>
        <w:rFonts w:ascii="Symbol" w:hAnsi="Symbol" w:hint="default"/>
      </w:rPr>
    </w:lvl>
    <w:lvl w:ilvl="1" w:tplc="2C5AF748">
      <w:start w:val="1"/>
      <w:numFmt w:val="bullet"/>
      <w:lvlText w:val="o"/>
      <w:lvlJc w:val="left"/>
      <w:pPr>
        <w:ind w:left="1440" w:hanging="360"/>
      </w:pPr>
      <w:rPr>
        <w:rFonts w:ascii="Courier New" w:hAnsi="Courier New" w:hint="default"/>
      </w:rPr>
    </w:lvl>
    <w:lvl w:ilvl="2" w:tplc="2E62C12C">
      <w:start w:val="1"/>
      <w:numFmt w:val="bullet"/>
      <w:lvlText w:val=""/>
      <w:lvlJc w:val="left"/>
      <w:pPr>
        <w:ind w:left="2160" w:hanging="360"/>
      </w:pPr>
      <w:rPr>
        <w:rFonts w:ascii="Wingdings" w:hAnsi="Wingdings" w:hint="default"/>
      </w:rPr>
    </w:lvl>
    <w:lvl w:ilvl="3" w:tplc="54CC67EC">
      <w:start w:val="1"/>
      <w:numFmt w:val="bullet"/>
      <w:lvlText w:val=""/>
      <w:lvlJc w:val="left"/>
      <w:pPr>
        <w:ind w:left="2880" w:hanging="360"/>
      </w:pPr>
      <w:rPr>
        <w:rFonts w:ascii="Symbol" w:hAnsi="Symbol" w:hint="default"/>
      </w:rPr>
    </w:lvl>
    <w:lvl w:ilvl="4" w:tplc="58BA6C70">
      <w:start w:val="1"/>
      <w:numFmt w:val="bullet"/>
      <w:lvlText w:val="o"/>
      <w:lvlJc w:val="left"/>
      <w:pPr>
        <w:ind w:left="3600" w:hanging="360"/>
      </w:pPr>
      <w:rPr>
        <w:rFonts w:ascii="Courier New" w:hAnsi="Courier New" w:hint="default"/>
      </w:rPr>
    </w:lvl>
    <w:lvl w:ilvl="5" w:tplc="6548F136">
      <w:start w:val="1"/>
      <w:numFmt w:val="bullet"/>
      <w:lvlText w:val=""/>
      <w:lvlJc w:val="left"/>
      <w:pPr>
        <w:ind w:left="4320" w:hanging="360"/>
      </w:pPr>
      <w:rPr>
        <w:rFonts w:ascii="Wingdings" w:hAnsi="Wingdings" w:hint="default"/>
      </w:rPr>
    </w:lvl>
    <w:lvl w:ilvl="6" w:tplc="564644D2">
      <w:start w:val="1"/>
      <w:numFmt w:val="bullet"/>
      <w:lvlText w:val=""/>
      <w:lvlJc w:val="left"/>
      <w:pPr>
        <w:ind w:left="5040" w:hanging="360"/>
      </w:pPr>
      <w:rPr>
        <w:rFonts w:ascii="Symbol" w:hAnsi="Symbol" w:hint="default"/>
      </w:rPr>
    </w:lvl>
    <w:lvl w:ilvl="7" w:tplc="AEF8E70E">
      <w:start w:val="1"/>
      <w:numFmt w:val="bullet"/>
      <w:lvlText w:val="o"/>
      <w:lvlJc w:val="left"/>
      <w:pPr>
        <w:ind w:left="5760" w:hanging="360"/>
      </w:pPr>
      <w:rPr>
        <w:rFonts w:ascii="Courier New" w:hAnsi="Courier New" w:hint="default"/>
      </w:rPr>
    </w:lvl>
    <w:lvl w:ilvl="8" w:tplc="9738D2EA">
      <w:start w:val="1"/>
      <w:numFmt w:val="bullet"/>
      <w:lvlText w:val=""/>
      <w:lvlJc w:val="left"/>
      <w:pPr>
        <w:ind w:left="6480" w:hanging="360"/>
      </w:pPr>
      <w:rPr>
        <w:rFonts w:ascii="Wingdings" w:hAnsi="Wingdings" w:hint="default"/>
      </w:rPr>
    </w:lvl>
  </w:abstractNum>
  <w:abstractNum w:abstractNumId="36" w15:restartNumberingAfterBreak="0">
    <w:nsid w:val="29821900"/>
    <w:multiLevelType w:val="hybridMultilevel"/>
    <w:tmpl w:val="9782E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A769AB"/>
    <w:multiLevelType w:val="hybridMultilevel"/>
    <w:tmpl w:val="0D4EC7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FE916B5"/>
    <w:multiLevelType w:val="hybridMultilevel"/>
    <w:tmpl w:val="FFFFFFFF"/>
    <w:lvl w:ilvl="0" w:tplc="B7BAF848">
      <w:start w:val="1"/>
      <w:numFmt w:val="bullet"/>
      <w:lvlText w:val="-"/>
      <w:lvlJc w:val="left"/>
      <w:pPr>
        <w:ind w:left="720" w:hanging="360"/>
      </w:pPr>
      <w:rPr>
        <w:rFonts w:ascii="Aptos" w:hAnsi="Aptos" w:hint="default"/>
      </w:rPr>
    </w:lvl>
    <w:lvl w:ilvl="1" w:tplc="85F81A4A">
      <w:start w:val="1"/>
      <w:numFmt w:val="bullet"/>
      <w:lvlText w:val="o"/>
      <w:lvlJc w:val="left"/>
      <w:pPr>
        <w:ind w:left="1440" w:hanging="360"/>
      </w:pPr>
      <w:rPr>
        <w:rFonts w:ascii="Courier New" w:hAnsi="Courier New" w:hint="default"/>
      </w:rPr>
    </w:lvl>
    <w:lvl w:ilvl="2" w:tplc="ECC27732">
      <w:start w:val="1"/>
      <w:numFmt w:val="bullet"/>
      <w:lvlText w:val=""/>
      <w:lvlJc w:val="left"/>
      <w:pPr>
        <w:ind w:left="2160" w:hanging="360"/>
      </w:pPr>
      <w:rPr>
        <w:rFonts w:ascii="Wingdings" w:hAnsi="Wingdings" w:hint="default"/>
      </w:rPr>
    </w:lvl>
    <w:lvl w:ilvl="3" w:tplc="400A19B2">
      <w:start w:val="1"/>
      <w:numFmt w:val="bullet"/>
      <w:lvlText w:val=""/>
      <w:lvlJc w:val="left"/>
      <w:pPr>
        <w:ind w:left="2880" w:hanging="360"/>
      </w:pPr>
      <w:rPr>
        <w:rFonts w:ascii="Symbol" w:hAnsi="Symbol" w:hint="default"/>
      </w:rPr>
    </w:lvl>
    <w:lvl w:ilvl="4" w:tplc="43940992">
      <w:start w:val="1"/>
      <w:numFmt w:val="bullet"/>
      <w:lvlText w:val="o"/>
      <w:lvlJc w:val="left"/>
      <w:pPr>
        <w:ind w:left="3600" w:hanging="360"/>
      </w:pPr>
      <w:rPr>
        <w:rFonts w:ascii="Courier New" w:hAnsi="Courier New" w:hint="default"/>
      </w:rPr>
    </w:lvl>
    <w:lvl w:ilvl="5" w:tplc="9844FB82">
      <w:start w:val="1"/>
      <w:numFmt w:val="bullet"/>
      <w:lvlText w:val=""/>
      <w:lvlJc w:val="left"/>
      <w:pPr>
        <w:ind w:left="4320" w:hanging="360"/>
      </w:pPr>
      <w:rPr>
        <w:rFonts w:ascii="Wingdings" w:hAnsi="Wingdings" w:hint="default"/>
      </w:rPr>
    </w:lvl>
    <w:lvl w:ilvl="6" w:tplc="2E62C78A">
      <w:start w:val="1"/>
      <w:numFmt w:val="bullet"/>
      <w:lvlText w:val=""/>
      <w:lvlJc w:val="left"/>
      <w:pPr>
        <w:ind w:left="5040" w:hanging="360"/>
      </w:pPr>
      <w:rPr>
        <w:rFonts w:ascii="Symbol" w:hAnsi="Symbol" w:hint="default"/>
      </w:rPr>
    </w:lvl>
    <w:lvl w:ilvl="7" w:tplc="B23E7F78">
      <w:start w:val="1"/>
      <w:numFmt w:val="bullet"/>
      <w:lvlText w:val="o"/>
      <w:lvlJc w:val="left"/>
      <w:pPr>
        <w:ind w:left="5760" w:hanging="360"/>
      </w:pPr>
      <w:rPr>
        <w:rFonts w:ascii="Courier New" w:hAnsi="Courier New" w:hint="default"/>
      </w:rPr>
    </w:lvl>
    <w:lvl w:ilvl="8" w:tplc="AA226746">
      <w:start w:val="1"/>
      <w:numFmt w:val="bullet"/>
      <w:lvlText w:val=""/>
      <w:lvlJc w:val="left"/>
      <w:pPr>
        <w:ind w:left="6480" w:hanging="360"/>
      </w:pPr>
      <w:rPr>
        <w:rFonts w:ascii="Wingdings" w:hAnsi="Wingdings" w:hint="default"/>
      </w:rPr>
    </w:lvl>
  </w:abstractNum>
  <w:abstractNum w:abstractNumId="39" w15:restartNumberingAfterBreak="0">
    <w:nsid w:val="308F0C77"/>
    <w:multiLevelType w:val="multilevel"/>
    <w:tmpl w:val="17F46034"/>
    <w:lvl w:ilvl="0">
      <w:start w:val="1"/>
      <w:numFmt w:val="bullet"/>
      <w:lvlText w:val=""/>
      <w:lvlJc w:val="left"/>
      <w:pPr>
        <w:ind w:left="360" w:hanging="360"/>
      </w:pPr>
      <w:rPr>
        <w:rFonts w:ascii="Symbol" w:hAnsi="Symbol" w:hint="default"/>
      </w:rPr>
    </w:lvl>
    <w:lvl w:ilvl="1">
      <w:start w:val="1"/>
      <w:numFmt w:val="bullet"/>
      <w:lvlText w:val="o"/>
      <w:lvlJc w:val="left"/>
      <w:pPr>
        <w:ind w:left="1070" w:hanging="360"/>
      </w:pPr>
      <w:rPr>
        <w:rFonts w:ascii="Courier New" w:hAnsi="Courier New" w:cs="Courier New" w:hint="default"/>
      </w:rPr>
    </w:lvl>
    <w:lvl w:ilvl="2">
      <w:start w:val="1"/>
      <w:numFmt w:val="bullet"/>
      <w:lvlText w:val="•"/>
      <w:lvlJc w:val="left"/>
      <w:pPr>
        <w:ind w:left="1495"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343E6A7F"/>
    <w:multiLevelType w:val="hybridMultilevel"/>
    <w:tmpl w:val="2B42D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51D7B42"/>
    <w:multiLevelType w:val="hybridMultilevel"/>
    <w:tmpl w:val="FFFFFFFF"/>
    <w:lvl w:ilvl="0" w:tplc="BEBCED8A">
      <w:start w:val="1"/>
      <w:numFmt w:val="bullet"/>
      <w:lvlText w:val="-"/>
      <w:lvlJc w:val="left"/>
      <w:pPr>
        <w:ind w:left="720" w:hanging="360"/>
      </w:pPr>
      <w:rPr>
        <w:rFonts w:ascii="Aptos" w:hAnsi="Aptos" w:hint="default"/>
      </w:rPr>
    </w:lvl>
    <w:lvl w:ilvl="1" w:tplc="5900C580">
      <w:start w:val="1"/>
      <w:numFmt w:val="bullet"/>
      <w:lvlText w:val="o"/>
      <w:lvlJc w:val="left"/>
      <w:pPr>
        <w:ind w:left="1440" w:hanging="360"/>
      </w:pPr>
      <w:rPr>
        <w:rFonts w:ascii="Courier New" w:hAnsi="Courier New" w:hint="default"/>
      </w:rPr>
    </w:lvl>
    <w:lvl w:ilvl="2" w:tplc="6952C700">
      <w:start w:val="1"/>
      <w:numFmt w:val="bullet"/>
      <w:lvlText w:val=""/>
      <w:lvlJc w:val="left"/>
      <w:pPr>
        <w:ind w:left="2160" w:hanging="360"/>
      </w:pPr>
      <w:rPr>
        <w:rFonts w:ascii="Wingdings" w:hAnsi="Wingdings" w:hint="default"/>
      </w:rPr>
    </w:lvl>
    <w:lvl w:ilvl="3" w:tplc="E320FC12">
      <w:start w:val="1"/>
      <w:numFmt w:val="bullet"/>
      <w:lvlText w:val=""/>
      <w:lvlJc w:val="left"/>
      <w:pPr>
        <w:ind w:left="2880" w:hanging="360"/>
      </w:pPr>
      <w:rPr>
        <w:rFonts w:ascii="Symbol" w:hAnsi="Symbol" w:hint="default"/>
      </w:rPr>
    </w:lvl>
    <w:lvl w:ilvl="4" w:tplc="D23A706E">
      <w:start w:val="1"/>
      <w:numFmt w:val="bullet"/>
      <w:lvlText w:val="o"/>
      <w:lvlJc w:val="left"/>
      <w:pPr>
        <w:ind w:left="3600" w:hanging="360"/>
      </w:pPr>
      <w:rPr>
        <w:rFonts w:ascii="Courier New" w:hAnsi="Courier New" w:hint="default"/>
      </w:rPr>
    </w:lvl>
    <w:lvl w:ilvl="5" w:tplc="9B00BAA4">
      <w:start w:val="1"/>
      <w:numFmt w:val="bullet"/>
      <w:lvlText w:val=""/>
      <w:lvlJc w:val="left"/>
      <w:pPr>
        <w:ind w:left="4320" w:hanging="360"/>
      </w:pPr>
      <w:rPr>
        <w:rFonts w:ascii="Wingdings" w:hAnsi="Wingdings" w:hint="default"/>
      </w:rPr>
    </w:lvl>
    <w:lvl w:ilvl="6" w:tplc="93A6AC08">
      <w:start w:val="1"/>
      <w:numFmt w:val="bullet"/>
      <w:lvlText w:val=""/>
      <w:lvlJc w:val="left"/>
      <w:pPr>
        <w:ind w:left="5040" w:hanging="360"/>
      </w:pPr>
      <w:rPr>
        <w:rFonts w:ascii="Symbol" w:hAnsi="Symbol" w:hint="default"/>
      </w:rPr>
    </w:lvl>
    <w:lvl w:ilvl="7" w:tplc="643CE89C">
      <w:start w:val="1"/>
      <w:numFmt w:val="bullet"/>
      <w:lvlText w:val="o"/>
      <w:lvlJc w:val="left"/>
      <w:pPr>
        <w:ind w:left="5760" w:hanging="360"/>
      </w:pPr>
      <w:rPr>
        <w:rFonts w:ascii="Courier New" w:hAnsi="Courier New" w:hint="default"/>
      </w:rPr>
    </w:lvl>
    <w:lvl w:ilvl="8" w:tplc="50320E52">
      <w:start w:val="1"/>
      <w:numFmt w:val="bullet"/>
      <w:lvlText w:val=""/>
      <w:lvlJc w:val="left"/>
      <w:pPr>
        <w:ind w:left="6480" w:hanging="360"/>
      </w:pPr>
      <w:rPr>
        <w:rFonts w:ascii="Wingdings" w:hAnsi="Wingdings" w:hint="default"/>
      </w:rPr>
    </w:lvl>
  </w:abstractNum>
  <w:abstractNum w:abstractNumId="42" w15:restartNumberingAfterBreak="0">
    <w:nsid w:val="35773936"/>
    <w:multiLevelType w:val="hybridMultilevel"/>
    <w:tmpl w:val="FFFFFFFF"/>
    <w:lvl w:ilvl="0" w:tplc="B10466B8">
      <w:start w:val="1"/>
      <w:numFmt w:val="bullet"/>
      <w:lvlText w:val="-"/>
      <w:lvlJc w:val="left"/>
      <w:pPr>
        <w:ind w:left="720" w:hanging="360"/>
      </w:pPr>
      <w:rPr>
        <w:rFonts w:ascii="Aptos" w:hAnsi="Aptos" w:hint="default"/>
      </w:rPr>
    </w:lvl>
    <w:lvl w:ilvl="1" w:tplc="0B24E24C">
      <w:start w:val="1"/>
      <w:numFmt w:val="bullet"/>
      <w:lvlText w:val="o"/>
      <w:lvlJc w:val="left"/>
      <w:pPr>
        <w:ind w:left="1440" w:hanging="360"/>
      </w:pPr>
      <w:rPr>
        <w:rFonts w:ascii="Courier New" w:hAnsi="Courier New" w:hint="default"/>
      </w:rPr>
    </w:lvl>
    <w:lvl w:ilvl="2" w:tplc="095083A0">
      <w:start w:val="1"/>
      <w:numFmt w:val="bullet"/>
      <w:lvlText w:val=""/>
      <w:lvlJc w:val="left"/>
      <w:pPr>
        <w:ind w:left="2160" w:hanging="360"/>
      </w:pPr>
      <w:rPr>
        <w:rFonts w:ascii="Wingdings" w:hAnsi="Wingdings" w:hint="default"/>
      </w:rPr>
    </w:lvl>
    <w:lvl w:ilvl="3" w:tplc="0A5260AC">
      <w:start w:val="1"/>
      <w:numFmt w:val="bullet"/>
      <w:lvlText w:val=""/>
      <w:lvlJc w:val="left"/>
      <w:pPr>
        <w:ind w:left="2880" w:hanging="360"/>
      </w:pPr>
      <w:rPr>
        <w:rFonts w:ascii="Symbol" w:hAnsi="Symbol" w:hint="default"/>
      </w:rPr>
    </w:lvl>
    <w:lvl w:ilvl="4" w:tplc="146A96CC">
      <w:start w:val="1"/>
      <w:numFmt w:val="bullet"/>
      <w:lvlText w:val="o"/>
      <w:lvlJc w:val="left"/>
      <w:pPr>
        <w:ind w:left="3600" w:hanging="360"/>
      </w:pPr>
      <w:rPr>
        <w:rFonts w:ascii="Courier New" w:hAnsi="Courier New" w:hint="default"/>
      </w:rPr>
    </w:lvl>
    <w:lvl w:ilvl="5" w:tplc="B6B256A2">
      <w:start w:val="1"/>
      <w:numFmt w:val="bullet"/>
      <w:lvlText w:val=""/>
      <w:lvlJc w:val="left"/>
      <w:pPr>
        <w:ind w:left="4320" w:hanging="360"/>
      </w:pPr>
      <w:rPr>
        <w:rFonts w:ascii="Wingdings" w:hAnsi="Wingdings" w:hint="default"/>
      </w:rPr>
    </w:lvl>
    <w:lvl w:ilvl="6" w:tplc="EEC8F3F4">
      <w:start w:val="1"/>
      <w:numFmt w:val="bullet"/>
      <w:lvlText w:val=""/>
      <w:lvlJc w:val="left"/>
      <w:pPr>
        <w:ind w:left="5040" w:hanging="360"/>
      </w:pPr>
      <w:rPr>
        <w:rFonts w:ascii="Symbol" w:hAnsi="Symbol" w:hint="default"/>
      </w:rPr>
    </w:lvl>
    <w:lvl w:ilvl="7" w:tplc="6A0E1414">
      <w:start w:val="1"/>
      <w:numFmt w:val="bullet"/>
      <w:lvlText w:val="o"/>
      <w:lvlJc w:val="left"/>
      <w:pPr>
        <w:ind w:left="5760" w:hanging="360"/>
      </w:pPr>
      <w:rPr>
        <w:rFonts w:ascii="Courier New" w:hAnsi="Courier New" w:hint="default"/>
      </w:rPr>
    </w:lvl>
    <w:lvl w:ilvl="8" w:tplc="C5E6BEB6">
      <w:start w:val="1"/>
      <w:numFmt w:val="bullet"/>
      <w:lvlText w:val=""/>
      <w:lvlJc w:val="left"/>
      <w:pPr>
        <w:ind w:left="6480" w:hanging="360"/>
      </w:pPr>
      <w:rPr>
        <w:rFonts w:ascii="Wingdings" w:hAnsi="Wingdings" w:hint="default"/>
      </w:rPr>
    </w:lvl>
  </w:abstractNum>
  <w:abstractNum w:abstractNumId="43" w15:restartNumberingAfterBreak="0">
    <w:nsid w:val="3E447D91"/>
    <w:multiLevelType w:val="hybridMultilevel"/>
    <w:tmpl w:val="E58272D2"/>
    <w:lvl w:ilvl="0" w:tplc="3B86FE64">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1495"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3E85A3C6"/>
    <w:multiLevelType w:val="hybridMultilevel"/>
    <w:tmpl w:val="FFFFFFFF"/>
    <w:lvl w:ilvl="0" w:tplc="86585B40">
      <w:start w:val="1"/>
      <w:numFmt w:val="bullet"/>
      <w:lvlText w:val="-"/>
      <w:lvlJc w:val="left"/>
      <w:pPr>
        <w:ind w:left="720" w:hanging="360"/>
      </w:pPr>
      <w:rPr>
        <w:rFonts w:ascii="Aptos" w:hAnsi="Aptos" w:hint="default"/>
      </w:rPr>
    </w:lvl>
    <w:lvl w:ilvl="1" w:tplc="1FB819AE">
      <w:start w:val="1"/>
      <w:numFmt w:val="bullet"/>
      <w:lvlText w:val="o"/>
      <w:lvlJc w:val="left"/>
      <w:pPr>
        <w:ind w:left="1440" w:hanging="360"/>
      </w:pPr>
      <w:rPr>
        <w:rFonts w:ascii="Courier New" w:hAnsi="Courier New" w:hint="default"/>
      </w:rPr>
    </w:lvl>
    <w:lvl w:ilvl="2" w:tplc="9B64E63C">
      <w:start w:val="1"/>
      <w:numFmt w:val="bullet"/>
      <w:lvlText w:val=""/>
      <w:lvlJc w:val="left"/>
      <w:pPr>
        <w:ind w:left="2160" w:hanging="360"/>
      </w:pPr>
      <w:rPr>
        <w:rFonts w:ascii="Wingdings" w:hAnsi="Wingdings" w:hint="default"/>
      </w:rPr>
    </w:lvl>
    <w:lvl w:ilvl="3" w:tplc="0FAC93B2">
      <w:start w:val="1"/>
      <w:numFmt w:val="bullet"/>
      <w:lvlText w:val=""/>
      <w:lvlJc w:val="left"/>
      <w:pPr>
        <w:ind w:left="2880" w:hanging="360"/>
      </w:pPr>
      <w:rPr>
        <w:rFonts w:ascii="Symbol" w:hAnsi="Symbol" w:hint="default"/>
      </w:rPr>
    </w:lvl>
    <w:lvl w:ilvl="4" w:tplc="84A2E31E">
      <w:start w:val="1"/>
      <w:numFmt w:val="bullet"/>
      <w:lvlText w:val="o"/>
      <w:lvlJc w:val="left"/>
      <w:pPr>
        <w:ind w:left="3600" w:hanging="360"/>
      </w:pPr>
      <w:rPr>
        <w:rFonts w:ascii="Courier New" w:hAnsi="Courier New" w:hint="default"/>
      </w:rPr>
    </w:lvl>
    <w:lvl w:ilvl="5" w:tplc="7C28A770">
      <w:start w:val="1"/>
      <w:numFmt w:val="bullet"/>
      <w:lvlText w:val=""/>
      <w:lvlJc w:val="left"/>
      <w:pPr>
        <w:ind w:left="4320" w:hanging="360"/>
      </w:pPr>
      <w:rPr>
        <w:rFonts w:ascii="Wingdings" w:hAnsi="Wingdings" w:hint="default"/>
      </w:rPr>
    </w:lvl>
    <w:lvl w:ilvl="6" w:tplc="E08CDE56">
      <w:start w:val="1"/>
      <w:numFmt w:val="bullet"/>
      <w:lvlText w:val=""/>
      <w:lvlJc w:val="left"/>
      <w:pPr>
        <w:ind w:left="5040" w:hanging="360"/>
      </w:pPr>
      <w:rPr>
        <w:rFonts w:ascii="Symbol" w:hAnsi="Symbol" w:hint="default"/>
      </w:rPr>
    </w:lvl>
    <w:lvl w:ilvl="7" w:tplc="0BC2653A">
      <w:start w:val="1"/>
      <w:numFmt w:val="bullet"/>
      <w:lvlText w:val="o"/>
      <w:lvlJc w:val="left"/>
      <w:pPr>
        <w:ind w:left="5760" w:hanging="360"/>
      </w:pPr>
      <w:rPr>
        <w:rFonts w:ascii="Courier New" w:hAnsi="Courier New" w:hint="default"/>
      </w:rPr>
    </w:lvl>
    <w:lvl w:ilvl="8" w:tplc="F6FCAA52">
      <w:start w:val="1"/>
      <w:numFmt w:val="bullet"/>
      <w:lvlText w:val=""/>
      <w:lvlJc w:val="left"/>
      <w:pPr>
        <w:ind w:left="6480" w:hanging="360"/>
      </w:pPr>
      <w:rPr>
        <w:rFonts w:ascii="Wingdings" w:hAnsi="Wingdings" w:hint="default"/>
      </w:rPr>
    </w:lvl>
  </w:abstractNum>
  <w:abstractNum w:abstractNumId="45" w15:restartNumberingAfterBreak="0">
    <w:nsid w:val="41EF32AE"/>
    <w:multiLevelType w:val="hybridMultilevel"/>
    <w:tmpl w:val="F58478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4335178E"/>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44A128D2"/>
    <w:multiLevelType w:val="hybridMultilevel"/>
    <w:tmpl w:val="6CD22F6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8" w15:restartNumberingAfterBreak="0">
    <w:nsid w:val="46101F96"/>
    <w:multiLevelType w:val="multilevel"/>
    <w:tmpl w:val="37284E52"/>
    <w:lvl w:ilvl="0">
      <w:start w:val="1"/>
      <w:numFmt w:val="decimal"/>
      <w:lvlText w:val="%1."/>
      <w:lvlJc w:val="left"/>
      <w:pPr>
        <w:tabs>
          <w:tab w:val="num" w:pos="1134"/>
        </w:tabs>
        <w:ind w:left="1134" w:hanging="1134"/>
      </w:pPr>
      <w:rPr>
        <w:rFonts w:ascii="Arial" w:hAnsi="Arial" w:hint="default"/>
        <w:b/>
        <w:i w:val="0"/>
        <w:sz w:val="28"/>
      </w:rPr>
    </w:lvl>
    <w:lvl w:ilvl="1">
      <w:start w:val="1"/>
      <w:numFmt w:val="decimal"/>
      <w:lvlText w:val="%1.%2"/>
      <w:lvlJc w:val="left"/>
      <w:pPr>
        <w:tabs>
          <w:tab w:val="num" w:pos="1702"/>
        </w:tabs>
        <w:ind w:left="1702" w:hanging="1134"/>
      </w:pPr>
      <w:rPr>
        <w:rFonts w:ascii="Arial" w:hAnsi="Arial" w:hint="default"/>
        <w:b/>
        <w:i w:val="0"/>
        <w:sz w:val="26"/>
      </w:rPr>
    </w:lvl>
    <w:lvl w:ilvl="2">
      <w:start w:val="1"/>
      <w:numFmt w:val="decimal"/>
      <w:lvlText w:val="%1.%2.%3"/>
      <w:lvlJc w:val="left"/>
      <w:pPr>
        <w:tabs>
          <w:tab w:val="num" w:pos="1134"/>
        </w:tabs>
        <w:ind w:left="1134" w:hanging="1134"/>
      </w:pPr>
      <w:rPr>
        <w:rFonts w:ascii="Arial" w:hAnsi="Arial" w:hint="default"/>
        <w:b/>
        <w:i w:val="0"/>
        <w:sz w:val="24"/>
        <w:lang w:val="en-GB"/>
      </w:rPr>
    </w:lvl>
    <w:lvl w:ilvl="3">
      <w:start w:val="1"/>
      <w:numFmt w:val="decimal"/>
      <w:lvlText w:val="%1.%2.%3.%4"/>
      <w:lvlJc w:val="left"/>
      <w:pPr>
        <w:tabs>
          <w:tab w:val="num" w:pos="1134"/>
        </w:tabs>
        <w:ind w:left="1134" w:hanging="1134"/>
      </w:pPr>
      <w:rPr>
        <w:rFonts w:ascii="Times New Roman Bold" w:hAnsi="Times New Roman Bold" w:hint="default"/>
        <w:b/>
        <w:i w:val="0"/>
        <w:sz w:val="24"/>
      </w:rPr>
    </w:lvl>
    <w:lvl w:ilvl="4">
      <w:start w:val="1"/>
      <w:numFmt w:val="decimal"/>
      <w:lvlText w:val="%1.%2.%3.%4.%5"/>
      <w:lvlJc w:val="left"/>
      <w:pPr>
        <w:tabs>
          <w:tab w:val="num" w:pos="1701"/>
        </w:tabs>
        <w:ind w:left="1701" w:hanging="1701"/>
      </w:pPr>
      <w:rPr>
        <w:rFonts w:ascii="Coronet" w:hAnsi="Coronet" w:hint="default"/>
        <w:b w:val="0"/>
        <w:i w:val="0"/>
        <w:sz w:val="22"/>
      </w:rPr>
    </w:lvl>
    <w:lvl w:ilvl="5">
      <w:start w:val="1"/>
      <w:numFmt w:val="decimal"/>
      <w:lvlText w:val="%1.%2.%3.%4.%5.%6"/>
      <w:lvlJc w:val="left"/>
      <w:pPr>
        <w:tabs>
          <w:tab w:val="num" w:pos="1701"/>
        </w:tabs>
        <w:ind w:left="1701" w:hanging="1701"/>
      </w:pPr>
      <w:rPr>
        <w:rFonts w:ascii="Coronet" w:hAnsi="Coronet" w:hint="default"/>
        <w:b w:val="0"/>
        <w:i w:val="0"/>
        <w:sz w:val="22"/>
      </w:rPr>
    </w:lvl>
    <w:lvl w:ilvl="6">
      <w:start w:val="1"/>
      <w:numFmt w:val="decimal"/>
      <w:lvlText w:val="%1.%2.%3.%4.%5.%6.%7"/>
      <w:lvlJc w:val="left"/>
      <w:pPr>
        <w:tabs>
          <w:tab w:val="num" w:pos="1701"/>
        </w:tabs>
        <w:ind w:left="1701" w:hanging="1701"/>
      </w:pPr>
      <w:rPr>
        <w:rFonts w:ascii="Coronet" w:hAnsi="Coronet" w:hint="default"/>
        <w:b w:val="0"/>
        <w:i w:val="0"/>
        <w:sz w:val="22"/>
      </w:rPr>
    </w:lvl>
    <w:lvl w:ilvl="7">
      <w:start w:val="1"/>
      <w:numFmt w:val="decimal"/>
      <w:lvlText w:val="%1.%2.%3.%4.%5.%6.%7.%8"/>
      <w:lvlJc w:val="left"/>
      <w:pPr>
        <w:tabs>
          <w:tab w:val="num" w:pos="1701"/>
        </w:tabs>
        <w:ind w:left="1701" w:hanging="1701"/>
      </w:pPr>
      <w:rPr>
        <w:rFonts w:ascii="Coronet" w:hAnsi="Coronet" w:hint="default"/>
        <w:b w:val="0"/>
        <w:i w:val="0"/>
        <w:sz w:val="22"/>
      </w:rPr>
    </w:lvl>
    <w:lvl w:ilvl="8">
      <w:start w:val="1"/>
      <w:numFmt w:val="decimal"/>
      <w:lvlText w:val="%1.%2.%3.%4.%5.%6.%7.%8.%9"/>
      <w:lvlJc w:val="left"/>
      <w:pPr>
        <w:tabs>
          <w:tab w:val="num" w:pos="1701"/>
        </w:tabs>
        <w:ind w:left="1701" w:hanging="1701"/>
      </w:pPr>
      <w:rPr>
        <w:rFonts w:hint="default"/>
      </w:rPr>
    </w:lvl>
  </w:abstractNum>
  <w:abstractNum w:abstractNumId="49" w15:restartNumberingAfterBreak="0">
    <w:nsid w:val="4701E07A"/>
    <w:multiLevelType w:val="hybridMultilevel"/>
    <w:tmpl w:val="FFFFFFFF"/>
    <w:lvl w:ilvl="0" w:tplc="E7D0AC9E">
      <w:start w:val="1"/>
      <w:numFmt w:val="bullet"/>
      <w:lvlText w:val="·"/>
      <w:lvlJc w:val="left"/>
      <w:pPr>
        <w:ind w:left="720" w:hanging="360"/>
      </w:pPr>
      <w:rPr>
        <w:rFonts w:ascii="Symbol" w:hAnsi="Symbol" w:hint="default"/>
      </w:rPr>
    </w:lvl>
    <w:lvl w:ilvl="1" w:tplc="DB140A14">
      <w:start w:val="1"/>
      <w:numFmt w:val="bullet"/>
      <w:lvlText w:val="o"/>
      <w:lvlJc w:val="left"/>
      <w:pPr>
        <w:ind w:left="1440" w:hanging="360"/>
      </w:pPr>
      <w:rPr>
        <w:rFonts w:ascii="Courier New" w:hAnsi="Courier New" w:hint="default"/>
      </w:rPr>
    </w:lvl>
    <w:lvl w:ilvl="2" w:tplc="FDC6434A">
      <w:start w:val="1"/>
      <w:numFmt w:val="bullet"/>
      <w:lvlText w:val=""/>
      <w:lvlJc w:val="left"/>
      <w:pPr>
        <w:ind w:left="2160" w:hanging="360"/>
      </w:pPr>
      <w:rPr>
        <w:rFonts w:ascii="Wingdings" w:hAnsi="Wingdings" w:hint="default"/>
      </w:rPr>
    </w:lvl>
    <w:lvl w:ilvl="3" w:tplc="EA2409AE">
      <w:start w:val="1"/>
      <w:numFmt w:val="bullet"/>
      <w:lvlText w:val=""/>
      <w:lvlJc w:val="left"/>
      <w:pPr>
        <w:ind w:left="2880" w:hanging="360"/>
      </w:pPr>
      <w:rPr>
        <w:rFonts w:ascii="Symbol" w:hAnsi="Symbol" w:hint="default"/>
      </w:rPr>
    </w:lvl>
    <w:lvl w:ilvl="4" w:tplc="A0460A1C">
      <w:start w:val="1"/>
      <w:numFmt w:val="bullet"/>
      <w:lvlText w:val="o"/>
      <w:lvlJc w:val="left"/>
      <w:pPr>
        <w:ind w:left="3600" w:hanging="360"/>
      </w:pPr>
      <w:rPr>
        <w:rFonts w:ascii="Courier New" w:hAnsi="Courier New" w:hint="default"/>
      </w:rPr>
    </w:lvl>
    <w:lvl w:ilvl="5" w:tplc="22F6B0EA">
      <w:start w:val="1"/>
      <w:numFmt w:val="bullet"/>
      <w:lvlText w:val=""/>
      <w:lvlJc w:val="left"/>
      <w:pPr>
        <w:ind w:left="4320" w:hanging="360"/>
      </w:pPr>
      <w:rPr>
        <w:rFonts w:ascii="Wingdings" w:hAnsi="Wingdings" w:hint="default"/>
      </w:rPr>
    </w:lvl>
    <w:lvl w:ilvl="6" w:tplc="6CD6E4A0">
      <w:start w:val="1"/>
      <w:numFmt w:val="bullet"/>
      <w:lvlText w:val=""/>
      <w:lvlJc w:val="left"/>
      <w:pPr>
        <w:ind w:left="5040" w:hanging="360"/>
      </w:pPr>
      <w:rPr>
        <w:rFonts w:ascii="Symbol" w:hAnsi="Symbol" w:hint="default"/>
      </w:rPr>
    </w:lvl>
    <w:lvl w:ilvl="7" w:tplc="6556112E">
      <w:start w:val="1"/>
      <w:numFmt w:val="bullet"/>
      <w:lvlText w:val="o"/>
      <w:lvlJc w:val="left"/>
      <w:pPr>
        <w:ind w:left="5760" w:hanging="360"/>
      </w:pPr>
      <w:rPr>
        <w:rFonts w:ascii="Courier New" w:hAnsi="Courier New" w:hint="default"/>
      </w:rPr>
    </w:lvl>
    <w:lvl w:ilvl="8" w:tplc="5328829C">
      <w:start w:val="1"/>
      <w:numFmt w:val="bullet"/>
      <w:lvlText w:val=""/>
      <w:lvlJc w:val="left"/>
      <w:pPr>
        <w:ind w:left="6480" w:hanging="360"/>
      </w:pPr>
      <w:rPr>
        <w:rFonts w:ascii="Wingdings" w:hAnsi="Wingdings" w:hint="default"/>
      </w:rPr>
    </w:lvl>
  </w:abstractNum>
  <w:abstractNum w:abstractNumId="50" w15:restartNumberingAfterBreak="0">
    <w:nsid w:val="4818516E"/>
    <w:multiLevelType w:val="hybridMultilevel"/>
    <w:tmpl w:val="FFFFFFFF"/>
    <w:lvl w:ilvl="0" w:tplc="5C301E28">
      <w:start w:val="1"/>
      <w:numFmt w:val="bullet"/>
      <w:lvlText w:val="-"/>
      <w:lvlJc w:val="left"/>
      <w:pPr>
        <w:ind w:left="720" w:hanging="360"/>
      </w:pPr>
      <w:rPr>
        <w:rFonts w:ascii="Aptos" w:hAnsi="Aptos" w:hint="default"/>
      </w:rPr>
    </w:lvl>
    <w:lvl w:ilvl="1" w:tplc="609E149A">
      <w:start w:val="1"/>
      <w:numFmt w:val="bullet"/>
      <w:lvlText w:val="o"/>
      <w:lvlJc w:val="left"/>
      <w:pPr>
        <w:ind w:left="1440" w:hanging="360"/>
      </w:pPr>
      <w:rPr>
        <w:rFonts w:ascii="Courier New" w:hAnsi="Courier New" w:hint="default"/>
      </w:rPr>
    </w:lvl>
    <w:lvl w:ilvl="2" w:tplc="D6B8E0BE">
      <w:start w:val="1"/>
      <w:numFmt w:val="bullet"/>
      <w:lvlText w:val=""/>
      <w:lvlJc w:val="left"/>
      <w:pPr>
        <w:ind w:left="2160" w:hanging="360"/>
      </w:pPr>
      <w:rPr>
        <w:rFonts w:ascii="Wingdings" w:hAnsi="Wingdings" w:hint="default"/>
      </w:rPr>
    </w:lvl>
    <w:lvl w:ilvl="3" w:tplc="9616722A">
      <w:start w:val="1"/>
      <w:numFmt w:val="bullet"/>
      <w:lvlText w:val=""/>
      <w:lvlJc w:val="left"/>
      <w:pPr>
        <w:ind w:left="2880" w:hanging="360"/>
      </w:pPr>
      <w:rPr>
        <w:rFonts w:ascii="Symbol" w:hAnsi="Symbol" w:hint="default"/>
      </w:rPr>
    </w:lvl>
    <w:lvl w:ilvl="4" w:tplc="10063B54">
      <w:start w:val="1"/>
      <w:numFmt w:val="bullet"/>
      <w:lvlText w:val="o"/>
      <w:lvlJc w:val="left"/>
      <w:pPr>
        <w:ind w:left="3600" w:hanging="360"/>
      </w:pPr>
      <w:rPr>
        <w:rFonts w:ascii="Courier New" w:hAnsi="Courier New" w:hint="default"/>
      </w:rPr>
    </w:lvl>
    <w:lvl w:ilvl="5" w:tplc="7DDE1D6E">
      <w:start w:val="1"/>
      <w:numFmt w:val="bullet"/>
      <w:lvlText w:val=""/>
      <w:lvlJc w:val="left"/>
      <w:pPr>
        <w:ind w:left="4320" w:hanging="360"/>
      </w:pPr>
      <w:rPr>
        <w:rFonts w:ascii="Wingdings" w:hAnsi="Wingdings" w:hint="default"/>
      </w:rPr>
    </w:lvl>
    <w:lvl w:ilvl="6" w:tplc="749884AE">
      <w:start w:val="1"/>
      <w:numFmt w:val="bullet"/>
      <w:lvlText w:val=""/>
      <w:lvlJc w:val="left"/>
      <w:pPr>
        <w:ind w:left="5040" w:hanging="360"/>
      </w:pPr>
      <w:rPr>
        <w:rFonts w:ascii="Symbol" w:hAnsi="Symbol" w:hint="default"/>
      </w:rPr>
    </w:lvl>
    <w:lvl w:ilvl="7" w:tplc="78A00724">
      <w:start w:val="1"/>
      <w:numFmt w:val="bullet"/>
      <w:lvlText w:val="o"/>
      <w:lvlJc w:val="left"/>
      <w:pPr>
        <w:ind w:left="5760" w:hanging="360"/>
      </w:pPr>
      <w:rPr>
        <w:rFonts w:ascii="Courier New" w:hAnsi="Courier New" w:hint="default"/>
      </w:rPr>
    </w:lvl>
    <w:lvl w:ilvl="8" w:tplc="64C8E3BE">
      <w:start w:val="1"/>
      <w:numFmt w:val="bullet"/>
      <w:lvlText w:val=""/>
      <w:lvlJc w:val="left"/>
      <w:pPr>
        <w:ind w:left="6480" w:hanging="360"/>
      </w:pPr>
      <w:rPr>
        <w:rFonts w:ascii="Wingdings" w:hAnsi="Wingdings" w:hint="default"/>
      </w:rPr>
    </w:lvl>
  </w:abstractNum>
  <w:abstractNum w:abstractNumId="51" w15:restartNumberingAfterBreak="0">
    <w:nsid w:val="4B653225"/>
    <w:multiLevelType w:val="hybridMultilevel"/>
    <w:tmpl w:val="75B8ABC0"/>
    <w:lvl w:ilvl="0" w:tplc="8B26BB62">
      <w:start w:val="1"/>
      <w:numFmt w:val="ordinal"/>
      <w:pStyle w:val="AufzhlungNummer"/>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52" w15:restartNumberingAfterBreak="0">
    <w:nsid w:val="4CFB43B9"/>
    <w:multiLevelType w:val="hybridMultilevel"/>
    <w:tmpl w:val="B366E7F2"/>
    <w:lvl w:ilvl="0" w:tplc="DFC2B0B4">
      <w:start w:val="1"/>
      <w:numFmt w:val="bullet"/>
      <w:lvlText w:val=""/>
      <w:lvlJc w:val="left"/>
      <w:pPr>
        <w:ind w:left="720" w:hanging="360"/>
      </w:pPr>
      <w:rPr>
        <w:rFonts w:ascii="Symbol" w:hAnsi="Symbol" w:hint="default"/>
      </w:rPr>
    </w:lvl>
    <w:lvl w:ilvl="1" w:tplc="9A46F770">
      <w:start w:val="1"/>
      <w:numFmt w:val="bullet"/>
      <w:lvlText w:val="o"/>
      <w:lvlJc w:val="left"/>
      <w:pPr>
        <w:ind w:left="1440" w:hanging="360"/>
      </w:pPr>
      <w:rPr>
        <w:rFonts w:ascii="Courier New" w:hAnsi="Courier New" w:hint="default"/>
      </w:rPr>
    </w:lvl>
    <w:lvl w:ilvl="2" w:tplc="08A6084C">
      <w:start w:val="1"/>
      <w:numFmt w:val="bullet"/>
      <w:lvlText w:val=""/>
      <w:lvlJc w:val="left"/>
      <w:pPr>
        <w:ind w:left="2160" w:hanging="360"/>
      </w:pPr>
      <w:rPr>
        <w:rFonts w:ascii="Wingdings" w:hAnsi="Wingdings" w:hint="default"/>
      </w:rPr>
    </w:lvl>
    <w:lvl w:ilvl="3" w:tplc="CA1E6D38">
      <w:start w:val="1"/>
      <w:numFmt w:val="bullet"/>
      <w:lvlText w:val=""/>
      <w:lvlJc w:val="left"/>
      <w:pPr>
        <w:ind w:left="2880" w:hanging="360"/>
      </w:pPr>
      <w:rPr>
        <w:rFonts w:ascii="Symbol" w:hAnsi="Symbol" w:hint="default"/>
      </w:rPr>
    </w:lvl>
    <w:lvl w:ilvl="4" w:tplc="81FAC45E">
      <w:start w:val="1"/>
      <w:numFmt w:val="bullet"/>
      <w:lvlText w:val="o"/>
      <w:lvlJc w:val="left"/>
      <w:pPr>
        <w:ind w:left="3600" w:hanging="360"/>
      </w:pPr>
      <w:rPr>
        <w:rFonts w:ascii="Courier New" w:hAnsi="Courier New" w:hint="default"/>
      </w:rPr>
    </w:lvl>
    <w:lvl w:ilvl="5" w:tplc="DDB27F5C">
      <w:start w:val="1"/>
      <w:numFmt w:val="bullet"/>
      <w:lvlText w:val=""/>
      <w:lvlJc w:val="left"/>
      <w:pPr>
        <w:ind w:left="4320" w:hanging="360"/>
      </w:pPr>
      <w:rPr>
        <w:rFonts w:ascii="Wingdings" w:hAnsi="Wingdings" w:hint="default"/>
      </w:rPr>
    </w:lvl>
    <w:lvl w:ilvl="6" w:tplc="93DAB4C2">
      <w:start w:val="1"/>
      <w:numFmt w:val="bullet"/>
      <w:lvlText w:val=""/>
      <w:lvlJc w:val="left"/>
      <w:pPr>
        <w:ind w:left="5040" w:hanging="360"/>
      </w:pPr>
      <w:rPr>
        <w:rFonts w:ascii="Symbol" w:hAnsi="Symbol" w:hint="default"/>
      </w:rPr>
    </w:lvl>
    <w:lvl w:ilvl="7" w:tplc="F0744C08">
      <w:start w:val="1"/>
      <w:numFmt w:val="bullet"/>
      <w:lvlText w:val="o"/>
      <w:lvlJc w:val="left"/>
      <w:pPr>
        <w:ind w:left="5760" w:hanging="360"/>
      </w:pPr>
      <w:rPr>
        <w:rFonts w:ascii="Courier New" w:hAnsi="Courier New" w:hint="default"/>
      </w:rPr>
    </w:lvl>
    <w:lvl w:ilvl="8" w:tplc="4DF4E88A">
      <w:start w:val="1"/>
      <w:numFmt w:val="bullet"/>
      <w:lvlText w:val=""/>
      <w:lvlJc w:val="left"/>
      <w:pPr>
        <w:ind w:left="6480" w:hanging="360"/>
      </w:pPr>
      <w:rPr>
        <w:rFonts w:ascii="Wingdings" w:hAnsi="Wingdings" w:hint="default"/>
      </w:rPr>
    </w:lvl>
  </w:abstractNum>
  <w:abstractNum w:abstractNumId="53" w15:restartNumberingAfterBreak="0">
    <w:nsid w:val="4D87799C"/>
    <w:multiLevelType w:val="hybridMultilevel"/>
    <w:tmpl w:val="2CE82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F1B601F"/>
    <w:multiLevelType w:val="hybridMultilevel"/>
    <w:tmpl w:val="FFFFFFFF"/>
    <w:lvl w:ilvl="0" w:tplc="7AD80B98">
      <w:start w:val="1"/>
      <w:numFmt w:val="bullet"/>
      <w:lvlText w:val=""/>
      <w:lvlJc w:val="left"/>
      <w:pPr>
        <w:ind w:left="720" w:hanging="360"/>
      </w:pPr>
      <w:rPr>
        <w:rFonts w:ascii="Symbol" w:hAnsi="Symbol" w:hint="default"/>
      </w:rPr>
    </w:lvl>
    <w:lvl w:ilvl="1" w:tplc="17AEE7DC">
      <w:start w:val="1"/>
      <w:numFmt w:val="bullet"/>
      <w:lvlText w:val="o"/>
      <w:lvlJc w:val="left"/>
      <w:pPr>
        <w:ind w:left="1440" w:hanging="360"/>
      </w:pPr>
      <w:rPr>
        <w:rFonts w:ascii="Courier New" w:hAnsi="Courier New" w:hint="default"/>
      </w:rPr>
    </w:lvl>
    <w:lvl w:ilvl="2" w:tplc="71D69104">
      <w:start w:val="1"/>
      <w:numFmt w:val="bullet"/>
      <w:lvlText w:val=""/>
      <w:lvlJc w:val="left"/>
      <w:pPr>
        <w:ind w:left="2160" w:hanging="360"/>
      </w:pPr>
      <w:rPr>
        <w:rFonts w:ascii="Wingdings" w:hAnsi="Wingdings" w:hint="default"/>
      </w:rPr>
    </w:lvl>
    <w:lvl w:ilvl="3" w:tplc="E78C82C2">
      <w:start w:val="1"/>
      <w:numFmt w:val="bullet"/>
      <w:lvlText w:val=""/>
      <w:lvlJc w:val="left"/>
      <w:pPr>
        <w:ind w:left="2880" w:hanging="360"/>
      </w:pPr>
      <w:rPr>
        <w:rFonts w:ascii="Symbol" w:hAnsi="Symbol" w:hint="default"/>
      </w:rPr>
    </w:lvl>
    <w:lvl w:ilvl="4" w:tplc="DC4AA81C">
      <w:start w:val="1"/>
      <w:numFmt w:val="bullet"/>
      <w:lvlText w:val="o"/>
      <w:lvlJc w:val="left"/>
      <w:pPr>
        <w:ind w:left="3600" w:hanging="360"/>
      </w:pPr>
      <w:rPr>
        <w:rFonts w:ascii="Courier New" w:hAnsi="Courier New" w:hint="default"/>
      </w:rPr>
    </w:lvl>
    <w:lvl w:ilvl="5" w:tplc="E404F632">
      <w:start w:val="1"/>
      <w:numFmt w:val="bullet"/>
      <w:lvlText w:val=""/>
      <w:lvlJc w:val="left"/>
      <w:pPr>
        <w:ind w:left="4320" w:hanging="360"/>
      </w:pPr>
      <w:rPr>
        <w:rFonts w:ascii="Wingdings" w:hAnsi="Wingdings" w:hint="default"/>
      </w:rPr>
    </w:lvl>
    <w:lvl w:ilvl="6" w:tplc="8F8C8AE2">
      <w:start w:val="1"/>
      <w:numFmt w:val="bullet"/>
      <w:lvlText w:val=""/>
      <w:lvlJc w:val="left"/>
      <w:pPr>
        <w:ind w:left="5040" w:hanging="360"/>
      </w:pPr>
      <w:rPr>
        <w:rFonts w:ascii="Symbol" w:hAnsi="Symbol" w:hint="default"/>
      </w:rPr>
    </w:lvl>
    <w:lvl w:ilvl="7" w:tplc="951826BE">
      <w:start w:val="1"/>
      <w:numFmt w:val="bullet"/>
      <w:lvlText w:val="o"/>
      <w:lvlJc w:val="left"/>
      <w:pPr>
        <w:ind w:left="5760" w:hanging="360"/>
      </w:pPr>
      <w:rPr>
        <w:rFonts w:ascii="Courier New" w:hAnsi="Courier New" w:hint="default"/>
      </w:rPr>
    </w:lvl>
    <w:lvl w:ilvl="8" w:tplc="A8542C5E">
      <w:start w:val="1"/>
      <w:numFmt w:val="bullet"/>
      <w:lvlText w:val=""/>
      <w:lvlJc w:val="left"/>
      <w:pPr>
        <w:ind w:left="6480" w:hanging="360"/>
      </w:pPr>
      <w:rPr>
        <w:rFonts w:ascii="Wingdings" w:hAnsi="Wingdings" w:hint="default"/>
      </w:rPr>
    </w:lvl>
  </w:abstractNum>
  <w:abstractNum w:abstractNumId="55" w15:restartNumberingAfterBreak="0">
    <w:nsid w:val="51600394"/>
    <w:multiLevelType w:val="hybridMultilevel"/>
    <w:tmpl w:val="E61C68A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6" w15:restartNumberingAfterBreak="0">
    <w:nsid w:val="51C1DCB4"/>
    <w:multiLevelType w:val="hybridMultilevel"/>
    <w:tmpl w:val="FCC25BEA"/>
    <w:lvl w:ilvl="0" w:tplc="A9D24828">
      <w:start w:val="1"/>
      <w:numFmt w:val="bullet"/>
      <w:lvlText w:val="-"/>
      <w:lvlJc w:val="left"/>
      <w:pPr>
        <w:ind w:left="720" w:hanging="360"/>
      </w:pPr>
      <w:rPr>
        <w:rFonts w:ascii="Aptos" w:hAnsi="Aptos" w:hint="default"/>
      </w:rPr>
    </w:lvl>
    <w:lvl w:ilvl="1" w:tplc="A09AAA36">
      <w:start w:val="1"/>
      <w:numFmt w:val="bullet"/>
      <w:lvlText w:val="o"/>
      <w:lvlJc w:val="left"/>
      <w:pPr>
        <w:ind w:left="1440" w:hanging="360"/>
      </w:pPr>
      <w:rPr>
        <w:rFonts w:ascii="Courier New" w:hAnsi="Courier New" w:hint="default"/>
      </w:rPr>
    </w:lvl>
    <w:lvl w:ilvl="2" w:tplc="7064192C">
      <w:start w:val="1"/>
      <w:numFmt w:val="bullet"/>
      <w:lvlText w:val=""/>
      <w:lvlJc w:val="left"/>
      <w:pPr>
        <w:ind w:left="2160" w:hanging="360"/>
      </w:pPr>
      <w:rPr>
        <w:rFonts w:ascii="Wingdings" w:hAnsi="Wingdings" w:hint="default"/>
      </w:rPr>
    </w:lvl>
    <w:lvl w:ilvl="3" w:tplc="294EFA28">
      <w:start w:val="1"/>
      <w:numFmt w:val="bullet"/>
      <w:lvlText w:val=""/>
      <w:lvlJc w:val="left"/>
      <w:pPr>
        <w:ind w:left="2880" w:hanging="360"/>
      </w:pPr>
      <w:rPr>
        <w:rFonts w:ascii="Symbol" w:hAnsi="Symbol" w:hint="default"/>
      </w:rPr>
    </w:lvl>
    <w:lvl w:ilvl="4" w:tplc="5868F94A">
      <w:start w:val="1"/>
      <w:numFmt w:val="bullet"/>
      <w:lvlText w:val="o"/>
      <w:lvlJc w:val="left"/>
      <w:pPr>
        <w:ind w:left="3600" w:hanging="360"/>
      </w:pPr>
      <w:rPr>
        <w:rFonts w:ascii="Courier New" w:hAnsi="Courier New" w:hint="default"/>
      </w:rPr>
    </w:lvl>
    <w:lvl w:ilvl="5" w:tplc="552E1A50">
      <w:start w:val="1"/>
      <w:numFmt w:val="bullet"/>
      <w:lvlText w:val=""/>
      <w:lvlJc w:val="left"/>
      <w:pPr>
        <w:ind w:left="4320" w:hanging="360"/>
      </w:pPr>
      <w:rPr>
        <w:rFonts w:ascii="Wingdings" w:hAnsi="Wingdings" w:hint="default"/>
      </w:rPr>
    </w:lvl>
    <w:lvl w:ilvl="6" w:tplc="F79802F4">
      <w:start w:val="1"/>
      <w:numFmt w:val="bullet"/>
      <w:lvlText w:val=""/>
      <w:lvlJc w:val="left"/>
      <w:pPr>
        <w:ind w:left="5040" w:hanging="360"/>
      </w:pPr>
      <w:rPr>
        <w:rFonts w:ascii="Symbol" w:hAnsi="Symbol" w:hint="default"/>
      </w:rPr>
    </w:lvl>
    <w:lvl w:ilvl="7" w:tplc="870EBCFA">
      <w:start w:val="1"/>
      <w:numFmt w:val="bullet"/>
      <w:lvlText w:val="o"/>
      <w:lvlJc w:val="left"/>
      <w:pPr>
        <w:ind w:left="5760" w:hanging="360"/>
      </w:pPr>
      <w:rPr>
        <w:rFonts w:ascii="Courier New" w:hAnsi="Courier New" w:hint="default"/>
      </w:rPr>
    </w:lvl>
    <w:lvl w:ilvl="8" w:tplc="6EC631D8">
      <w:start w:val="1"/>
      <w:numFmt w:val="bullet"/>
      <w:lvlText w:val=""/>
      <w:lvlJc w:val="left"/>
      <w:pPr>
        <w:ind w:left="6480" w:hanging="360"/>
      </w:pPr>
      <w:rPr>
        <w:rFonts w:ascii="Wingdings" w:hAnsi="Wingdings" w:hint="default"/>
      </w:rPr>
    </w:lvl>
  </w:abstractNum>
  <w:abstractNum w:abstractNumId="57" w15:restartNumberingAfterBreak="0">
    <w:nsid w:val="52170A74"/>
    <w:multiLevelType w:val="hybridMultilevel"/>
    <w:tmpl w:val="86061778"/>
    <w:lvl w:ilvl="0" w:tplc="FFFFFFFF">
      <w:start w:val="1"/>
      <w:numFmt w:val="bullet"/>
      <w:pStyle w:val="TextDash"/>
      <w:lvlText w:val="–"/>
      <w:lvlJc w:val="left"/>
      <w:pPr>
        <w:tabs>
          <w:tab w:val="num" w:pos="357"/>
        </w:tabs>
        <w:ind w:left="357" w:hanging="35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51D73D8"/>
    <w:multiLevelType w:val="hybridMultilevel"/>
    <w:tmpl w:val="974CA3AC"/>
    <w:lvl w:ilvl="0" w:tplc="B2143554">
      <w:start w:val="1"/>
      <w:numFmt w:val="bullet"/>
      <w:lvlText w:val="•"/>
      <w:lvlJc w:val="left"/>
      <w:pPr>
        <w:tabs>
          <w:tab w:val="num" w:pos="720"/>
        </w:tabs>
        <w:ind w:left="720" w:hanging="360"/>
      </w:pPr>
      <w:rPr>
        <w:rFonts w:ascii="Arial" w:hAnsi="Arial" w:hint="default"/>
      </w:rPr>
    </w:lvl>
    <w:lvl w:ilvl="1" w:tplc="4A4A7B6E" w:tentative="1">
      <w:start w:val="1"/>
      <w:numFmt w:val="bullet"/>
      <w:lvlText w:val="•"/>
      <w:lvlJc w:val="left"/>
      <w:pPr>
        <w:tabs>
          <w:tab w:val="num" w:pos="1440"/>
        </w:tabs>
        <w:ind w:left="1440" w:hanging="360"/>
      </w:pPr>
      <w:rPr>
        <w:rFonts w:ascii="Arial" w:hAnsi="Arial" w:hint="default"/>
      </w:rPr>
    </w:lvl>
    <w:lvl w:ilvl="2" w:tplc="9F783F18" w:tentative="1">
      <w:start w:val="1"/>
      <w:numFmt w:val="bullet"/>
      <w:lvlText w:val="•"/>
      <w:lvlJc w:val="left"/>
      <w:pPr>
        <w:tabs>
          <w:tab w:val="num" w:pos="2160"/>
        </w:tabs>
        <w:ind w:left="2160" w:hanging="360"/>
      </w:pPr>
      <w:rPr>
        <w:rFonts w:ascii="Arial" w:hAnsi="Arial" w:hint="default"/>
      </w:rPr>
    </w:lvl>
    <w:lvl w:ilvl="3" w:tplc="D3760500" w:tentative="1">
      <w:start w:val="1"/>
      <w:numFmt w:val="bullet"/>
      <w:lvlText w:val="•"/>
      <w:lvlJc w:val="left"/>
      <w:pPr>
        <w:tabs>
          <w:tab w:val="num" w:pos="2880"/>
        </w:tabs>
        <w:ind w:left="2880" w:hanging="360"/>
      </w:pPr>
      <w:rPr>
        <w:rFonts w:ascii="Arial" w:hAnsi="Arial" w:hint="default"/>
      </w:rPr>
    </w:lvl>
    <w:lvl w:ilvl="4" w:tplc="1A9E6342" w:tentative="1">
      <w:start w:val="1"/>
      <w:numFmt w:val="bullet"/>
      <w:lvlText w:val="•"/>
      <w:lvlJc w:val="left"/>
      <w:pPr>
        <w:tabs>
          <w:tab w:val="num" w:pos="3600"/>
        </w:tabs>
        <w:ind w:left="3600" w:hanging="360"/>
      </w:pPr>
      <w:rPr>
        <w:rFonts w:ascii="Arial" w:hAnsi="Arial" w:hint="default"/>
      </w:rPr>
    </w:lvl>
    <w:lvl w:ilvl="5" w:tplc="5F18B8FE" w:tentative="1">
      <w:start w:val="1"/>
      <w:numFmt w:val="bullet"/>
      <w:lvlText w:val="•"/>
      <w:lvlJc w:val="left"/>
      <w:pPr>
        <w:tabs>
          <w:tab w:val="num" w:pos="4320"/>
        </w:tabs>
        <w:ind w:left="4320" w:hanging="360"/>
      </w:pPr>
      <w:rPr>
        <w:rFonts w:ascii="Arial" w:hAnsi="Arial" w:hint="default"/>
      </w:rPr>
    </w:lvl>
    <w:lvl w:ilvl="6" w:tplc="5952F9B8" w:tentative="1">
      <w:start w:val="1"/>
      <w:numFmt w:val="bullet"/>
      <w:lvlText w:val="•"/>
      <w:lvlJc w:val="left"/>
      <w:pPr>
        <w:tabs>
          <w:tab w:val="num" w:pos="5040"/>
        </w:tabs>
        <w:ind w:left="5040" w:hanging="360"/>
      </w:pPr>
      <w:rPr>
        <w:rFonts w:ascii="Arial" w:hAnsi="Arial" w:hint="default"/>
      </w:rPr>
    </w:lvl>
    <w:lvl w:ilvl="7" w:tplc="C14C3870" w:tentative="1">
      <w:start w:val="1"/>
      <w:numFmt w:val="bullet"/>
      <w:lvlText w:val="•"/>
      <w:lvlJc w:val="left"/>
      <w:pPr>
        <w:tabs>
          <w:tab w:val="num" w:pos="5760"/>
        </w:tabs>
        <w:ind w:left="5760" w:hanging="360"/>
      </w:pPr>
      <w:rPr>
        <w:rFonts w:ascii="Arial" w:hAnsi="Arial" w:hint="default"/>
      </w:rPr>
    </w:lvl>
    <w:lvl w:ilvl="8" w:tplc="A63CB58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7EF3565"/>
    <w:multiLevelType w:val="hybridMultilevel"/>
    <w:tmpl w:val="8F8EB3EE"/>
    <w:lvl w:ilvl="0" w:tplc="04090001">
      <w:start w:val="1"/>
      <w:numFmt w:val="bullet"/>
      <w:lvlText w:val=""/>
      <w:lvlJc w:val="left"/>
      <w:pPr>
        <w:ind w:left="720" w:hanging="360"/>
      </w:pPr>
      <w:rPr>
        <w:rFonts w:ascii="Symbol" w:hAnsi="Symbol" w:hint="default"/>
      </w:rPr>
    </w:lvl>
    <w:lvl w:ilvl="1" w:tplc="04090003">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882B7F"/>
    <w:multiLevelType w:val="hybridMultilevel"/>
    <w:tmpl w:val="4C34C2B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1" w15:restartNumberingAfterBreak="0">
    <w:nsid w:val="5D541FA4"/>
    <w:multiLevelType w:val="hybridMultilevel"/>
    <w:tmpl w:val="38A0E0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5F8D64D6"/>
    <w:multiLevelType w:val="singleLevel"/>
    <w:tmpl w:val="239453E6"/>
    <w:lvl w:ilvl="0">
      <w:start w:val="1"/>
      <w:numFmt w:val="upperLetter"/>
      <w:pStyle w:val="ABCNumerierung"/>
      <w:lvlText w:val="%1."/>
      <w:lvlJc w:val="left"/>
      <w:pPr>
        <w:tabs>
          <w:tab w:val="num" w:pos="680"/>
        </w:tabs>
        <w:ind w:left="680" w:hanging="680"/>
      </w:pPr>
      <w:rPr>
        <w:rFonts w:hint="default"/>
      </w:rPr>
    </w:lvl>
  </w:abstractNum>
  <w:abstractNum w:abstractNumId="63" w15:restartNumberingAfterBreak="0">
    <w:nsid w:val="618B16A3"/>
    <w:multiLevelType w:val="hybridMultilevel"/>
    <w:tmpl w:val="FFFFFFFF"/>
    <w:lvl w:ilvl="0" w:tplc="45CE4D8C">
      <w:start w:val="1"/>
      <w:numFmt w:val="bullet"/>
      <w:lvlText w:val="-"/>
      <w:lvlJc w:val="left"/>
      <w:pPr>
        <w:ind w:left="720" w:hanging="360"/>
      </w:pPr>
      <w:rPr>
        <w:rFonts w:ascii="Aptos" w:hAnsi="Aptos" w:hint="default"/>
      </w:rPr>
    </w:lvl>
    <w:lvl w:ilvl="1" w:tplc="75001744">
      <w:start w:val="1"/>
      <w:numFmt w:val="bullet"/>
      <w:lvlText w:val="o"/>
      <w:lvlJc w:val="left"/>
      <w:pPr>
        <w:ind w:left="1440" w:hanging="360"/>
      </w:pPr>
      <w:rPr>
        <w:rFonts w:ascii="Courier New" w:hAnsi="Courier New" w:hint="default"/>
      </w:rPr>
    </w:lvl>
    <w:lvl w:ilvl="2" w:tplc="E946BE10">
      <w:start w:val="1"/>
      <w:numFmt w:val="bullet"/>
      <w:lvlText w:val=""/>
      <w:lvlJc w:val="left"/>
      <w:pPr>
        <w:ind w:left="2160" w:hanging="360"/>
      </w:pPr>
      <w:rPr>
        <w:rFonts w:ascii="Wingdings" w:hAnsi="Wingdings" w:hint="default"/>
      </w:rPr>
    </w:lvl>
    <w:lvl w:ilvl="3" w:tplc="1CB2309E">
      <w:start w:val="1"/>
      <w:numFmt w:val="bullet"/>
      <w:lvlText w:val=""/>
      <w:lvlJc w:val="left"/>
      <w:pPr>
        <w:ind w:left="2880" w:hanging="360"/>
      </w:pPr>
      <w:rPr>
        <w:rFonts w:ascii="Symbol" w:hAnsi="Symbol" w:hint="default"/>
      </w:rPr>
    </w:lvl>
    <w:lvl w:ilvl="4" w:tplc="8236D08A">
      <w:start w:val="1"/>
      <w:numFmt w:val="bullet"/>
      <w:lvlText w:val="o"/>
      <w:lvlJc w:val="left"/>
      <w:pPr>
        <w:ind w:left="3600" w:hanging="360"/>
      </w:pPr>
      <w:rPr>
        <w:rFonts w:ascii="Courier New" w:hAnsi="Courier New" w:hint="default"/>
      </w:rPr>
    </w:lvl>
    <w:lvl w:ilvl="5" w:tplc="E73230FA">
      <w:start w:val="1"/>
      <w:numFmt w:val="bullet"/>
      <w:lvlText w:val=""/>
      <w:lvlJc w:val="left"/>
      <w:pPr>
        <w:ind w:left="4320" w:hanging="360"/>
      </w:pPr>
      <w:rPr>
        <w:rFonts w:ascii="Wingdings" w:hAnsi="Wingdings" w:hint="default"/>
      </w:rPr>
    </w:lvl>
    <w:lvl w:ilvl="6" w:tplc="3500CFF0">
      <w:start w:val="1"/>
      <w:numFmt w:val="bullet"/>
      <w:lvlText w:val=""/>
      <w:lvlJc w:val="left"/>
      <w:pPr>
        <w:ind w:left="5040" w:hanging="360"/>
      </w:pPr>
      <w:rPr>
        <w:rFonts w:ascii="Symbol" w:hAnsi="Symbol" w:hint="default"/>
      </w:rPr>
    </w:lvl>
    <w:lvl w:ilvl="7" w:tplc="DAC8E25E">
      <w:start w:val="1"/>
      <w:numFmt w:val="bullet"/>
      <w:lvlText w:val="o"/>
      <w:lvlJc w:val="left"/>
      <w:pPr>
        <w:ind w:left="5760" w:hanging="360"/>
      </w:pPr>
      <w:rPr>
        <w:rFonts w:ascii="Courier New" w:hAnsi="Courier New" w:hint="default"/>
      </w:rPr>
    </w:lvl>
    <w:lvl w:ilvl="8" w:tplc="B8122AE2">
      <w:start w:val="1"/>
      <w:numFmt w:val="bullet"/>
      <w:lvlText w:val=""/>
      <w:lvlJc w:val="left"/>
      <w:pPr>
        <w:ind w:left="6480" w:hanging="360"/>
      </w:pPr>
      <w:rPr>
        <w:rFonts w:ascii="Wingdings" w:hAnsi="Wingdings" w:hint="default"/>
      </w:rPr>
    </w:lvl>
  </w:abstractNum>
  <w:abstractNum w:abstractNumId="64" w15:restartNumberingAfterBreak="0">
    <w:nsid w:val="619C592E"/>
    <w:multiLevelType w:val="hybridMultilevel"/>
    <w:tmpl w:val="1D965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27E4167"/>
    <w:multiLevelType w:val="hybridMultilevel"/>
    <w:tmpl w:val="9052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2F6468D"/>
    <w:multiLevelType w:val="hybridMultilevel"/>
    <w:tmpl w:val="603EA3A8"/>
    <w:lvl w:ilvl="0" w:tplc="04090001">
      <w:start w:val="1"/>
      <w:numFmt w:val="bullet"/>
      <w:lvlText w:val=""/>
      <w:lvlJc w:val="left"/>
      <w:pPr>
        <w:tabs>
          <w:tab w:val="num" w:pos="720"/>
        </w:tabs>
        <w:ind w:left="720" w:hanging="360"/>
      </w:pPr>
      <w:rPr>
        <w:rFonts w:ascii="Symbol" w:hAnsi="Symbol" w:hint="default"/>
      </w:rPr>
    </w:lvl>
    <w:lvl w:ilvl="1" w:tplc="1E3A1688">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5A52F0A"/>
    <w:multiLevelType w:val="hybridMultilevel"/>
    <w:tmpl w:val="B7D26E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65A6543B"/>
    <w:multiLevelType w:val="hybridMultilevel"/>
    <w:tmpl w:val="3F3C3234"/>
    <w:lvl w:ilvl="0" w:tplc="7B307532">
      <w:start w:val="1"/>
      <w:numFmt w:val="lowerLetter"/>
      <w:pStyle w:val="AufzhlungBuchstabe"/>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69" w15:restartNumberingAfterBreak="0">
    <w:nsid w:val="65C40533"/>
    <w:multiLevelType w:val="hybridMultilevel"/>
    <w:tmpl w:val="FFFFFFFF"/>
    <w:lvl w:ilvl="0" w:tplc="4E36FD18">
      <w:start w:val="1"/>
      <w:numFmt w:val="bullet"/>
      <w:lvlText w:val=""/>
      <w:lvlJc w:val="left"/>
      <w:pPr>
        <w:ind w:left="720" w:hanging="360"/>
      </w:pPr>
      <w:rPr>
        <w:rFonts w:ascii="Symbol" w:hAnsi="Symbol" w:hint="default"/>
      </w:rPr>
    </w:lvl>
    <w:lvl w:ilvl="1" w:tplc="3F004418">
      <w:start w:val="1"/>
      <w:numFmt w:val="bullet"/>
      <w:lvlText w:val="o"/>
      <w:lvlJc w:val="left"/>
      <w:pPr>
        <w:ind w:left="1440" w:hanging="360"/>
      </w:pPr>
      <w:rPr>
        <w:rFonts w:ascii="Courier New" w:hAnsi="Courier New" w:hint="default"/>
      </w:rPr>
    </w:lvl>
    <w:lvl w:ilvl="2" w:tplc="E2A2FB14">
      <w:start w:val="1"/>
      <w:numFmt w:val="bullet"/>
      <w:lvlText w:val=""/>
      <w:lvlJc w:val="left"/>
      <w:pPr>
        <w:ind w:left="2160" w:hanging="360"/>
      </w:pPr>
      <w:rPr>
        <w:rFonts w:ascii="Wingdings" w:hAnsi="Wingdings" w:hint="default"/>
      </w:rPr>
    </w:lvl>
    <w:lvl w:ilvl="3" w:tplc="CE24EE0A">
      <w:start w:val="1"/>
      <w:numFmt w:val="bullet"/>
      <w:lvlText w:val=""/>
      <w:lvlJc w:val="left"/>
      <w:pPr>
        <w:ind w:left="2880" w:hanging="360"/>
      </w:pPr>
      <w:rPr>
        <w:rFonts w:ascii="Symbol" w:hAnsi="Symbol" w:hint="default"/>
      </w:rPr>
    </w:lvl>
    <w:lvl w:ilvl="4" w:tplc="B61AA468">
      <w:start w:val="1"/>
      <w:numFmt w:val="bullet"/>
      <w:lvlText w:val="o"/>
      <w:lvlJc w:val="left"/>
      <w:pPr>
        <w:ind w:left="3600" w:hanging="360"/>
      </w:pPr>
      <w:rPr>
        <w:rFonts w:ascii="Courier New" w:hAnsi="Courier New" w:hint="default"/>
      </w:rPr>
    </w:lvl>
    <w:lvl w:ilvl="5" w:tplc="D17C230A">
      <w:start w:val="1"/>
      <w:numFmt w:val="bullet"/>
      <w:lvlText w:val=""/>
      <w:lvlJc w:val="left"/>
      <w:pPr>
        <w:ind w:left="4320" w:hanging="360"/>
      </w:pPr>
      <w:rPr>
        <w:rFonts w:ascii="Wingdings" w:hAnsi="Wingdings" w:hint="default"/>
      </w:rPr>
    </w:lvl>
    <w:lvl w:ilvl="6" w:tplc="9D7ABD00">
      <w:start w:val="1"/>
      <w:numFmt w:val="bullet"/>
      <w:lvlText w:val=""/>
      <w:lvlJc w:val="left"/>
      <w:pPr>
        <w:ind w:left="5040" w:hanging="360"/>
      </w:pPr>
      <w:rPr>
        <w:rFonts w:ascii="Symbol" w:hAnsi="Symbol" w:hint="default"/>
      </w:rPr>
    </w:lvl>
    <w:lvl w:ilvl="7" w:tplc="1C4E2E10">
      <w:start w:val="1"/>
      <w:numFmt w:val="bullet"/>
      <w:lvlText w:val="o"/>
      <w:lvlJc w:val="left"/>
      <w:pPr>
        <w:ind w:left="5760" w:hanging="360"/>
      </w:pPr>
      <w:rPr>
        <w:rFonts w:ascii="Courier New" w:hAnsi="Courier New" w:hint="default"/>
      </w:rPr>
    </w:lvl>
    <w:lvl w:ilvl="8" w:tplc="AB987A5E">
      <w:start w:val="1"/>
      <w:numFmt w:val="bullet"/>
      <w:lvlText w:val=""/>
      <w:lvlJc w:val="left"/>
      <w:pPr>
        <w:ind w:left="6480" w:hanging="360"/>
      </w:pPr>
      <w:rPr>
        <w:rFonts w:ascii="Wingdings" w:hAnsi="Wingdings" w:hint="default"/>
      </w:rPr>
    </w:lvl>
  </w:abstractNum>
  <w:abstractNum w:abstractNumId="70" w15:restartNumberingAfterBreak="0">
    <w:nsid w:val="6D1B64D5"/>
    <w:multiLevelType w:val="hybridMultilevel"/>
    <w:tmpl w:val="BD4A3CF2"/>
    <w:lvl w:ilvl="0" w:tplc="10C258A2">
      <w:numFmt w:val="bullet"/>
      <w:lvlText w:val="•"/>
      <w:lvlJc w:val="left"/>
      <w:pPr>
        <w:ind w:left="720" w:hanging="360"/>
      </w:pPr>
      <w:rPr>
        <w:rFonts w:ascii="Times New Roman" w:eastAsia="PMingLiU"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6D8C8183"/>
    <w:multiLevelType w:val="hybridMultilevel"/>
    <w:tmpl w:val="FFFFFFFF"/>
    <w:lvl w:ilvl="0" w:tplc="148EDE9C">
      <w:start w:val="1"/>
      <w:numFmt w:val="bullet"/>
      <w:lvlText w:val="-"/>
      <w:lvlJc w:val="left"/>
      <w:pPr>
        <w:ind w:left="720" w:hanging="360"/>
      </w:pPr>
      <w:rPr>
        <w:rFonts w:ascii="Aptos" w:hAnsi="Aptos" w:hint="default"/>
      </w:rPr>
    </w:lvl>
    <w:lvl w:ilvl="1" w:tplc="93D6F378">
      <w:start w:val="1"/>
      <w:numFmt w:val="bullet"/>
      <w:lvlText w:val="o"/>
      <w:lvlJc w:val="left"/>
      <w:pPr>
        <w:ind w:left="1440" w:hanging="360"/>
      </w:pPr>
      <w:rPr>
        <w:rFonts w:ascii="Courier New" w:hAnsi="Courier New" w:hint="default"/>
      </w:rPr>
    </w:lvl>
    <w:lvl w:ilvl="2" w:tplc="F1B668EE">
      <w:start w:val="1"/>
      <w:numFmt w:val="bullet"/>
      <w:lvlText w:val=""/>
      <w:lvlJc w:val="left"/>
      <w:pPr>
        <w:ind w:left="2160" w:hanging="360"/>
      </w:pPr>
      <w:rPr>
        <w:rFonts w:ascii="Wingdings" w:hAnsi="Wingdings" w:hint="default"/>
      </w:rPr>
    </w:lvl>
    <w:lvl w:ilvl="3" w:tplc="EEF864EE">
      <w:start w:val="1"/>
      <w:numFmt w:val="bullet"/>
      <w:lvlText w:val=""/>
      <w:lvlJc w:val="left"/>
      <w:pPr>
        <w:ind w:left="2880" w:hanging="360"/>
      </w:pPr>
      <w:rPr>
        <w:rFonts w:ascii="Symbol" w:hAnsi="Symbol" w:hint="default"/>
      </w:rPr>
    </w:lvl>
    <w:lvl w:ilvl="4" w:tplc="93161D14">
      <w:start w:val="1"/>
      <w:numFmt w:val="bullet"/>
      <w:lvlText w:val="o"/>
      <w:lvlJc w:val="left"/>
      <w:pPr>
        <w:ind w:left="3600" w:hanging="360"/>
      </w:pPr>
      <w:rPr>
        <w:rFonts w:ascii="Courier New" w:hAnsi="Courier New" w:hint="default"/>
      </w:rPr>
    </w:lvl>
    <w:lvl w:ilvl="5" w:tplc="EE6412A8">
      <w:start w:val="1"/>
      <w:numFmt w:val="bullet"/>
      <w:lvlText w:val=""/>
      <w:lvlJc w:val="left"/>
      <w:pPr>
        <w:ind w:left="4320" w:hanging="360"/>
      </w:pPr>
      <w:rPr>
        <w:rFonts w:ascii="Wingdings" w:hAnsi="Wingdings" w:hint="default"/>
      </w:rPr>
    </w:lvl>
    <w:lvl w:ilvl="6" w:tplc="029EA8B6">
      <w:start w:val="1"/>
      <w:numFmt w:val="bullet"/>
      <w:lvlText w:val=""/>
      <w:lvlJc w:val="left"/>
      <w:pPr>
        <w:ind w:left="5040" w:hanging="360"/>
      </w:pPr>
      <w:rPr>
        <w:rFonts w:ascii="Symbol" w:hAnsi="Symbol" w:hint="default"/>
      </w:rPr>
    </w:lvl>
    <w:lvl w:ilvl="7" w:tplc="ED94F4E0">
      <w:start w:val="1"/>
      <w:numFmt w:val="bullet"/>
      <w:lvlText w:val="o"/>
      <w:lvlJc w:val="left"/>
      <w:pPr>
        <w:ind w:left="5760" w:hanging="360"/>
      </w:pPr>
      <w:rPr>
        <w:rFonts w:ascii="Courier New" w:hAnsi="Courier New" w:hint="default"/>
      </w:rPr>
    </w:lvl>
    <w:lvl w:ilvl="8" w:tplc="D9922F12">
      <w:start w:val="1"/>
      <w:numFmt w:val="bullet"/>
      <w:lvlText w:val=""/>
      <w:lvlJc w:val="left"/>
      <w:pPr>
        <w:ind w:left="6480" w:hanging="360"/>
      </w:pPr>
      <w:rPr>
        <w:rFonts w:ascii="Wingdings" w:hAnsi="Wingdings" w:hint="default"/>
      </w:rPr>
    </w:lvl>
  </w:abstractNum>
  <w:abstractNum w:abstractNumId="72" w15:restartNumberingAfterBreak="0">
    <w:nsid w:val="72B25C93"/>
    <w:multiLevelType w:val="multilevel"/>
    <w:tmpl w:val="73DAE63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3" w15:restartNumberingAfterBreak="0">
    <w:nsid w:val="732A664D"/>
    <w:multiLevelType w:val="hybridMultilevel"/>
    <w:tmpl w:val="515ED282"/>
    <w:lvl w:ilvl="0" w:tplc="70EC8CAE">
      <w:start w:val="1"/>
      <w:numFmt w:val="bullet"/>
      <w:pStyle w:val="AufzhlungKstchenEinzug"/>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4" w15:restartNumberingAfterBreak="0">
    <w:nsid w:val="74613851"/>
    <w:multiLevelType w:val="hybridMultilevel"/>
    <w:tmpl w:val="FFFFFFFF"/>
    <w:lvl w:ilvl="0" w:tplc="120A6584">
      <w:start w:val="1"/>
      <w:numFmt w:val="bullet"/>
      <w:lvlText w:val=""/>
      <w:lvlJc w:val="left"/>
      <w:pPr>
        <w:ind w:left="720" w:hanging="360"/>
      </w:pPr>
      <w:rPr>
        <w:rFonts w:ascii="Symbol" w:hAnsi="Symbol" w:hint="default"/>
      </w:rPr>
    </w:lvl>
    <w:lvl w:ilvl="1" w:tplc="0DB88750">
      <w:start w:val="1"/>
      <w:numFmt w:val="bullet"/>
      <w:lvlText w:val="o"/>
      <w:lvlJc w:val="left"/>
      <w:pPr>
        <w:ind w:left="1440" w:hanging="360"/>
      </w:pPr>
      <w:rPr>
        <w:rFonts w:ascii="Courier New" w:hAnsi="Courier New" w:hint="default"/>
      </w:rPr>
    </w:lvl>
    <w:lvl w:ilvl="2" w:tplc="764E04F8">
      <w:start w:val="1"/>
      <w:numFmt w:val="bullet"/>
      <w:lvlText w:val=""/>
      <w:lvlJc w:val="left"/>
      <w:pPr>
        <w:ind w:left="2160" w:hanging="360"/>
      </w:pPr>
      <w:rPr>
        <w:rFonts w:ascii="Wingdings" w:hAnsi="Wingdings" w:hint="default"/>
      </w:rPr>
    </w:lvl>
    <w:lvl w:ilvl="3" w:tplc="D6C87966">
      <w:start w:val="1"/>
      <w:numFmt w:val="bullet"/>
      <w:lvlText w:val=""/>
      <w:lvlJc w:val="left"/>
      <w:pPr>
        <w:ind w:left="2880" w:hanging="360"/>
      </w:pPr>
      <w:rPr>
        <w:rFonts w:ascii="Symbol" w:hAnsi="Symbol" w:hint="default"/>
      </w:rPr>
    </w:lvl>
    <w:lvl w:ilvl="4" w:tplc="AF328154">
      <w:start w:val="1"/>
      <w:numFmt w:val="bullet"/>
      <w:lvlText w:val="o"/>
      <w:lvlJc w:val="left"/>
      <w:pPr>
        <w:ind w:left="3600" w:hanging="360"/>
      </w:pPr>
      <w:rPr>
        <w:rFonts w:ascii="Courier New" w:hAnsi="Courier New" w:hint="default"/>
      </w:rPr>
    </w:lvl>
    <w:lvl w:ilvl="5" w:tplc="F344F946">
      <w:start w:val="1"/>
      <w:numFmt w:val="bullet"/>
      <w:lvlText w:val=""/>
      <w:lvlJc w:val="left"/>
      <w:pPr>
        <w:ind w:left="4320" w:hanging="360"/>
      </w:pPr>
      <w:rPr>
        <w:rFonts w:ascii="Wingdings" w:hAnsi="Wingdings" w:hint="default"/>
      </w:rPr>
    </w:lvl>
    <w:lvl w:ilvl="6" w:tplc="AB80CAB4">
      <w:start w:val="1"/>
      <w:numFmt w:val="bullet"/>
      <w:lvlText w:val=""/>
      <w:lvlJc w:val="left"/>
      <w:pPr>
        <w:ind w:left="5040" w:hanging="360"/>
      </w:pPr>
      <w:rPr>
        <w:rFonts w:ascii="Symbol" w:hAnsi="Symbol" w:hint="default"/>
      </w:rPr>
    </w:lvl>
    <w:lvl w:ilvl="7" w:tplc="D8B09296">
      <w:start w:val="1"/>
      <w:numFmt w:val="bullet"/>
      <w:lvlText w:val="o"/>
      <w:lvlJc w:val="left"/>
      <w:pPr>
        <w:ind w:left="5760" w:hanging="360"/>
      </w:pPr>
      <w:rPr>
        <w:rFonts w:ascii="Courier New" w:hAnsi="Courier New" w:hint="default"/>
      </w:rPr>
    </w:lvl>
    <w:lvl w:ilvl="8" w:tplc="1B504B1C">
      <w:start w:val="1"/>
      <w:numFmt w:val="bullet"/>
      <w:lvlText w:val=""/>
      <w:lvlJc w:val="left"/>
      <w:pPr>
        <w:ind w:left="6480" w:hanging="360"/>
      </w:pPr>
      <w:rPr>
        <w:rFonts w:ascii="Wingdings" w:hAnsi="Wingdings" w:hint="default"/>
      </w:rPr>
    </w:lvl>
  </w:abstractNum>
  <w:abstractNum w:abstractNumId="75" w15:restartNumberingAfterBreak="0">
    <w:nsid w:val="776B4E07"/>
    <w:multiLevelType w:val="hybridMultilevel"/>
    <w:tmpl w:val="FFFFFFFF"/>
    <w:lvl w:ilvl="0" w:tplc="65469882">
      <w:start w:val="1"/>
      <w:numFmt w:val="bullet"/>
      <w:lvlText w:val="-"/>
      <w:lvlJc w:val="left"/>
      <w:pPr>
        <w:ind w:left="720" w:hanging="360"/>
      </w:pPr>
      <w:rPr>
        <w:rFonts w:ascii="Aptos" w:hAnsi="Aptos" w:hint="default"/>
      </w:rPr>
    </w:lvl>
    <w:lvl w:ilvl="1" w:tplc="55AAE776">
      <w:start w:val="1"/>
      <w:numFmt w:val="bullet"/>
      <w:lvlText w:val="o"/>
      <w:lvlJc w:val="left"/>
      <w:pPr>
        <w:ind w:left="1440" w:hanging="360"/>
      </w:pPr>
      <w:rPr>
        <w:rFonts w:ascii="Courier New" w:hAnsi="Courier New" w:hint="default"/>
      </w:rPr>
    </w:lvl>
    <w:lvl w:ilvl="2" w:tplc="15FCA498">
      <w:start w:val="1"/>
      <w:numFmt w:val="bullet"/>
      <w:lvlText w:val=""/>
      <w:lvlJc w:val="left"/>
      <w:pPr>
        <w:ind w:left="2160" w:hanging="360"/>
      </w:pPr>
      <w:rPr>
        <w:rFonts w:ascii="Wingdings" w:hAnsi="Wingdings" w:hint="default"/>
      </w:rPr>
    </w:lvl>
    <w:lvl w:ilvl="3" w:tplc="FC421A50">
      <w:start w:val="1"/>
      <w:numFmt w:val="bullet"/>
      <w:lvlText w:val=""/>
      <w:lvlJc w:val="left"/>
      <w:pPr>
        <w:ind w:left="2880" w:hanging="360"/>
      </w:pPr>
      <w:rPr>
        <w:rFonts w:ascii="Symbol" w:hAnsi="Symbol" w:hint="default"/>
      </w:rPr>
    </w:lvl>
    <w:lvl w:ilvl="4" w:tplc="DACC5DCE">
      <w:start w:val="1"/>
      <w:numFmt w:val="bullet"/>
      <w:lvlText w:val="o"/>
      <w:lvlJc w:val="left"/>
      <w:pPr>
        <w:ind w:left="3600" w:hanging="360"/>
      </w:pPr>
      <w:rPr>
        <w:rFonts w:ascii="Courier New" w:hAnsi="Courier New" w:hint="default"/>
      </w:rPr>
    </w:lvl>
    <w:lvl w:ilvl="5" w:tplc="3746FA76">
      <w:start w:val="1"/>
      <w:numFmt w:val="bullet"/>
      <w:lvlText w:val=""/>
      <w:lvlJc w:val="left"/>
      <w:pPr>
        <w:ind w:left="4320" w:hanging="360"/>
      </w:pPr>
      <w:rPr>
        <w:rFonts w:ascii="Wingdings" w:hAnsi="Wingdings" w:hint="default"/>
      </w:rPr>
    </w:lvl>
    <w:lvl w:ilvl="6" w:tplc="356AA218">
      <w:start w:val="1"/>
      <w:numFmt w:val="bullet"/>
      <w:lvlText w:val=""/>
      <w:lvlJc w:val="left"/>
      <w:pPr>
        <w:ind w:left="5040" w:hanging="360"/>
      </w:pPr>
      <w:rPr>
        <w:rFonts w:ascii="Symbol" w:hAnsi="Symbol" w:hint="default"/>
      </w:rPr>
    </w:lvl>
    <w:lvl w:ilvl="7" w:tplc="F5660E82">
      <w:start w:val="1"/>
      <w:numFmt w:val="bullet"/>
      <w:lvlText w:val="o"/>
      <w:lvlJc w:val="left"/>
      <w:pPr>
        <w:ind w:left="5760" w:hanging="360"/>
      </w:pPr>
      <w:rPr>
        <w:rFonts w:ascii="Courier New" w:hAnsi="Courier New" w:hint="default"/>
      </w:rPr>
    </w:lvl>
    <w:lvl w:ilvl="8" w:tplc="F3C6AF7A">
      <w:start w:val="1"/>
      <w:numFmt w:val="bullet"/>
      <w:lvlText w:val=""/>
      <w:lvlJc w:val="left"/>
      <w:pPr>
        <w:ind w:left="6480" w:hanging="360"/>
      </w:pPr>
      <w:rPr>
        <w:rFonts w:ascii="Wingdings" w:hAnsi="Wingdings" w:hint="default"/>
      </w:rPr>
    </w:lvl>
  </w:abstractNum>
  <w:abstractNum w:abstractNumId="76" w15:restartNumberingAfterBreak="0">
    <w:nsid w:val="784679A9"/>
    <w:multiLevelType w:val="hybridMultilevel"/>
    <w:tmpl w:val="5520FEE4"/>
    <w:lvl w:ilvl="0" w:tplc="3B86FE64">
      <w:start w:val="1"/>
      <w:numFmt w:val="bullet"/>
      <w:lvlText w:val=""/>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7" w15:restartNumberingAfterBreak="0">
    <w:nsid w:val="78BD366C"/>
    <w:multiLevelType w:val="hybridMultilevel"/>
    <w:tmpl w:val="0F00F66E"/>
    <w:lvl w:ilvl="0" w:tplc="FFFFFFFF">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8" w15:restartNumberingAfterBreak="0">
    <w:nsid w:val="79D410F6"/>
    <w:multiLevelType w:val="hybridMultilevel"/>
    <w:tmpl w:val="C81A4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C900056"/>
    <w:multiLevelType w:val="hybridMultilevel"/>
    <w:tmpl w:val="45E86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D029112"/>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E217BD4"/>
    <w:multiLevelType w:val="hybridMultilevel"/>
    <w:tmpl w:val="9996B81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2" w15:restartNumberingAfterBreak="0">
    <w:nsid w:val="7FC447EA"/>
    <w:multiLevelType w:val="multilevel"/>
    <w:tmpl w:val="0407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num w:numId="1" w16cid:durableId="1945575153">
    <w:abstractNumId w:val="25"/>
  </w:num>
  <w:num w:numId="2" w16cid:durableId="2133015283">
    <w:abstractNumId w:val="14"/>
  </w:num>
  <w:num w:numId="3" w16cid:durableId="658775770">
    <w:abstractNumId w:val="80"/>
  </w:num>
  <w:num w:numId="4" w16cid:durableId="2048750879">
    <w:abstractNumId w:val="74"/>
  </w:num>
  <w:num w:numId="5" w16cid:durableId="1852642930">
    <w:abstractNumId w:val="54"/>
  </w:num>
  <w:num w:numId="6" w16cid:durableId="1294288547">
    <w:abstractNumId w:val="35"/>
  </w:num>
  <w:num w:numId="7" w16cid:durableId="206257029">
    <w:abstractNumId w:val="63"/>
  </w:num>
  <w:num w:numId="8" w16cid:durableId="666905378">
    <w:abstractNumId w:val="6"/>
  </w:num>
  <w:num w:numId="9" w16cid:durableId="975990844">
    <w:abstractNumId w:val="44"/>
  </w:num>
  <w:num w:numId="10" w16cid:durableId="291909827">
    <w:abstractNumId w:val="29"/>
  </w:num>
  <w:num w:numId="11" w16cid:durableId="699666880">
    <w:abstractNumId w:val="41"/>
  </w:num>
  <w:num w:numId="12" w16cid:durableId="901328172">
    <w:abstractNumId w:val="75"/>
  </w:num>
  <w:num w:numId="13" w16cid:durableId="703794145">
    <w:abstractNumId w:val="71"/>
  </w:num>
  <w:num w:numId="14" w16cid:durableId="255788243">
    <w:abstractNumId w:val="7"/>
  </w:num>
  <w:num w:numId="15" w16cid:durableId="201283243">
    <w:abstractNumId w:val="49"/>
  </w:num>
  <w:num w:numId="16" w16cid:durableId="2024866528">
    <w:abstractNumId w:val="1"/>
  </w:num>
  <w:num w:numId="17" w16cid:durableId="495344447">
    <w:abstractNumId w:val="69"/>
  </w:num>
  <w:num w:numId="18" w16cid:durableId="1503349531">
    <w:abstractNumId w:val="5"/>
  </w:num>
  <w:num w:numId="19" w16cid:durableId="884676682">
    <w:abstractNumId w:val="12"/>
  </w:num>
  <w:num w:numId="20" w16cid:durableId="907424394">
    <w:abstractNumId w:val="50"/>
  </w:num>
  <w:num w:numId="21" w16cid:durableId="886915634">
    <w:abstractNumId w:val="72"/>
  </w:num>
  <w:num w:numId="22" w16cid:durableId="1452018886">
    <w:abstractNumId w:val="11"/>
  </w:num>
  <w:num w:numId="23" w16cid:durableId="1334841652">
    <w:abstractNumId w:val="68"/>
  </w:num>
  <w:num w:numId="24" w16cid:durableId="935284325">
    <w:abstractNumId w:val="51"/>
  </w:num>
  <w:num w:numId="25" w16cid:durableId="1060399332">
    <w:abstractNumId w:val="73"/>
  </w:num>
  <w:num w:numId="26" w16cid:durableId="175577350">
    <w:abstractNumId w:val="30"/>
  </w:num>
  <w:num w:numId="27" w16cid:durableId="1988514664">
    <w:abstractNumId w:val="62"/>
  </w:num>
  <w:num w:numId="28" w16cid:durableId="1878422371">
    <w:abstractNumId w:val="9"/>
  </w:num>
  <w:num w:numId="29" w16cid:durableId="2040008718">
    <w:abstractNumId w:val="48"/>
  </w:num>
  <w:num w:numId="30" w16cid:durableId="1592814996">
    <w:abstractNumId w:val="3"/>
  </w:num>
  <w:num w:numId="31" w16cid:durableId="237138047">
    <w:abstractNumId w:val="57"/>
  </w:num>
  <w:num w:numId="32" w16cid:durableId="673461447">
    <w:abstractNumId w:val="28"/>
  </w:num>
  <w:num w:numId="33" w16cid:durableId="2109809459">
    <w:abstractNumId w:val="40"/>
  </w:num>
  <w:num w:numId="34" w16cid:durableId="2136408663">
    <w:abstractNumId w:val="64"/>
  </w:num>
  <w:num w:numId="35" w16cid:durableId="748384838">
    <w:abstractNumId w:val="2"/>
  </w:num>
  <w:num w:numId="36" w16cid:durableId="1222138073">
    <w:abstractNumId w:val="59"/>
  </w:num>
  <w:num w:numId="37" w16cid:durableId="987825430">
    <w:abstractNumId w:val="66"/>
  </w:num>
  <w:num w:numId="38" w16cid:durableId="542518474">
    <w:abstractNumId w:val="32"/>
  </w:num>
  <w:num w:numId="39" w16cid:durableId="535121858">
    <w:abstractNumId w:val="0"/>
  </w:num>
  <w:num w:numId="40" w16cid:durableId="1570726379">
    <w:abstractNumId w:val="27"/>
  </w:num>
  <w:num w:numId="41" w16cid:durableId="1406219024">
    <w:abstractNumId w:val="34"/>
  </w:num>
  <w:num w:numId="42" w16cid:durableId="953093608">
    <w:abstractNumId w:val="46"/>
  </w:num>
  <w:num w:numId="43" w16cid:durableId="1130594084">
    <w:abstractNumId w:val="36"/>
  </w:num>
  <w:num w:numId="44" w16cid:durableId="1421488252">
    <w:abstractNumId w:val="78"/>
  </w:num>
  <w:num w:numId="45" w16cid:durableId="2040622225">
    <w:abstractNumId w:val="82"/>
  </w:num>
  <w:num w:numId="46" w16cid:durableId="665325198">
    <w:abstractNumId w:val="22"/>
  </w:num>
  <w:num w:numId="47" w16cid:durableId="1761100935">
    <w:abstractNumId w:val="17"/>
  </w:num>
  <w:num w:numId="48" w16cid:durableId="1709986194">
    <w:abstractNumId w:val="70"/>
  </w:num>
  <w:num w:numId="49" w16cid:durableId="122159104">
    <w:abstractNumId w:val="37"/>
  </w:num>
  <w:num w:numId="50" w16cid:durableId="861209085">
    <w:abstractNumId w:val="67"/>
  </w:num>
  <w:num w:numId="51" w16cid:durableId="465437335">
    <w:abstractNumId w:val="61"/>
  </w:num>
  <w:num w:numId="52" w16cid:durableId="1321034374">
    <w:abstractNumId w:val="19"/>
  </w:num>
  <w:num w:numId="53" w16cid:durableId="291596080">
    <w:abstractNumId w:val="23"/>
  </w:num>
  <w:num w:numId="54" w16cid:durableId="1687822990">
    <w:abstractNumId w:val="39"/>
  </w:num>
  <w:num w:numId="55" w16cid:durableId="1477793005">
    <w:abstractNumId w:val="58"/>
  </w:num>
  <w:num w:numId="56" w16cid:durableId="1205484197">
    <w:abstractNumId w:val="24"/>
  </w:num>
  <w:num w:numId="57" w16cid:durableId="1432121236">
    <w:abstractNumId w:val="16"/>
  </w:num>
  <w:num w:numId="58" w16cid:durableId="1636179352">
    <w:abstractNumId w:val="45"/>
  </w:num>
  <w:num w:numId="59" w16cid:durableId="218128887">
    <w:abstractNumId w:val="53"/>
  </w:num>
  <w:num w:numId="60" w16cid:durableId="87848699">
    <w:abstractNumId w:val="65"/>
  </w:num>
  <w:num w:numId="61" w16cid:durableId="1247419174">
    <w:abstractNumId w:val="79"/>
  </w:num>
  <w:num w:numId="62" w16cid:durableId="236792020">
    <w:abstractNumId w:val="21"/>
  </w:num>
  <w:num w:numId="63" w16cid:durableId="1181431693">
    <w:abstractNumId w:val="76"/>
  </w:num>
  <w:num w:numId="64" w16cid:durableId="505362592">
    <w:abstractNumId w:val="43"/>
  </w:num>
  <w:num w:numId="65" w16cid:durableId="1971670031">
    <w:abstractNumId w:val="26"/>
  </w:num>
  <w:num w:numId="66" w16cid:durableId="1002272906">
    <w:abstractNumId w:val="60"/>
  </w:num>
  <w:num w:numId="67" w16cid:durableId="81798228">
    <w:abstractNumId w:val="13"/>
  </w:num>
  <w:num w:numId="68" w16cid:durableId="2034379008">
    <w:abstractNumId w:val="20"/>
  </w:num>
  <w:num w:numId="69" w16cid:durableId="1537964124">
    <w:abstractNumId w:val="4"/>
  </w:num>
  <w:num w:numId="70" w16cid:durableId="2143224844">
    <w:abstractNumId w:val="55"/>
  </w:num>
  <w:num w:numId="71" w16cid:durableId="1554081014">
    <w:abstractNumId w:val="31"/>
  </w:num>
  <w:num w:numId="72" w16cid:durableId="446315028">
    <w:abstractNumId w:val="81"/>
  </w:num>
  <w:num w:numId="73" w16cid:durableId="512765695">
    <w:abstractNumId w:val="47"/>
  </w:num>
  <w:num w:numId="74" w16cid:durableId="1172992695">
    <w:abstractNumId w:val="15"/>
  </w:num>
  <w:num w:numId="75" w16cid:durableId="412045768">
    <w:abstractNumId w:val="10"/>
  </w:num>
  <w:num w:numId="76" w16cid:durableId="1346051901">
    <w:abstractNumId w:val="33"/>
  </w:num>
  <w:num w:numId="77" w16cid:durableId="1905486367">
    <w:abstractNumId w:val="77"/>
  </w:num>
  <w:num w:numId="78" w16cid:durableId="1247156576">
    <w:abstractNumId w:val="56"/>
  </w:num>
  <w:num w:numId="79" w16cid:durableId="1486240398">
    <w:abstractNumId w:val="42"/>
  </w:num>
  <w:num w:numId="80" w16cid:durableId="1557741868">
    <w:abstractNumId w:val="38"/>
  </w:num>
  <w:num w:numId="81" w16cid:durableId="4476993">
    <w:abstractNumId w:val="8"/>
  </w:num>
  <w:num w:numId="82" w16cid:durableId="1163933019">
    <w:abstractNumId w:val="18"/>
  </w:num>
  <w:num w:numId="83" w16cid:durableId="1522746569">
    <w:abstractNumId w:val="5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CH"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fr-FR" w:vendorID="64" w:dllVersion="0" w:nlCheck="1" w:checkStyle="0"/>
  <w:activeWritingStyle w:appName="MSWord" w:lang="de-CH" w:vendorID="64" w:dllVersion="0" w:nlCheck="1" w:checkStyle="0"/>
  <w:activeWritingStyle w:appName="MSWord" w:lang="es-ES" w:vendorID="64" w:dllVersion="0" w:nlCheck="1" w:checkStyle="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EB0"/>
    <w:rsid w:val="000009D1"/>
    <w:rsid w:val="00001831"/>
    <w:rsid w:val="00002F32"/>
    <w:rsid w:val="00006D28"/>
    <w:rsid w:val="000111B6"/>
    <w:rsid w:val="000123FE"/>
    <w:rsid w:val="000152A3"/>
    <w:rsid w:val="00017823"/>
    <w:rsid w:val="00021AB4"/>
    <w:rsid w:val="0002462B"/>
    <w:rsid w:val="00026A17"/>
    <w:rsid w:val="00027BCD"/>
    <w:rsid w:val="00032323"/>
    <w:rsid w:val="0003299B"/>
    <w:rsid w:val="00034E0C"/>
    <w:rsid w:val="0003593E"/>
    <w:rsid w:val="00035A64"/>
    <w:rsid w:val="000404B6"/>
    <w:rsid w:val="00043873"/>
    <w:rsid w:val="00046D0D"/>
    <w:rsid w:val="000529C3"/>
    <w:rsid w:val="00053590"/>
    <w:rsid w:val="0005538D"/>
    <w:rsid w:val="00055A98"/>
    <w:rsid w:val="000625CC"/>
    <w:rsid w:val="000678C7"/>
    <w:rsid w:val="00072730"/>
    <w:rsid w:val="00072BCD"/>
    <w:rsid w:val="000748EF"/>
    <w:rsid w:val="00074AD3"/>
    <w:rsid w:val="0007500A"/>
    <w:rsid w:val="0007555F"/>
    <w:rsid w:val="000755BA"/>
    <w:rsid w:val="00075874"/>
    <w:rsid w:val="000776C5"/>
    <w:rsid w:val="0008095A"/>
    <w:rsid w:val="00080BBF"/>
    <w:rsid w:val="00080CD6"/>
    <w:rsid w:val="000836F7"/>
    <w:rsid w:val="00085782"/>
    <w:rsid w:val="0008653A"/>
    <w:rsid w:val="00087DE2"/>
    <w:rsid w:val="000909D4"/>
    <w:rsid w:val="00092255"/>
    <w:rsid w:val="00095396"/>
    <w:rsid w:val="000953A9"/>
    <w:rsid w:val="000979EC"/>
    <w:rsid w:val="000A00D4"/>
    <w:rsid w:val="000A1DB9"/>
    <w:rsid w:val="000A2F29"/>
    <w:rsid w:val="000A5595"/>
    <w:rsid w:val="000A7BD1"/>
    <w:rsid w:val="000B0765"/>
    <w:rsid w:val="000B1ED6"/>
    <w:rsid w:val="000B2778"/>
    <w:rsid w:val="000B2ABC"/>
    <w:rsid w:val="000B4417"/>
    <w:rsid w:val="000B6835"/>
    <w:rsid w:val="000B756E"/>
    <w:rsid w:val="000B7638"/>
    <w:rsid w:val="000C02D1"/>
    <w:rsid w:val="000C110E"/>
    <w:rsid w:val="000C135A"/>
    <w:rsid w:val="000C1846"/>
    <w:rsid w:val="000C23B5"/>
    <w:rsid w:val="000C4453"/>
    <w:rsid w:val="000C5752"/>
    <w:rsid w:val="000D1210"/>
    <w:rsid w:val="000D124D"/>
    <w:rsid w:val="000D168D"/>
    <w:rsid w:val="000D31C0"/>
    <w:rsid w:val="000E0E9D"/>
    <w:rsid w:val="000E1804"/>
    <w:rsid w:val="000E3D33"/>
    <w:rsid w:val="000E6631"/>
    <w:rsid w:val="000F3835"/>
    <w:rsid w:val="000F4A6F"/>
    <w:rsid w:val="000F4B21"/>
    <w:rsid w:val="000F59FB"/>
    <w:rsid w:val="000FC863"/>
    <w:rsid w:val="001000CF"/>
    <w:rsid w:val="001013F9"/>
    <w:rsid w:val="00101F57"/>
    <w:rsid w:val="001056EB"/>
    <w:rsid w:val="00105A4C"/>
    <w:rsid w:val="001069D6"/>
    <w:rsid w:val="001072A3"/>
    <w:rsid w:val="00107B75"/>
    <w:rsid w:val="00113E83"/>
    <w:rsid w:val="0011432F"/>
    <w:rsid w:val="00115D66"/>
    <w:rsid w:val="00115D9D"/>
    <w:rsid w:val="001167D6"/>
    <w:rsid w:val="001226E2"/>
    <w:rsid w:val="0012374E"/>
    <w:rsid w:val="00124699"/>
    <w:rsid w:val="001266B9"/>
    <w:rsid w:val="00126A15"/>
    <w:rsid w:val="00132BD2"/>
    <w:rsid w:val="00134028"/>
    <w:rsid w:val="00137BDE"/>
    <w:rsid w:val="001409D8"/>
    <w:rsid w:val="001418D9"/>
    <w:rsid w:val="00141FFE"/>
    <w:rsid w:val="00142A69"/>
    <w:rsid w:val="0014356D"/>
    <w:rsid w:val="00143866"/>
    <w:rsid w:val="00143EA9"/>
    <w:rsid w:val="001460CA"/>
    <w:rsid w:val="00147C58"/>
    <w:rsid w:val="001500AE"/>
    <w:rsid w:val="00150804"/>
    <w:rsid w:val="00150E1B"/>
    <w:rsid w:val="001520C3"/>
    <w:rsid w:val="001525C0"/>
    <w:rsid w:val="00153E27"/>
    <w:rsid w:val="001553D8"/>
    <w:rsid w:val="00155B48"/>
    <w:rsid w:val="00156D29"/>
    <w:rsid w:val="001577F7"/>
    <w:rsid w:val="00161B34"/>
    <w:rsid w:val="00162870"/>
    <w:rsid w:val="00162D45"/>
    <w:rsid w:val="0016425F"/>
    <w:rsid w:val="00164435"/>
    <w:rsid w:val="00166D33"/>
    <w:rsid w:val="001714EE"/>
    <w:rsid w:val="00171840"/>
    <w:rsid w:val="00171B4A"/>
    <w:rsid w:val="00174408"/>
    <w:rsid w:val="00176A55"/>
    <w:rsid w:val="0018269B"/>
    <w:rsid w:val="00185601"/>
    <w:rsid w:val="0018781F"/>
    <w:rsid w:val="00187CF7"/>
    <w:rsid w:val="00192ADC"/>
    <w:rsid w:val="00196978"/>
    <w:rsid w:val="001A1B07"/>
    <w:rsid w:val="001A1BE6"/>
    <w:rsid w:val="001A207C"/>
    <w:rsid w:val="001A2D35"/>
    <w:rsid w:val="001A3A8B"/>
    <w:rsid w:val="001A4EFE"/>
    <w:rsid w:val="001A7094"/>
    <w:rsid w:val="001A7A4B"/>
    <w:rsid w:val="001B20D8"/>
    <w:rsid w:val="001B2B18"/>
    <w:rsid w:val="001B329A"/>
    <w:rsid w:val="001B7F33"/>
    <w:rsid w:val="001C0511"/>
    <w:rsid w:val="001C123F"/>
    <w:rsid w:val="001C2AE5"/>
    <w:rsid w:val="001C35CE"/>
    <w:rsid w:val="001C4A5D"/>
    <w:rsid w:val="001C51A6"/>
    <w:rsid w:val="001C75E6"/>
    <w:rsid w:val="001C7AF8"/>
    <w:rsid w:val="001D238F"/>
    <w:rsid w:val="001D400A"/>
    <w:rsid w:val="001D4CCD"/>
    <w:rsid w:val="001D6D2E"/>
    <w:rsid w:val="001D78F7"/>
    <w:rsid w:val="001D7FC5"/>
    <w:rsid w:val="001E0643"/>
    <w:rsid w:val="001E0E11"/>
    <w:rsid w:val="001E1CCE"/>
    <w:rsid w:val="001E2CEA"/>
    <w:rsid w:val="001E5D51"/>
    <w:rsid w:val="001F2C8F"/>
    <w:rsid w:val="001F45D9"/>
    <w:rsid w:val="001F5081"/>
    <w:rsid w:val="001F55D1"/>
    <w:rsid w:val="001F740B"/>
    <w:rsid w:val="00202C3B"/>
    <w:rsid w:val="00204B65"/>
    <w:rsid w:val="00204C30"/>
    <w:rsid w:val="00205FB9"/>
    <w:rsid w:val="00210CA4"/>
    <w:rsid w:val="00210FDA"/>
    <w:rsid w:val="002155EF"/>
    <w:rsid w:val="002216FD"/>
    <w:rsid w:val="002218C5"/>
    <w:rsid w:val="002248E2"/>
    <w:rsid w:val="00226845"/>
    <w:rsid w:val="0023021B"/>
    <w:rsid w:val="00230FDC"/>
    <w:rsid w:val="00232398"/>
    <w:rsid w:val="00232E6E"/>
    <w:rsid w:val="00234A6D"/>
    <w:rsid w:val="00234B6C"/>
    <w:rsid w:val="0023557C"/>
    <w:rsid w:val="002356C1"/>
    <w:rsid w:val="00236261"/>
    <w:rsid w:val="0023665C"/>
    <w:rsid w:val="00240044"/>
    <w:rsid w:val="00242A8A"/>
    <w:rsid w:val="002454E4"/>
    <w:rsid w:val="00245A0B"/>
    <w:rsid w:val="002462BF"/>
    <w:rsid w:val="00246844"/>
    <w:rsid w:val="00253791"/>
    <w:rsid w:val="002559B4"/>
    <w:rsid w:val="0025668D"/>
    <w:rsid w:val="0025748C"/>
    <w:rsid w:val="00261FAA"/>
    <w:rsid w:val="0026276B"/>
    <w:rsid w:val="00263E62"/>
    <w:rsid w:val="00264070"/>
    <w:rsid w:val="00266F71"/>
    <w:rsid w:val="00270C5B"/>
    <w:rsid w:val="00270F00"/>
    <w:rsid w:val="002710E8"/>
    <w:rsid w:val="00271C09"/>
    <w:rsid w:val="00272579"/>
    <w:rsid w:val="00273F45"/>
    <w:rsid w:val="00274829"/>
    <w:rsid w:val="0027515E"/>
    <w:rsid w:val="002755CE"/>
    <w:rsid w:val="00275605"/>
    <w:rsid w:val="00275C28"/>
    <w:rsid w:val="002807BB"/>
    <w:rsid w:val="00280AB7"/>
    <w:rsid w:val="00282867"/>
    <w:rsid w:val="00282CB1"/>
    <w:rsid w:val="00285D48"/>
    <w:rsid w:val="00286552"/>
    <w:rsid w:val="00291305"/>
    <w:rsid w:val="00292FD5"/>
    <w:rsid w:val="002943C1"/>
    <w:rsid w:val="00296F41"/>
    <w:rsid w:val="002977B9"/>
    <w:rsid w:val="002A0D83"/>
    <w:rsid w:val="002A44FD"/>
    <w:rsid w:val="002A53F4"/>
    <w:rsid w:val="002A6B14"/>
    <w:rsid w:val="002A7428"/>
    <w:rsid w:val="002A7AC3"/>
    <w:rsid w:val="002B090E"/>
    <w:rsid w:val="002B0C3E"/>
    <w:rsid w:val="002B470D"/>
    <w:rsid w:val="002B5CB2"/>
    <w:rsid w:val="002B7C6A"/>
    <w:rsid w:val="002C4E34"/>
    <w:rsid w:val="002C5222"/>
    <w:rsid w:val="002C596F"/>
    <w:rsid w:val="002C7A27"/>
    <w:rsid w:val="002D13AD"/>
    <w:rsid w:val="002D2764"/>
    <w:rsid w:val="002D2FFE"/>
    <w:rsid w:val="002D528A"/>
    <w:rsid w:val="002D6EE7"/>
    <w:rsid w:val="002E15B2"/>
    <w:rsid w:val="002E3B89"/>
    <w:rsid w:val="002E477F"/>
    <w:rsid w:val="002E6C0C"/>
    <w:rsid w:val="002E6E5C"/>
    <w:rsid w:val="002E776A"/>
    <w:rsid w:val="002E7E7A"/>
    <w:rsid w:val="002F1769"/>
    <w:rsid w:val="002F38F6"/>
    <w:rsid w:val="002F42AE"/>
    <w:rsid w:val="002F4BDD"/>
    <w:rsid w:val="002F5B5D"/>
    <w:rsid w:val="002F6F0E"/>
    <w:rsid w:val="002F7D3A"/>
    <w:rsid w:val="003033A2"/>
    <w:rsid w:val="00303957"/>
    <w:rsid w:val="003046C7"/>
    <w:rsid w:val="00304C67"/>
    <w:rsid w:val="0030684F"/>
    <w:rsid w:val="00307014"/>
    <w:rsid w:val="003076FE"/>
    <w:rsid w:val="00307BD5"/>
    <w:rsid w:val="00310B2A"/>
    <w:rsid w:val="00311559"/>
    <w:rsid w:val="00312228"/>
    <w:rsid w:val="00315B75"/>
    <w:rsid w:val="003169E1"/>
    <w:rsid w:val="00317ABB"/>
    <w:rsid w:val="00320F24"/>
    <w:rsid w:val="00323414"/>
    <w:rsid w:val="00323DC3"/>
    <w:rsid w:val="00323E82"/>
    <w:rsid w:val="00325C77"/>
    <w:rsid w:val="00331DB5"/>
    <w:rsid w:val="00331FB9"/>
    <w:rsid w:val="0033548F"/>
    <w:rsid w:val="0033631D"/>
    <w:rsid w:val="00346E87"/>
    <w:rsid w:val="003503A6"/>
    <w:rsid w:val="00352242"/>
    <w:rsid w:val="0035300A"/>
    <w:rsid w:val="00354343"/>
    <w:rsid w:val="003549EB"/>
    <w:rsid w:val="00356B40"/>
    <w:rsid w:val="00356BF7"/>
    <w:rsid w:val="003570A6"/>
    <w:rsid w:val="00362935"/>
    <w:rsid w:val="00362DE5"/>
    <w:rsid w:val="00367215"/>
    <w:rsid w:val="00367730"/>
    <w:rsid w:val="00371DDB"/>
    <w:rsid w:val="00372C3E"/>
    <w:rsid w:val="00375176"/>
    <w:rsid w:val="00375AC0"/>
    <w:rsid w:val="00375F17"/>
    <w:rsid w:val="00380D3C"/>
    <w:rsid w:val="00383E7F"/>
    <w:rsid w:val="00386E7C"/>
    <w:rsid w:val="0038F751"/>
    <w:rsid w:val="00390AB1"/>
    <w:rsid w:val="0039240F"/>
    <w:rsid w:val="003931AB"/>
    <w:rsid w:val="003933AA"/>
    <w:rsid w:val="00394BA9"/>
    <w:rsid w:val="00396666"/>
    <w:rsid w:val="0039673B"/>
    <w:rsid w:val="003A0737"/>
    <w:rsid w:val="003A092B"/>
    <w:rsid w:val="003A430E"/>
    <w:rsid w:val="003A58D6"/>
    <w:rsid w:val="003B1A6B"/>
    <w:rsid w:val="003B3C8E"/>
    <w:rsid w:val="003B4F39"/>
    <w:rsid w:val="003B705D"/>
    <w:rsid w:val="003C0A8B"/>
    <w:rsid w:val="003C29B9"/>
    <w:rsid w:val="003C3F71"/>
    <w:rsid w:val="003C4838"/>
    <w:rsid w:val="003C5209"/>
    <w:rsid w:val="003C775E"/>
    <w:rsid w:val="003D3EC5"/>
    <w:rsid w:val="003D41E8"/>
    <w:rsid w:val="003D4C2D"/>
    <w:rsid w:val="003D72B6"/>
    <w:rsid w:val="003D73AA"/>
    <w:rsid w:val="003E1B80"/>
    <w:rsid w:val="003E22A8"/>
    <w:rsid w:val="003E22EA"/>
    <w:rsid w:val="003E279D"/>
    <w:rsid w:val="003E418E"/>
    <w:rsid w:val="003E7490"/>
    <w:rsid w:val="003E7EDD"/>
    <w:rsid w:val="003F1A79"/>
    <w:rsid w:val="003F2747"/>
    <w:rsid w:val="003F2ED8"/>
    <w:rsid w:val="003F2F07"/>
    <w:rsid w:val="003F516E"/>
    <w:rsid w:val="003F5378"/>
    <w:rsid w:val="003F7F9B"/>
    <w:rsid w:val="00400AC6"/>
    <w:rsid w:val="00402AB0"/>
    <w:rsid w:val="00402CEF"/>
    <w:rsid w:val="0040339E"/>
    <w:rsid w:val="00405AE4"/>
    <w:rsid w:val="00405C2A"/>
    <w:rsid w:val="0040627D"/>
    <w:rsid w:val="00406B28"/>
    <w:rsid w:val="004077D5"/>
    <w:rsid w:val="00407E98"/>
    <w:rsid w:val="0041165C"/>
    <w:rsid w:val="00413522"/>
    <w:rsid w:val="00413708"/>
    <w:rsid w:val="00417B32"/>
    <w:rsid w:val="00420430"/>
    <w:rsid w:val="00424FD4"/>
    <w:rsid w:val="004251D9"/>
    <w:rsid w:val="00425C37"/>
    <w:rsid w:val="00426392"/>
    <w:rsid w:val="00427613"/>
    <w:rsid w:val="00427DFF"/>
    <w:rsid w:val="00427EF3"/>
    <w:rsid w:val="0043136F"/>
    <w:rsid w:val="00431611"/>
    <w:rsid w:val="00431E75"/>
    <w:rsid w:val="00433526"/>
    <w:rsid w:val="004361D4"/>
    <w:rsid w:val="00436A7E"/>
    <w:rsid w:val="00436FE3"/>
    <w:rsid w:val="00437578"/>
    <w:rsid w:val="00440969"/>
    <w:rsid w:val="00441D43"/>
    <w:rsid w:val="00442505"/>
    <w:rsid w:val="004430A1"/>
    <w:rsid w:val="004458BE"/>
    <w:rsid w:val="004468EB"/>
    <w:rsid w:val="00450E7B"/>
    <w:rsid w:val="00450F84"/>
    <w:rsid w:val="00451322"/>
    <w:rsid w:val="00451A4D"/>
    <w:rsid w:val="00452BA4"/>
    <w:rsid w:val="00453445"/>
    <w:rsid w:val="0045421A"/>
    <w:rsid w:val="00454C2C"/>
    <w:rsid w:val="00457288"/>
    <w:rsid w:val="004603B9"/>
    <w:rsid w:val="004603D0"/>
    <w:rsid w:val="00461BFA"/>
    <w:rsid w:val="0046266B"/>
    <w:rsid w:val="00462E38"/>
    <w:rsid w:val="00463DDB"/>
    <w:rsid w:val="004647DE"/>
    <w:rsid w:val="0046783D"/>
    <w:rsid w:val="00472E2A"/>
    <w:rsid w:val="00474BD9"/>
    <w:rsid w:val="00475615"/>
    <w:rsid w:val="0047738E"/>
    <w:rsid w:val="00480956"/>
    <w:rsid w:val="00480C05"/>
    <w:rsid w:val="004846EB"/>
    <w:rsid w:val="0048770D"/>
    <w:rsid w:val="0049042A"/>
    <w:rsid w:val="0049190D"/>
    <w:rsid w:val="004926B2"/>
    <w:rsid w:val="00492987"/>
    <w:rsid w:val="00495253"/>
    <w:rsid w:val="004954AD"/>
    <w:rsid w:val="00496A3F"/>
    <w:rsid w:val="004A0356"/>
    <w:rsid w:val="004A2AD5"/>
    <w:rsid w:val="004A2FEC"/>
    <w:rsid w:val="004A5A24"/>
    <w:rsid w:val="004A61F2"/>
    <w:rsid w:val="004A6EBE"/>
    <w:rsid w:val="004A71D2"/>
    <w:rsid w:val="004B1691"/>
    <w:rsid w:val="004B341A"/>
    <w:rsid w:val="004B5425"/>
    <w:rsid w:val="004B7273"/>
    <w:rsid w:val="004B7A0C"/>
    <w:rsid w:val="004C079D"/>
    <w:rsid w:val="004C0E6A"/>
    <w:rsid w:val="004C0EC1"/>
    <w:rsid w:val="004C60E0"/>
    <w:rsid w:val="004C79CD"/>
    <w:rsid w:val="004D26BE"/>
    <w:rsid w:val="004D293E"/>
    <w:rsid w:val="004D5AC1"/>
    <w:rsid w:val="004E15C8"/>
    <w:rsid w:val="004E17CA"/>
    <w:rsid w:val="004E20DB"/>
    <w:rsid w:val="004E22B8"/>
    <w:rsid w:val="004E3A73"/>
    <w:rsid w:val="004E42F1"/>
    <w:rsid w:val="004E4A67"/>
    <w:rsid w:val="004E6086"/>
    <w:rsid w:val="004E63FC"/>
    <w:rsid w:val="004E7635"/>
    <w:rsid w:val="004F071C"/>
    <w:rsid w:val="004F0FBB"/>
    <w:rsid w:val="004F1B32"/>
    <w:rsid w:val="004F26D9"/>
    <w:rsid w:val="004F38A8"/>
    <w:rsid w:val="004F615E"/>
    <w:rsid w:val="004F644B"/>
    <w:rsid w:val="004F7202"/>
    <w:rsid w:val="00501FEB"/>
    <w:rsid w:val="005021A9"/>
    <w:rsid w:val="00503606"/>
    <w:rsid w:val="00504957"/>
    <w:rsid w:val="005078A4"/>
    <w:rsid w:val="00512358"/>
    <w:rsid w:val="00512D97"/>
    <w:rsid w:val="0051438D"/>
    <w:rsid w:val="00514728"/>
    <w:rsid w:val="0051640C"/>
    <w:rsid w:val="00516CCC"/>
    <w:rsid w:val="00520485"/>
    <w:rsid w:val="005215D0"/>
    <w:rsid w:val="00522CB0"/>
    <w:rsid w:val="00523179"/>
    <w:rsid w:val="00527200"/>
    <w:rsid w:val="005321A0"/>
    <w:rsid w:val="0053423D"/>
    <w:rsid w:val="00534CDF"/>
    <w:rsid w:val="00540208"/>
    <w:rsid w:val="005415C6"/>
    <w:rsid w:val="00541F7F"/>
    <w:rsid w:val="00546141"/>
    <w:rsid w:val="00546CDA"/>
    <w:rsid w:val="00551FD7"/>
    <w:rsid w:val="005520D2"/>
    <w:rsid w:val="00554492"/>
    <w:rsid w:val="00554940"/>
    <w:rsid w:val="005549A2"/>
    <w:rsid w:val="00555C1E"/>
    <w:rsid w:val="00561C49"/>
    <w:rsid w:val="00563DA9"/>
    <w:rsid w:val="00565E4E"/>
    <w:rsid w:val="00570B8B"/>
    <w:rsid w:val="00570C71"/>
    <w:rsid w:val="00573E36"/>
    <w:rsid w:val="005757E9"/>
    <w:rsid w:val="00581278"/>
    <w:rsid w:val="005812BB"/>
    <w:rsid w:val="0058461D"/>
    <w:rsid w:val="00584919"/>
    <w:rsid w:val="0058580B"/>
    <w:rsid w:val="00585817"/>
    <w:rsid w:val="00591820"/>
    <w:rsid w:val="005923A3"/>
    <w:rsid w:val="00592CEE"/>
    <w:rsid w:val="00592D64"/>
    <w:rsid w:val="00593390"/>
    <w:rsid w:val="00594781"/>
    <w:rsid w:val="005A0686"/>
    <w:rsid w:val="005A0DD1"/>
    <w:rsid w:val="005A3AE5"/>
    <w:rsid w:val="005A4058"/>
    <w:rsid w:val="005A517E"/>
    <w:rsid w:val="005A5A98"/>
    <w:rsid w:val="005A65BD"/>
    <w:rsid w:val="005A6E1B"/>
    <w:rsid w:val="005B0E9A"/>
    <w:rsid w:val="005B2E0F"/>
    <w:rsid w:val="005B3B19"/>
    <w:rsid w:val="005B4872"/>
    <w:rsid w:val="005B5074"/>
    <w:rsid w:val="005C1069"/>
    <w:rsid w:val="005C3058"/>
    <w:rsid w:val="005C32A6"/>
    <w:rsid w:val="005C393D"/>
    <w:rsid w:val="005C3AD6"/>
    <w:rsid w:val="005C3D19"/>
    <w:rsid w:val="005C45A0"/>
    <w:rsid w:val="005C5804"/>
    <w:rsid w:val="005C5EFA"/>
    <w:rsid w:val="005D01F6"/>
    <w:rsid w:val="005D0537"/>
    <w:rsid w:val="005D0B60"/>
    <w:rsid w:val="005D0F3D"/>
    <w:rsid w:val="005D2066"/>
    <w:rsid w:val="005D299B"/>
    <w:rsid w:val="005D3470"/>
    <w:rsid w:val="005D41B4"/>
    <w:rsid w:val="005D45FE"/>
    <w:rsid w:val="005D4734"/>
    <w:rsid w:val="005D4D85"/>
    <w:rsid w:val="005E0351"/>
    <w:rsid w:val="005E11F3"/>
    <w:rsid w:val="005E2246"/>
    <w:rsid w:val="005E3145"/>
    <w:rsid w:val="005F00FC"/>
    <w:rsid w:val="005F28F9"/>
    <w:rsid w:val="005F7AB3"/>
    <w:rsid w:val="006014FC"/>
    <w:rsid w:val="006021FC"/>
    <w:rsid w:val="00604523"/>
    <w:rsid w:val="0060564D"/>
    <w:rsid w:val="00606CD8"/>
    <w:rsid w:val="00610077"/>
    <w:rsid w:val="00611326"/>
    <w:rsid w:val="00613599"/>
    <w:rsid w:val="00614DE0"/>
    <w:rsid w:val="006155F0"/>
    <w:rsid w:val="0061623D"/>
    <w:rsid w:val="006162EE"/>
    <w:rsid w:val="0062159A"/>
    <w:rsid w:val="006240A7"/>
    <w:rsid w:val="00625ADB"/>
    <w:rsid w:val="0062723F"/>
    <w:rsid w:val="00631962"/>
    <w:rsid w:val="006325F4"/>
    <w:rsid w:val="00633DD6"/>
    <w:rsid w:val="00634EA4"/>
    <w:rsid w:val="00643E03"/>
    <w:rsid w:val="00646A8C"/>
    <w:rsid w:val="006523D6"/>
    <w:rsid w:val="00652E53"/>
    <w:rsid w:val="00653108"/>
    <w:rsid w:val="0065701C"/>
    <w:rsid w:val="006574CD"/>
    <w:rsid w:val="00660B32"/>
    <w:rsid w:val="006633CC"/>
    <w:rsid w:val="00663996"/>
    <w:rsid w:val="0066431D"/>
    <w:rsid w:val="0066510E"/>
    <w:rsid w:val="00672879"/>
    <w:rsid w:val="00672A94"/>
    <w:rsid w:val="0067339B"/>
    <w:rsid w:val="00674444"/>
    <w:rsid w:val="00675B05"/>
    <w:rsid w:val="006762BF"/>
    <w:rsid w:val="006771F6"/>
    <w:rsid w:val="006775E7"/>
    <w:rsid w:val="00681577"/>
    <w:rsid w:val="0068264E"/>
    <w:rsid w:val="006828A4"/>
    <w:rsid w:val="00682D2B"/>
    <w:rsid w:val="006837A9"/>
    <w:rsid w:val="00686FA9"/>
    <w:rsid w:val="00691082"/>
    <w:rsid w:val="006934F7"/>
    <w:rsid w:val="006935F7"/>
    <w:rsid w:val="00693B6D"/>
    <w:rsid w:val="00693D0D"/>
    <w:rsid w:val="0069490E"/>
    <w:rsid w:val="006976BF"/>
    <w:rsid w:val="006A1121"/>
    <w:rsid w:val="006A1AE9"/>
    <w:rsid w:val="006A6CF0"/>
    <w:rsid w:val="006A6F3F"/>
    <w:rsid w:val="006A7A68"/>
    <w:rsid w:val="006B418C"/>
    <w:rsid w:val="006B51DD"/>
    <w:rsid w:val="006B5470"/>
    <w:rsid w:val="006B54E0"/>
    <w:rsid w:val="006C0BF1"/>
    <w:rsid w:val="006C7366"/>
    <w:rsid w:val="006D0803"/>
    <w:rsid w:val="006D3077"/>
    <w:rsid w:val="006D3A93"/>
    <w:rsid w:val="006D459F"/>
    <w:rsid w:val="006D507B"/>
    <w:rsid w:val="006D55CB"/>
    <w:rsid w:val="006D6245"/>
    <w:rsid w:val="006D662E"/>
    <w:rsid w:val="006E0329"/>
    <w:rsid w:val="006E03FF"/>
    <w:rsid w:val="006E0A1E"/>
    <w:rsid w:val="006E0B36"/>
    <w:rsid w:val="006E1273"/>
    <w:rsid w:val="006E16AD"/>
    <w:rsid w:val="006E20DE"/>
    <w:rsid w:val="006E30E7"/>
    <w:rsid w:val="006E3F45"/>
    <w:rsid w:val="006E5EEF"/>
    <w:rsid w:val="006F0874"/>
    <w:rsid w:val="006F1B7F"/>
    <w:rsid w:val="006F1CD5"/>
    <w:rsid w:val="006F1D05"/>
    <w:rsid w:val="006F2559"/>
    <w:rsid w:val="006F4FCD"/>
    <w:rsid w:val="006F6BD6"/>
    <w:rsid w:val="006F7405"/>
    <w:rsid w:val="006F7C66"/>
    <w:rsid w:val="007017C7"/>
    <w:rsid w:val="007028D7"/>
    <w:rsid w:val="00704315"/>
    <w:rsid w:val="007048DB"/>
    <w:rsid w:val="00706470"/>
    <w:rsid w:val="007064AF"/>
    <w:rsid w:val="00707217"/>
    <w:rsid w:val="00707546"/>
    <w:rsid w:val="0071043E"/>
    <w:rsid w:val="00711341"/>
    <w:rsid w:val="00712B94"/>
    <w:rsid w:val="00713F27"/>
    <w:rsid w:val="00715F82"/>
    <w:rsid w:val="0071655E"/>
    <w:rsid w:val="007212F6"/>
    <w:rsid w:val="007227BC"/>
    <w:rsid w:val="0072340D"/>
    <w:rsid w:val="007235D8"/>
    <w:rsid w:val="00725460"/>
    <w:rsid w:val="007263BE"/>
    <w:rsid w:val="007269CC"/>
    <w:rsid w:val="00727CF7"/>
    <w:rsid w:val="00731722"/>
    <w:rsid w:val="007329AB"/>
    <w:rsid w:val="00733EFB"/>
    <w:rsid w:val="00734AA2"/>
    <w:rsid w:val="0073561C"/>
    <w:rsid w:val="00740036"/>
    <w:rsid w:val="00740985"/>
    <w:rsid w:val="00746369"/>
    <w:rsid w:val="00747F93"/>
    <w:rsid w:val="00754021"/>
    <w:rsid w:val="0075526B"/>
    <w:rsid w:val="00755678"/>
    <w:rsid w:val="00756C0C"/>
    <w:rsid w:val="007605EB"/>
    <w:rsid w:val="00761258"/>
    <w:rsid w:val="00761765"/>
    <w:rsid w:val="0076217A"/>
    <w:rsid w:val="00763787"/>
    <w:rsid w:val="00763D45"/>
    <w:rsid w:val="00764FA6"/>
    <w:rsid w:val="007661BF"/>
    <w:rsid w:val="00767794"/>
    <w:rsid w:val="00770E5C"/>
    <w:rsid w:val="007715C6"/>
    <w:rsid w:val="00771CEC"/>
    <w:rsid w:val="0077389B"/>
    <w:rsid w:val="0077424E"/>
    <w:rsid w:val="007742C3"/>
    <w:rsid w:val="00774B0A"/>
    <w:rsid w:val="0077540F"/>
    <w:rsid w:val="007765B7"/>
    <w:rsid w:val="00776C3E"/>
    <w:rsid w:val="00776F4B"/>
    <w:rsid w:val="007777E0"/>
    <w:rsid w:val="007804F9"/>
    <w:rsid w:val="0078115A"/>
    <w:rsid w:val="00782180"/>
    <w:rsid w:val="00784E6B"/>
    <w:rsid w:val="0078597C"/>
    <w:rsid w:val="0078600D"/>
    <w:rsid w:val="00787FE7"/>
    <w:rsid w:val="00793CFC"/>
    <w:rsid w:val="007946AF"/>
    <w:rsid w:val="00795961"/>
    <w:rsid w:val="00796080"/>
    <w:rsid w:val="00797209"/>
    <w:rsid w:val="007A11E2"/>
    <w:rsid w:val="007A2AB7"/>
    <w:rsid w:val="007A35CA"/>
    <w:rsid w:val="007A386E"/>
    <w:rsid w:val="007A4164"/>
    <w:rsid w:val="007A4943"/>
    <w:rsid w:val="007A644C"/>
    <w:rsid w:val="007A6E64"/>
    <w:rsid w:val="007B1139"/>
    <w:rsid w:val="007B2FA1"/>
    <w:rsid w:val="007B4DC7"/>
    <w:rsid w:val="007B5DD1"/>
    <w:rsid w:val="007B6B86"/>
    <w:rsid w:val="007B7F48"/>
    <w:rsid w:val="007C11BF"/>
    <w:rsid w:val="007C37C1"/>
    <w:rsid w:val="007C3A4A"/>
    <w:rsid w:val="007C4A63"/>
    <w:rsid w:val="007C5916"/>
    <w:rsid w:val="007C5A6E"/>
    <w:rsid w:val="007C5A95"/>
    <w:rsid w:val="007C607A"/>
    <w:rsid w:val="007C65F4"/>
    <w:rsid w:val="007D0141"/>
    <w:rsid w:val="007D1044"/>
    <w:rsid w:val="007D42DD"/>
    <w:rsid w:val="007D4CE7"/>
    <w:rsid w:val="007D58A7"/>
    <w:rsid w:val="007D5D18"/>
    <w:rsid w:val="007E04DF"/>
    <w:rsid w:val="007E15DE"/>
    <w:rsid w:val="007E36D6"/>
    <w:rsid w:val="007E3C63"/>
    <w:rsid w:val="007E7066"/>
    <w:rsid w:val="007E7DB0"/>
    <w:rsid w:val="007F0828"/>
    <w:rsid w:val="007F1222"/>
    <w:rsid w:val="007F1C6F"/>
    <w:rsid w:val="007F509B"/>
    <w:rsid w:val="007F62CB"/>
    <w:rsid w:val="00801D35"/>
    <w:rsid w:val="00803B61"/>
    <w:rsid w:val="008041B5"/>
    <w:rsid w:val="008044E0"/>
    <w:rsid w:val="00805C6F"/>
    <w:rsid w:val="008079F1"/>
    <w:rsid w:val="00807CD2"/>
    <w:rsid w:val="00810405"/>
    <w:rsid w:val="008111C6"/>
    <w:rsid w:val="00812A70"/>
    <w:rsid w:val="008148A5"/>
    <w:rsid w:val="008162E1"/>
    <w:rsid w:val="00820449"/>
    <w:rsid w:val="00820A06"/>
    <w:rsid w:val="008210F6"/>
    <w:rsid w:val="0082428A"/>
    <w:rsid w:val="00825434"/>
    <w:rsid w:val="008277F3"/>
    <w:rsid w:val="00831395"/>
    <w:rsid w:val="00832119"/>
    <w:rsid w:val="00833B30"/>
    <w:rsid w:val="008353D1"/>
    <w:rsid w:val="008356F2"/>
    <w:rsid w:val="008401FC"/>
    <w:rsid w:val="00840A0E"/>
    <w:rsid w:val="00840ACB"/>
    <w:rsid w:val="008428C7"/>
    <w:rsid w:val="00845165"/>
    <w:rsid w:val="00850AFA"/>
    <w:rsid w:val="00851A25"/>
    <w:rsid w:val="00852352"/>
    <w:rsid w:val="008525A8"/>
    <w:rsid w:val="0085615E"/>
    <w:rsid w:val="00860634"/>
    <w:rsid w:val="00860EA6"/>
    <w:rsid w:val="00861222"/>
    <w:rsid w:val="0086336A"/>
    <w:rsid w:val="00864233"/>
    <w:rsid w:val="00864A22"/>
    <w:rsid w:val="00865B04"/>
    <w:rsid w:val="008668D1"/>
    <w:rsid w:val="0086739F"/>
    <w:rsid w:val="00871CFB"/>
    <w:rsid w:val="00875671"/>
    <w:rsid w:val="0087774E"/>
    <w:rsid w:val="00881F94"/>
    <w:rsid w:val="00883065"/>
    <w:rsid w:val="0088511E"/>
    <w:rsid w:val="00885449"/>
    <w:rsid w:val="00886C08"/>
    <w:rsid w:val="008918B3"/>
    <w:rsid w:val="00891D09"/>
    <w:rsid w:val="0089472D"/>
    <w:rsid w:val="00894BC5"/>
    <w:rsid w:val="00894BE6"/>
    <w:rsid w:val="0089541D"/>
    <w:rsid w:val="00897D7E"/>
    <w:rsid w:val="008A0691"/>
    <w:rsid w:val="008A0940"/>
    <w:rsid w:val="008A14A2"/>
    <w:rsid w:val="008A2B10"/>
    <w:rsid w:val="008A2E1A"/>
    <w:rsid w:val="008A4B91"/>
    <w:rsid w:val="008A615C"/>
    <w:rsid w:val="008B012F"/>
    <w:rsid w:val="008B08BE"/>
    <w:rsid w:val="008B0CA5"/>
    <w:rsid w:val="008B1265"/>
    <w:rsid w:val="008B34F1"/>
    <w:rsid w:val="008B3796"/>
    <w:rsid w:val="008B3A08"/>
    <w:rsid w:val="008B51BF"/>
    <w:rsid w:val="008C0744"/>
    <w:rsid w:val="008C3E04"/>
    <w:rsid w:val="008C3F7D"/>
    <w:rsid w:val="008C63EA"/>
    <w:rsid w:val="008C6FE1"/>
    <w:rsid w:val="008C7269"/>
    <w:rsid w:val="008D02C7"/>
    <w:rsid w:val="008D2630"/>
    <w:rsid w:val="008D2C2F"/>
    <w:rsid w:val="008D3CB8"/>
    <w:rsid w:val="008D56D0"/>
    <w:rsid w:val="008D5F17"/>
    <w:rsid w:val="008E01EF"/>
    <w:rsid w:val="008E1B6B"/>
    <w:rsid w:val="008E1E8B"/>
    <w:rsid w:val="008E3078"/>
    <w:rsid w:val="008E4CC4"/>
    <w:rsid w:val="008E7972"/>
    <w:rsid w:val="008E7B5F"/>
    <w:rsid w:val="008E7F6A"/>
    <w:rsid w:val="008F08B3"/>
    <w:rsid w:val="008F231F"/>
    <w:rsid w:val="008F2D7B"/>
    <w:rsid w:val="008F6810"/>
    <w:rsid w:val="008F6B77"/>
    <w:rsid w:val="00900F74"/>
    <w:rsid w:val="0090243C"/>
    <w:rsid w:val="00902FCF"/>
    <w:rsid w:val="009054ED"/>
    <w:rsid w:val="009058AD"/>
    <w:rsid w:val="009115A6"/>
    <w:rsid w:val="00911EE8"/>
    <w:rsid w:val="00915C43"/>
    <w:rsid w:val="00917004"/>
    <w:rsid w:val="00917786"/>
    <w:rsid w:val="00921D0D"/>
    <w:rsid w:val="0092288E"/>
    <w:rsid w:val="00930AFC"/>
    <w:rsid w:val="00932370"/>
    <w:rsid w:val="009325FD"/>
    <w:rsid w:val="0093464E"/>
    <w:rsid w:val="00934725"/>
    <w:rsid w:val="00940611"/>
    <w:rsid w:val="00942C1B"/>
    <w:rsid w:val="00943112"/>
    <w:rsid w:val="00943B6E"/>
    <w:rsid w:val="00944945"/>
    <w:rsid w:val="00944A74"/>
    <w:rsid w:val="00944FD5"/>
    <w:rsid w:val="00946E29"/>
    <w:rsid w:val="00952166"/>
    <w:rsid w:val="00952EC6"/>
    <w:rsid w:val="0095327A"/>
    <w:rsid w:val="009542DE"/>
    <w:rsid w:val="009603B6"/>
    <w:rsid w:val="00960D92"/>
    <w:rsid w:val="009762CC"/>
    <w:rsid w:val="0097673D"/>
    <w:rsid w:val="00977923"/>
    <w:rsid w:val="009809EE"/>
    <w:rsid w:val="00981890"/>
    <w:rsid w:val="009821CD"/>
    <w:rsid w:val="00982239"/>
    <w:rsid w:val="0098311A"/>
    <w:rsid w:val="00983581"/>
    <w:rsid w:val="009870F9"/>
    <w:rsid w:val="00987BDC"/>
    <w:rsid w:val="00987C29"/>
    <w:rsid w:val="009948C3"/>
    <w:rsid w:val="00994B13"/>
    <w:rsid w:val="00997287"/>
    <w:rsid w:val="009979BD"/>
    <w:rsid w:val="009A0BCE"/>
    <w:rsid w:val="009A28AF"/>
    <w:rsid w:val="009A4C11"/>
    <w:rsid w:val="009B074D"/>
    <w:rsid w:val="009B11BD"/>
    <w:rsid w:val="009B1F54"/>
    <w:rsid w:val="009B335C"/>
    <w:rsid w:val="009B42E7"/>
    <w:rsid w:val="009B4DE4"/>
    <w:rsid w:val="009B761B"/>
    <w:rsid w:val="009B7CCE"/>
    <w:rsid w:val="009C037D"/>
    <w:rsid w:val="009C3604"/>
    <w:rsid w:val="009C6991"/>
    <w:rsid w:val="009C6DE6"/>
    <w:rsid w:val="009C70C9"/>
    <w:rsid w:val="009D26EC"/>
    <w:rsid w:val="009D3A86"/>
    <w:rsid w:val="009D4881"/>
    <w:rsid w:val="009E0E44"/>
    <w:rsid w:val="009E27BA"/>
    <w:rsid w:val="009E4AAC"/>
    <w:rsid w:val="009E4D92"/>
    <w:rsid w:val="009EDEF3"/>
    <w:rsid w:val="009F041D"/>
    <w:rsid w:val="009F3FAC"/>
    <w:rsid w:val="009F4788"/>
    <w:rsid w:val="009F7086"/>
    <w:rsid w:val="00A00B56"/>
    <w:rsid w:val="00A00EFB"/>
    <w:rsid w:val="00A01E49"/>
    <w:rsid w:val="00A01F41"/>
    <w:rsid w:val="00A02B82"/>
    <w:rsid w:val="00A12F4C"/>
    <w:rsid w:val="00A134ED"/>
    <w:rsid w:val="00A1383E"/>
    <w:rsid w:val="00A23194"/>
    <w:rsid w:val="00A2422B"/>
    <w:rsid w:val="00A31DDC"/>
    <w:rsid w:val="00A324E5"/>
    <w:rsid w:val="00A3389B"/>
    <w:rsid w:val="00A40AB0"/>
    <w:rsid w:val="00A413C3"/>
    <w:rsid w:val="00A41A58"/>
    <w:rsid w:val="00A42AD1"/>
    <w:rsid w:val="00A441C7"/>
    <w:rsid w:val="00A448F6"/>
    <w:rsid w:val="00A452F0"/>
    <w:rsid w:val="00A46272"/>
    <w:rsid w:val="00A46439"/>
    <w:rsid w:val="00A46E44"/>
    <w:rsid w:val="00A47143"/>
    <w:rsid w:val="00A50943"/>
    <w:rsid w:val="00A539CC"/>
    <w:rsid w:val="00A55BC6"/>
    <w:rsid w:val="00A5642E"/>
    <w:rsid w:val="00A574B1"/>
    <w:rsid w:val="00A6363B"/>
    <w:rsid w:val="00A66134"/>
    <w:rsid w:val="00A665AC"/>
    <w:rsid w:val="00A6664B"/>
    <w:rsid w:val="00A70199"/>
    <w:rsid w:val="00A70691"/>
    <w:rsid w:val="00A7129B"/>
    <w:rsid w:val="00A71EAD"/>
    <w:rsid w:val="00A72A65"/>
    <w:rsid w:val="00A73983"/>
    <w:rsid w:val="00A73F8D"/>
    <w:rsid w:val="00A75F68"/>
    <w:rsid w:val="00A76DEE"/>
    <w:rsid w:val="00A817D2"/>
    <w:rsid w:val="00A834D7"/>
    <w:rsid w:val="00A85E92"/>
    <w:rsid w:val="00A87132"/>
    <w:rsid w:val="00A91452"/>
    <w:rsid w:val="00A918D3"/>
    <w:rsid w:val="00A94633"/>
    <w:rsid w:val="00A94AA9"/>
    <w:rsid w:val="00A95D1C"/>
    <w:rsid w:val="00AA234B"/>
    <w:rsid w:val="00AA2729"/>
    <w:rsid w:val="00AA2CC9"/>
    <w:rsid w:val="00AA4BE2"/>
    <w:rsid w:val="00AA51EF"/>
    <w:rsid w:val="00AA5390"/>
    <w:rsid w:val="00AA53CD"/>
    <w:rsid w:val="00AA5DB2"/>
    <w:rsid w:val="00AA641C"/>
    <w:rsid w:val="00AA7E04"/>
    <w:rsid w:val="00AB54D8"/>
    <w:rsid w:val="00AB58B8"/>
    <w:rsid w:val="00AB614C"/>
    <w:rsid w:val="00AB705C"/>
    <w:rsid w:val="00AC127B"/>
    <w:rsid w:val="00AC5005"/>
    <w:rsid w:val="00AC57E0"/>
    <w:rsid w:val="00AC7DC4"/>
    <w:rsid w:val="00AD1275"/>
    <w:rsid w:val="00AD388A"/>
    <w:rsid w:val="00AD4172"/>
    <w:rsid w:val="00AD462C"/>
    <w:rsid w:val="00AD49DE"/>
    <w:rsid w:val="00AD4B06"/>
    <w:rsid w:val="00AD5A9A"/>
    <w:rsid w:val="00AD6614"/>
    <w:rsid w:val="00AE2841"/>
    <w:rsid w:val="00AE7EB0"/>
    <w:rsid w:val="00AF07E4"/>
    <w:rsid w:val="00AF3B90"/>
    <w:rsid w:val="00AF6AB3"/>
    <w:rsid w:val="00AF7872"/>
    <w:rsid w:val="00B05B8C"/>
    <w:rsid w:val="00B1148D"/>
    <w:rsid w:val="00B12C8D"/>
    <w:rsid w:val="00B14059"/>
    <w:rsid w:val="00B2381F"/>
    <w:rsid w:val="00B25638"/>
    <w:rsid w:val="00B264AC"/>
    <w:rsid w:val="00B2657E"/>
    <w:rsid w:val="00B26D2F"/>
    <w:rsid w:val="00B3118B"/>
    <w:rsid w:val="00B32926"/>
    <w:rsid w:val="00B334DD"/>
    <w:rsid w:val="00B33A01"/>
    <w:rsid w:val="00B348EC"/>
    <w:rsid w:val="00B35F99"/>
    <w:rsid w:val="00B37D9E"/>
    <w:rsid w:val="00B40C3D"/>
    <w:rsid w:val="00B417EB"/>
    <w:rsid w:val="00B420EB"/>
    <w:rsid w:val="00B422AD"/>
    <w:rsid w:val="00B42672"/>
    <w:rsid w:val="00B43C0C"/>
    <w:rsid w:val="00B45049"/>
    <w:rsid w:val="00B4653A"/>
    <w:rsid w:val="00B47CEC"/>
    <w:rsid w:val="00B50E46"/>
    <w:rsid w:val="00B51364"/>
    <w:rsid w:val="00B51EB4"/>
    <w:rsid w:val="00B54E4B"/>
    <w:rsid w:val="00B558D5"/>
    <w:rsid w:val="00B611EB"/>
    <w:rsid w:val="00B61201"/>
    <w:rsid w:val="00B638EB"/>
    <w:rsid w:val="00B63E12"/>
    <w:rsid w:val="00B661C3"/>
    <w:rsid w:val="00B66D00"/>
    <w:rsid w:val="00B67571"/>
    <w:rsid w:val="00B70945"/>
    <w:rsid w:val="00B70971"/>
    <w:rsid w:val="00B70CD2"/>
    <w:rsid w:val="00B711BD"/>
    <w:rsid w:val="00B7163D"/>
    <w:rsid w:val="00B720CD"/>
    <w:rsid w:val="00B7228A"/>
    <w:rsid w:val="00B73384"/>
    <w:rsid w:val="00B73B3F"/>
    <w:rsid w:val="00B75623"/>
    <w:rsid w:val="00B76D44"/>
    <w:rsid w:val="00B77B97"/>
    <w:rsid w:val="00B77E24"/>
    <w:rsid w:val="00B80F85"/>
    <w:rsid w:val="00B815CF"/>
    <w:rsid w:val="00B823A8"/>
    <w:rsid w:val="00B8262A"/>
    <w:rsid w:val="00B82F33"/>
    <w:rsid w:val="00B830BD"/>
    <w:rsid w:val="00B84FD0"/>
    <w:rsid w:val="00B85818"/>
    <w:rsid w:val="00B87109"/>
    <w:rsid w:val="00B920C1"/>
    <w:rsid w:val="00B93F5C"/>
    <w:rsid w:val="00B94634"/>
    <w:rsid w:val="00B95223"/>
    <w:rsid w:val="00B958CB"/>
    <w:rsid w:val="00B95D66"/>
    <w:rsid w:val="00B97DD8"/>
    <w:rsid w:val="00BA0BB4"/>
    <w:rsid w:val="00BA108A"/>
    <w:rsid w:val="00BA3DBB"/>
    <w:rsid w:val="00BA557B"/>
    <w:rsid w:val="00BA5B73"/>
    <w:rsid w:val="00BA7040"/>
    <w:rsid w:val="00BA7975"/>
    <w:rsid w:val="00BA7AD2"/>
    <w:rsid w:val="00BB42AA"/>
    <w:rsid w:val="00BB7553"/>
    <w:rsid w:val="00BB76F8"/>
    <w:rsid w:val="00BC0526"/>
    <w:rsid w:val="00BC0D15"/>
    <w:rsid w:val="00BC465C"/>
    <w:rsid w:val="00BC4D0E"/>
    <w:rsid w:val="00BD0716"/>
    <w:rsid w:val="00BD27B5"/>
    <w:rsid w:val="00BD32BA"/>
    <w:rsid w:val="00BD4D9E"/>
    <w:rsid w:val="00BD5C7F"/>
    <w:rsid w:val="00BE0B80"/>
    <w:rsid w:val="00BE2953"/>
    <w:rsid w:val="00BE2BD7"/>
    <w:rsid w:val="00BE3062"/>
    <w:rsid w:val="00BE3450"/>
    <w:rsid w:val="00BE3B64"/>
    <w:rsid w:val="00BE453E"/>
    <w:rsid w:val="00BE7BBD"/>
    <w:rsid w:val="00BF1BE3"/>
    <w:rsid w:val="00BF246F"/>
    <w:rsid w:val="00BF4EDC"/>
    <w:rsid w:val="00BF573F"/>
    <w:rsid w:val="00BF6754"/>
    <w:rsid w:val="00BF6CE0"/>
    <w:rsid w:val="00C00D6E"/>
    <w:rsid w:val="00C014BE"/>
    <w:rsid w:val="00C032DF"/>
    <w:rsid w:val="00C034A6"/>
    <w:rsid w:val="00C03AD1"/>
    <w:rsid w:val="00C03C1C"/>
    <w:rsid w:val="00C050B7"/>
    <w:rsid w:val="00C06443"/>
    <w:rsid w:val="00C0755A"/>
    <w:rsid w:val="00C102C5"/>
    <w:rsid w:val="00C108A5"/>
    <w:rsid w:val="00C10BAF"/>
    <w:rsid w:val="00C13C5F"/>
    <w:rsid w:val="00C13D4D"/>
    <w:rsid w:val="00C13F4E"/>
    <w:rsid w:val="00C14A89"/>
    <w:rsid w:val="00C14AB6"/>
    <w:rsid w:val="00C15D34"/>
    <w:rsid w:val="00C16BCA"/>
    <w:rsid w:val="00C200F8"/>
    <w:rsid w:val="00C2136C"/>
    <w:rsid w:val="00C21B18"/>
    <w:rsid w:val="00C23A61"/>
    <w:rsid w:val="00C2451A"/>
    <w:rsid w:val="00C25A27"/>
    <w:rsid w:val="00C26A30"/>
    <w:rsid w:val="00C279AF"/>
    <w:rsid w:val="00C27B31"/>
    <w:rsid w:val="00C3172B"/>
    <w:rsid w:val="00C32996"/>
    <w:rsid w:val="00C33A2C"/>
    <w:rsid w:val="00C34A4F"/>
    <w:rsid w:val="00C34EB0"/>
    <w:rsid w:val="00C374AA"/>
    <w:rsid w:val="00C40F40"/>
    <w:rsid w:val="00C40F54"/>
    <w:rsid w:val="00C416EC"/>
    <w:rsid w:val="00C42B06"/>
    <w:rsid w:val="00C43687"/>
    <w:rsid w:val="00C44EB4"/>
    <w:rsid w:val="00C47476"/>
    <w:rsid w:val="00C476A8"/>
    <w:rsid w:val="00C53660"/>
    <w:rsid w:val="00C5413B"/>
    <w:rsid w:val="00C54B28"/>
    <w:rsid w:val="00C60509"/>
    <w:rsid w:val="00C62BBB"/>
    <w:rsid w:val="00C74022"/>
    <w:rsid w:val="00C744AE"/>
    <w:rsid w:val="00C75574"/>
    <w:rsid w:val="00C77031"/>
    <w:rsid w:val="00C77150"/>
    <w:rsid w:val="00C77C9A"/>
    <w:rsid w:val="00C82FCC"/>
    <w:rsid w:val="00C833CF"/>
    <w:rsid w:val="00C847F5"/>
    <w:rsid w:val="00C8692E"/>
    <w:rsid w:val="00C869D0"/>
    <w:rsid w:val="00C90F1E"/>
    <w:rsid w:val="00C9250A"/>
    <w:rsid w:val="00C926E6"/>
    <w:rsid w:val="00C92D5D"/>
    <w:rsid w:val="00C9406D"/>
    <w:rsid w:val="00C9557B"/>
    <w:rsid w:val="00C95977"/>
    <w:rsid w:val="00C95A91"/>
    <w:rsid w:val="00CA2485"/>
    <w:rsid w:val="00CA35AF"/>
    <w:rsid w:val="00CA40F7"/>
    <w:rsid w:val="00CA4E7E"/>
    <w:rsid w:val="00CA5066"/>
    <w:rsid w:val="00CA5851"/>
    <w:rsid w:val="00CA6113"/>
    <w:rsid w:val="00CB1447"/>
    <w:rsid w:val="00CB5227"/>
    <w:rsid w:val="00CB5CB3"/>
    <w:rsid w:val="00CB6B88"/>
    <w:rsid w:val="00CB79E9"/>
    <w:rsid w:val="00CC335D"/>
    <w:rsid w:val="00CC3E6A"/>
    <w:rsid w:val="00CC54D8"/>
    <w:rsid w:val="00CC7D7F"/>
    <w:rsid w:val="00CD018B"/>
    <w:rsid w:val="00CD0B74"/>
    <w:rsid w:val="00CD1A1B"/>
    <w:rsid w:val="00CD1F7C"/>
    <w:rsid w:val="00CD2016"/>
    <w:rsid w:val="00CD2C5D"/>
    <w:rsid w:val="00CD2C69"/>
    <w:rsid w:val="00CD4E3F"/>
    <w:rsid w:val="00CD4E42"/>
    <w:rsid w:val="00CD5DEC"/>
    <w:rsid w:val="00CD603E"/>
    <w:rsid w:val="00CD6283"/>
    <w:rsid w:val="00CD6C9E"/>
    <w:rsid w:val="00CD6FF6"/>
    <w:rsid w:val="00CD71D5"/>
    <w:rsid w:val="00CE2306"/>
    <w:rsid w:val="00CE334D"/>
    <w:rsid w:val="00CE360F"/>
    <w:rsid w:val="00CE58F5"/>
    <w:rsid w:val="00CF2B83"/>
    <w:rsid w:val="00CF5F77"/>
    <w:rsid w:val="00CF75D6"/>
    <w:rsid w:val="00CF76B3"/>
    <w:rsid w:val="00D012E0"/>
    <w:rsid w:val="00D01AE2"/>
    <w:rsid w:val="00D06234"/>
    <w:rsid w:val="00D06AE4"/>
    <w:rsid w:val="00D073C8"/>
    <w:rsid w:val="00D07718"/>
    <w:rsid w:val="00D103E3"/>
    <w:rsid w:val="00D1053D"/>
    <w:rsid w:val="00D12FA4"/>
    <w:rsid w:val="00D146F7"/>
    <w:rsid w:val="00D14797"/>
    <w:rsid w:val="00D14EEC"/>
    <w:rsid w:val="00D17C52"/>
    <w:rsid w:val="00D21D6E"/>
    <w:rsid w:val="00D24135"/>
    <w:rsid w:val="00D24C9B"/>
    <w:rsid w:val="00D30915"/>
    <w:rsid w:val="00D30CBF"/>
    <w:rsid w:val="00D312EB"/>
    <w:rsid w:val="00D32592"/>
    <w:rsid w:val="00D33058"/>
    <w:rsid w:val="00D37D1B"/>
    <w:rsid w:val="00D42ACD"/>
    <w:rsid w:val="00D44E8F"/>
    <w:rsid w:val="00D46593"/>
    <w:rsid w:val="00D46992"/>
    <w:rsid w:val="00D46C9E"/>
    <w:rsid w:val="00D4741F"/>
    <w:rsid w:val="00D47E94"/>
    <w:rsid w:val="00D535F3"/>
    <w:rsid w:val="00D557CC"/>
    <w:rsid w:val="00D56F20"/>
    <w:rsid w:val="00D5789D"/>
    <w:rsid w:val="00D602D2"/>
    <w:rsid w:val="00D619E2"/>
    <w:rsid w:val="00D63CE5"/>
    <w:rsid w:val="00D651CF"/>
    <w:rsid w:val="00D65ADD"/>
    <w:rsid w:val="00D66321"/>
    <w:rsid w:val="00D667F8"/>
    <w:rsid w:val="00D735A1"/>
    <w:rsid w:val="00D779D3"/>
    <w:rsid w:val="00D80289"/>
    <w:rsid w:val="00D80C84"/>
    <w:rsid w:val="00D8132B"/>
    <w:rsid w:val="00D8170C"/>
    <w:rsid w:val="00D83F3D"/>
    <w:rsid w:val="00D86F86"/>
    <w:rsid w:val="00D87692"/>
    <w:rsid w:val="00D87762"/>
    <w:rsid w:val="00D90DE4"/>
    <w:rsid w:val="00D93838"/>
    <w:rsid w:val="00D93ED7"/>
    <w:rsid w:val="00D9447E"/>
    <w:rsid w:val="00D94FF6"/>
    <w:rsid w:val="00DA229C"/>
    <w:rsid w:val="00DA2812"/>
    <w:rsid w:val="00DA2D37"/>
    <w:rsid w:val="00DA2EEB"/>
    <w:rsid w:val="00DA6589"/>
    <w:rsid w:val="00DA6696"/>
    <w:rsid w:val="00DA6CF6"/>
    <w:rsid w:val="00DB0427"/>
    <w:rsid w:val="00DB14B5"/>
    <w:rsid w:val="00DB159D"/>
    <w:rsid w:val="00DB1625"/>
    <w:rsid w:val="00DB35F7"/>
    <w:rsid w:val="00DB419C"/>
    <w:rsid w:val="00DB53D4"/>
    <w:rsid w:val="00DC06EF"/>
    <w:rsid w:val="00DC0C1D"/>
    <w:rsid w:val="00DC606B"/>
    <w:rsid w:val="00DD042B"/>
    <w:rsid w:val="00DD28C4"/>
    <w:rsid w:val="00DD4BCD"/>
    <w:rsid w:val="00DD538F"/>
    <w:rsid w:val="00DD5B89"/>
    <w:rsid w:val="00DD5C89"/>
    <w:rsid w:val="00DE037B"/>
    <w:rsid w:val="00DE2341"/>
    <w:rsid w:val="00DE2695"/>
    <w:rsid w:val="00DE380C"/>
    <w:rsid w:val="00DE3B54"/>
    <w:rsid w:val="00DE5CCA"/>
    <w:rsid w:val="00DE6510"/>
    <w:rsid w:val="00DF1517"/>
    <w:rsid w:val="00DF3785"/>
    <w:rsid w:val="00DF44A3"/>
    <w:rsid w:val="00DF4F49"/>
    <w:rsid w:val="00DF55F9"/>
    <w:rsid w:val="00DF684E"/>
    <w:rsid w:val="00DF6AA1"/>
    <w:rsid w:val="00DF7329"/>
    <w:rsid w:val="00E01570"/>
    <w:rsid w:val="00E01775"/>
    <w:rsid w:val="00E02132"/>
    <w:rsid w:val="00E02955"/>
    <w:rsid w:val="00E03192"/>
    <w:rsid w:val="00E03BE5"/>
    <w:rsid w:val="00E043B3"/>
    <w:rsid w:val="00E0509A"/>
    <w:rsid w:val="00E05D0C"/>
    <w:rsid w:val="00E05DD1"/>
    <w:rsid w:val="00E0705F"/>
    <w:rsid w:val="00E12F52"/>
    <w:rsid w:val="00E13370"/>
    <w:rsid w:val="00E14BA8"/>
    <w:rsid w:val="00E1511C"/>
    <w:rsid w:val="00E15B30"/>
    <w:rsid w:val="00E16375"/>
    <w:rsid w:val="00E17D02"/>
    <w:rsid w:val="00E21A01"/>
    <w:rsid w:val="00E26518"/>
    <w:rsid w:val="00E27F00"/>
    <w:rsid w:val="00E30B0A"/>
    <w:rsid w:val="00E317E7"/>
    <w:rsid w:val="00E31F10"/>
    <w:rsid w:val="00E32529"/>
    <w:rsid w:val="00E32BA3"/>
    <w:rsid w:val="00E34906"/>
    <w:rsid w:val="00E3512E"/>
    <w:rsid w:val="00E361E7"/>
    <w:rsid w:val="00E3639A"/>
    <w:rsid w:val="00E36B62"/>
    <w:rsid w:val="00E36CD5"/>
    <w:rsid w:val="00E42005"/>
    <w:rsid w:val="00E431FD"/>
    <w:rsid w:val="00E439F3"/>
    <w:rsid w:val="00E47193"/>
    <w:rsid w:val="00E51A6B"/>
    <w:rsid w:val="00E524A1"/>
    <w:rsid w:val="00E54BE4"/>
    <w:rsid w:val="00E57D17"/>
    <w:rsid w:val="00E60675"/>
    <w:rsid w:val="00E61773"/>
    <w:rsid w:val="00E61CA8"/>
    <w:rsid w:val="00E621A6"/>
    <w:rsid w:val="00E65F61"/>
    <w:rsid w:val="00E667EE"/>
    <w:rsid w:val="00E67392"/>
    <w:rsid w:val="00E67CE5"/>
    <w:rsid w:val="00E70D34"/>
    <w:rsid w:val="00E7102E"/>
    <w:rsid w:val="00E717CD"/>
    <w:rsid w:val="00E72589"/>
    <w:rsid w:val="00E75C54"/>
    <w:rsid w:val="00E8565F"/>
    <w:rsid w:val="00E864EB"/>
    <w:rsid w:val="00E929E8"/>
    <w:rsid w:val="00E92CAA"/>
    <w:rsid w:val="00E94E09"/>
    <w:rsid w:val="00E94F21"/>
    <w:rsid w:val="00E95EB6"/>
    <w:rsid w:val="00E96772"/>
    <w:rsid w:val="00E971BA"/>
    <w:rsid w:val="00EA16EA"/>
    <w:rsid w:val="00EA36D9"/>
    <w:rsid w:val="00EA4144"/>
    <w:rsid w:val="00EA5DA5"/>
    <w:rsid w:val="00EA602D"/>
    <w:rsid w:val="00EB03F5"/>
    <w:rsid w:val="00EB19A5"/>
    <w:rsid w:val="00EB1EC1"/>
    <w:rsid w:val="00EB37CB"/>
    <w:rsid w:val="00EB53E4"/>
    <w:rsid w:val="00EC469D"/>
    <w:rsid w:val="00EC578E"/>
    <w:rsid w:val="00EC608B"/>
    <w:rsid w:val="00EC6B74"/>
    <w:rsid w:val="00EC7786"/>
    <w:rsid w:val="00EC78A3"/>
    <w:rsid w:val="00ED06D9"/>
    <w:rsid w:val="00ED12ED"/>
    <w:rsid w:val="00ED2A4B"/>
    <w:rsid w:val="00ED30C6"/>
    <w:rsid w:val="00ED4764"/>
    <w:rsid w:val="00ED63F0"/>
    <w:rsid w:val="00ED77B3"/>
    <w:rsid w:val="00ED7B7C"/>
    <w:rsid w:val="00EE00D0"/>
    <w:rsid w:val="00EE1990"/>
    <w:rsid w:val="00EE224E"/>
    <w:rsid w:val="00EE30A0"/>
    <w:rsid w:val="00EE4971"/>
    <w:rsid w:val="00EE4DB7"/>
    <w:rsid w:val="00EE560E"/>
    <w:rsid w:val="00EE7090"/>
    <w:rsid w:val="00EE7A42"/>
    <w:rsid w:val="00EF0156"/>
    <w:rsid w:val="00EF318F"/>
    <w:rsid w:val="00EF765D"/>
    <w:rsid w:val="00EF7CF1"/>
    <w:rsid w:val="00F012AC"/>
    <w:rsid w:val="00F01EE9"/>
    <w:rsid w:val="00F0239B"/>
    <w:rsid w:val="00F02924"/>
    <w:rsid w:val="00F02A6E"/>
    <w:rsid w:val="00F0343D"/>
    <w:rsid w:val="00F10191"/>
    <w:rsid w:val="00F11412"/>
    <w:rsid w:val="00F15DCE"/>
    <w:rsid w:val="00F169D5"/>
    <w:rsid w:val="00F16B0E"/>
    <w:rsid w:val="00F17FBD"/>
    <w:rsid w:val="00F23EB0"/>
    <w:rsid w:val="00F2576B"/>
    <w:rsid w:val="00F25AE0"/>
    <w:rsid w:val="00F300E6"/>
    <w:rsid w:val="00F31184"/>
    <w:rsid w:val="00F31231"/>
    <w:rsid w:val="00F33EC4"/>
    <w:rsid w:val="00F340F9"/>
    <w:rsid w:val="00F34419"/>
    <w:rsid w:val="00F351FD"/>
    <w:rsid w:val="00F3628E"/>
    <w:rsid w:val="00F36594"/>
    <w:rsid w:val="00F40539"/>
    <w:rsid w:val="00F41A7C"/>
    <w:rsid w:val="00F42374"/>
    <w:rsid w:val="00F42A44"/>
    <w:rsid w:val="00F43874"/>
    <w:rsid w:val="00F449F5"/>
    <w:rsid w:val="00F44DCF"/>
    <w:rsid w:val="00F459E9"/>
    <w:rsid w:val="00F5265E"/>
    <w:rsid w:val="00F53761"/>
    <w:rsid w:val="00F53786"/>
    <w:rsid w:val="00F53A75"/>
    <w:rsid w:val="00F5439C"/>
    <w:rsid w:val="00F54F12"/>
    <w:rsid w:val="00F552C5"/>
    <w:rsid w:val="00F55BDE"/>
    <w:rsid w:val="00F57FEE"/>
    <w:rsid w:val="00F60722"/>
    <w:rsid w:val="00F607E0"/>
    <w:rsid w:val="00F61F59"/>
    <w:rsid w:val="00F62A26"/>
    <w:rsid w:val="00F67F56"/>
    <w:rsid w:val="00F71815"/>
    <w:rsid w:val="00F73B2E"/>
    <w:rsid w:val="00F74272"/>
    <w:rsid w:val="00F74CF3"/>
    <w:rsid w:val="00F754C7"/>
    <w:rsid w:val="00F7610D"/>
    <w:rsid w:val="00F7712E"/>
    <w:rsid w:val="00F7769D"/>
    <w:rsid w:val="00F80391"/>
    <w:rsid w:val="00F80B27"/>
    <w:rsid w:val="00F80FC9"/>
    <w:rsid w:val="00F827EE"/>
    <w:rsid w:val="00F82E91"/>
    <w:rsid w:val="00F8473D"/>
    <w:rsid w:val="00F84747"/>
    <w:rsid w:val="00F85525"/>
    <w:rsid w:val="00F86477"/>
    <w:rsid w:val="00F86984"/>
    <w:rsid w:val="00F86A6E"/>
    <w:rsid w:val="00F916ED"/>
    <w:rsid w:val="00F91E00"/>
    <w:rsid w:val="00F94C1A"/>
    <w:rsid w:val="00F94E89"/>
    <w:rsid w:val="00F954FC"/>
    <w:rsid w:val="00F96ABA"/>
    <w:rsid w:val="00FA16B0"/>
    <w:rsid w:val="00FA2E24"/>
    <w:rsid w:val="00FA419A"/>
    <w:rsid w:val="00FA506C"/>
    <w:rsid w:val="00FA6164"/>
    <w:rsid w:val="00FA6D29"/>
    <w:rsid w:val="00FB1046"/>
    <w:rsid w:val="00FB1C0D"/>
    <w:rsid w:val="00FB33E5"/>
    <w:rsid w:val="00FB4D7C"/>
    <w:rsid w:val="00FB7033"/>
    <w:rsid w:val="00FC3DA5"/>
    <w:rsid w:val="00FD0728"/>
    <w:rsid w:val="00FD14D4"/>
    <w:rsid w:val="00FE06A7"/>
    <w:rsid w:val="00FE2589"/>
    <w:rsid w:val="00FE2DC7"/>
    <w:rsid w:val="00FE32FF"/>
    <w:rsid w:val="00FE65C7"/>
    <w:rsid w:val="00FE6A24"/>
    <w:rsid w:val="00FF1714"/>
    <w:rsid w:val="00FF28D6"/>
    <w:rsid w:val="00FF330B"/>
    <w:rsid w:val="00FF362F"/>
    <w:rsid w:val="00FF3672"/>
    <w:rsid w:val="011D5167"/>
    <w:rsid w:val="01344E2D"/>
    <w:rsid w:val="01367BCE"/>
    <w:rsid w:val="0148F96B"/>
    <w:rsid w:val="0194B203"/>
    <w:rsid w:val="019EC881"/>
    <w:rsid w:val="01C48B9B"/>
    <w:rsid w:val="01D81D39"/>
    <w:rsid w:val="01DAA4F7"/>
    <w:rsid w:val="020D9576"/>
    <w:rsid w:val="025BC5BD"/>
    <w:rsid w:val="02778D8D"/>
    <w:rsid w:val="02924134"/>
    <w:rsid w:val="029BB028"/>
    <w:rsid w:val="02A736E8"/>
    <w:rsid w:val="02C176E4"/>
    <w:rsid w:val="02F820B6"/>
    <w:rsid w:val="02FB842A"/>
    <w:rsid w:val="03FAB2AD"/>
    <w:rsid w:val="040DB662"/>
    <w:rsid w:val="04451BAE"/>
    <w:rsid w:val="0447B4D5"/>
    <w:rsid w:val="0482A576"/>
    <w:rsid w:val="04AFB169"/>
    <w:rsid w:val="04CD57CE"/>
    <w:rsid w:val="04FC3847"/>
    <w:rsid w:val="050003C2"/>
    <w:rsid w:val="05141D18"/>
    <w:rsid w:val="05229EAE"/>
    <w:rsid w:val="05647870"/>
    <w:rsid w:val="059F9886"/>
    <w:rsid w:val="05A8AFB0"/>
    <w:rsid w:val="05BD8655"/>
    <w:rsid w:val="0611C68C"/>
    <w:rsid w:val="063B6BDD"/>
    <w:rsid w:val="065F27DE"/>
    <w:rsid w:val="06C6E202"/>
    <w:rsid w:val="06F20000"/>
    <w:rsid w:val="07666395"/>
    <w:rsid w:val="077C3A7F"/>
    <w:rsid w:val="077E16EC"/>
    <w:rsid w:val="078666D4"/>
    <w:rsid w:val="07B912F9"/>
    <w:rsid w:val="07EF9ED6"/>
    <w:rsid w:val="0805700F"/>
    <w:rsid w:val="081916DD"/>
    <w:rsid w:val="081AB6D5"/>
    <w:rsid w:val="0825E79C"/>
    <w:rsid w:val="0844A2D5"/>
    <w:rsid w:val="084E850D"/>
    <w:rsid w:val="086A2915"/>
    <w:rsid w:val="087FD4AA"/>
    <w:rsid w:val="09336963"/>
    <w:rsid w:val="0945C528"/>
    <w:rsid w:val="0993E7E5"/>
    <w:rsid w:val="09AEBBB3"/>
    <w:rsid w:val="09F324D9"/>
    <w:rsid w:val="09FC7929"/>
    <w:rsid w:val="0A1F936A"/>
    <w:rsid w:val="0A3FC72B"/>
    <w:rsid w:val="0A4D90B6"/>
    <w:rsid w:val="0AFDA4D8"/>
    <w:rsid w:val="0B43BD20"/>
    <w:rsid w:val="0B7E1EBB"/>
    <w:rsid w:val="0B9937CB"/>
    <w:rsid w:val="0BB82BFD"/>
    <w:rsid w:val="0BCA7E6F"/>
    <w:rsid w:val="0BF94C83"/>
    <w:rsid w:val="0C29BDD1"/>
    <w:rsid w:val="0C3BF477"/>
    <w:rsid w:val="0C917185"/>
    <w:rsid w:val="0CD5A477"/>
    <w:rsid w:val="0CF22F50"/>
    <w:rsid w:val="0D10D848"/>
    <w:rsid w:val="0D7329E2"/>
    <w:rsid w:val="0DDA78EE"/>
    <w:rsid w:val="0DDD2477"/>
    <w:rsid w:val="0E0D3B30"/>
    <w:rsid w:val="0E165305"/>
    <w:rsid w:val="0E2D5C51"/>
    <w:rsid w:val="0EA452AD"/>
    <w:rsid w:val="0EA7B991"/>
    <w:rsid w:val="0EAAE460"/>
    <w:rsid w:val="0EADE21D"/>
    <w:rsid w:val="0EC93710"/>
    <w:rsid w:val="0EF51454"/>
    <w:rsid w:val="0F2C41D3"/>
    <w:rsid w:val="0F573192"/>
    <w:rsid w:val="0F69C915"/>
    <w:rsid w:val="0F73B2E8"/>
    <w:rsid w:val="0F7F74C5"/>
    <w:rsid w:val="0FC38131"/>
    <w:rsid w:val="0FC70E05"/>
    <w:rsid w:val="0FD928C0"/>
    <w:rsid w:val="0FDC98EB"/>
    <w:rsid w:val="100C07AF"/>
    <w:rsid w:val="101684E9"/>
    <w:rsid w:val="1029B599"/>
    <w:rsid w:val="102D36D1"/>
    <w:rsid w:val="10384695"/>
    <w:rsid w:val="1089B826"/>
    <w:rsid w:val="108C43D5"/>
    <w:rsid w:val="109265A7"/>
    <w:rsid w:val="10D9230D"/>
    <w:rsid w:val="10E21ECA"/>
    <w:rsid w:val="10E27BB7"/>
    <w:rsid w:val="110212F4"/>
    <w:rsid w:val="114D8341"/>
    <w:rsid w:val="11556BF8"/>
    <w:rsid w:val="1175C330"/>
    <w:rsid w:val="1195C13F"/>
    <w:rsid w:val="1195D47C"/>
    <w:rsid w:val="119B7BAB"/>
    <w:rsid w:val="11C3BED5"/>
    <w:rsid w:val="11D5AA9E"/>
    <w:rsid w:val="1224F3A1"/>
    <w:rsid w:val="1250E02D"/>
    <w:rsid w:val="12EE49F6"/>
    <w:rsid w:val="12F3C40B"/>
    <w:rsid w:val="1361D817"/>
    <w:rsid w:val="13636614"/>
    <w:rsid w:val="13CD9A5F"/>
    <w:rsid w:val="13F07E5B"/>
    <w:rsid w:val="13F50EBA"/>
    <w:rsid w:val="142F0D0B"/>
    <w:rsid w:val="143F59F1"/>
    <w:rsid w:val="1441C78E"/>
    <w:rsid w:val="1455B3E5"/>
    <w:rsid w:val="148B9FDE"/>
    <w:rsid w:val="14C4ECC4"/>
    <w:rsid w:val="14C51264"/>
    <w:rsid w:val="15035177"/>
    <w:rsid w:val="150646EE"/>
    <w:rsid w:val="15081B79"/>
    <w:rsid w:val="1523F69B"/>
    <w:rsid w:val="15435B38"/>
    <w:rsid w:val="1559A5F1"/>
    <w:rsid w:val="155D407F"/>
    <w:rsid w:val="1574AF57"/>
    <w:rsid w:val="157A37C3"/>
    <w:rsid w:val="15B218E5"/>
    <w:rsid w:val="15DA1B3D"/>
    <w:rsid w:val="15E980DA"/>
    <w:rsid w:val="162EE426"/>
    <w:rsid w:val="1671BA9C"/>
    <w:rsid w:val="16A5D387"/>
    <w:rsid w:val="16ADC2B5"/>
    <w:rsid w:val="16E4E71D"/>
    <w:rsid w:val="16F98C3E"/>
    <w:rsid w:val="1703A79B"/>
    <w:rsid w:val="1716C4B9"/>
    <w:rsid w:val="172950A0"/>
    <w:rsid w:val="17DB4AFA"/>
    <w:rsid w:val="17EC9DC3"/>
    <w:rsid w:val="18082B44"/>
    <w:rsid w:val="180DCA21"/>
    <w:rsid w:val="18402535"/>
    <w:rsid w:val="184776CE"/>
    <w:rsid w:val="1862A26B"/>
    <w:rsid w:val="187873F5"/>
    <w:rsid w:val="1882B368"/>
    <w:rsid w:val="1890782E"/>
    <w:rsid w:val="18B2B28E"/>
    <w:rsid w:val="190547C2"/>
    <w:rsid w:val="1908A50B"/>
    <w:rsid w:val="192474E7"/>
    <w:rsid w:val="192C4706"/>
    <w:rsid w:val="194FFD16"/>
    <w:rsid w:val="19528A16"/>
    <w:rsid w:val="197AA9B5"/>
    <w:rsid w:val="19CB1CD4"/>
    <w:rsid w:val="1A431F61"/>
    <w:rsid w:val="1A536F2E"/>
    <w:rsid w:val="1AA80DA2"/>
    <w:rsid w:val="1AD7A518"/>
    <w:rsid w:val="1AFB2A94"/>
    <w:rsid w:val="1B0F521B"/>
    <w:rsid w:val="1B488060"/>
    <w:rsid w:val="1B7F4C7E"/>
    <w:rsid w:val="1BA73F43"/>
    <w:rsid w:val="1BA8DDE7"/>
    <w:rsid w:val="1BC2A9D3"/>
    <w:rsid w:val="1BCA5C9D"/>
    <w:rsid w:val="1BD64F14"/>
    <w:rsid w:val="1BDB9D1B"/>
    <w:rsid w:val="1C0A8814"/>
    <w:rsid w:val="1C0A89E4"/>
    <w:rsid w:val="1C6E0CD9"/>
    <w:rsid w:val="1C83F888"/>
    <w:rsid w:val="1CE7CFD8"/>
    <w:rsid w:val="1CF1C13D"/>
    <w:rsid w:val="1CF998FF"/>
    <w:rsid w:val="1D00A84A"/>
    <w:rsid w:val="1D21B4C0"/>
    <w:rsid w:val="1D35B84E"/>
    <w:rsid w:val="1DB7144D"/>
    <w:rsid w:val="1DC66A7F"/>
    <w:rsid w:val="1DE96F66"/>
    <w:rsid w:val="1E0900CA"/>
    <w:rsid w:val="1E1F63F9"/>
    <w:rsid w:val="1EA17FF8"/>
    <w:rsid w:val="1ED1D72D"/>
    <w:rsid w:val="1F2119B2"/>
    <w:rsid w:val="1F6C9328"/>
    <w:rsid w:val="1F77994A"/>
    <w:rsid w:val="1F7B3E47"/>
    <w:rsid w:val="1F98088F"/>
    <w:rsid w:val="1F9E99AD"/>
    <w:rsid w:val="1FA9F27F"/>
    <w:rsid w:val="1FAD24E1"/>
    <w:rsid w:val="1FDB32F7"/>
    <w:rsid w:val="200D6DDC"/>
    <w:rsid w:val="20181E84"/>
    <w:rsid w:val="202D2901"/>
    <w:rsid w:val="205659BF"/>
    <w:rsid w:val="205F8349"/>
    <w:rsid w:val="20694676"/>
    <w:rsid w:val="2092ACF9"/>
    <w:rsid w:val="2095814A"/>
    <w:rsid w:val="20B4091F"/>
    <w:rsid w:val="2124987D"/>
    <w:rsid w:val="2134BBC2"/>
    <w:rsid w:val="218AD1E4"/>
    <w:rsid w:val="21C281BD"/>
    <w:rsid w:val="21E6DA7B"/>
    <w:rsid w:val="21F43516"/>
    <w:rsid w:val="220DE164"/>
    <w:rsid w:val="2210CF32"/>
    <w:rsid w:val="22113479"/>
    <w:rsid w:val="22116DBD"/>
    <w:rsid w:val="221B7091"/>
    <w:rsid w:val="228C5846"/>
    <w:rsid w:val="22A8F89F"/>
    <w:rsid w:val="22C9EE06"/>
    <w:rsid w:val="22D44E75"/>
    <w:rsid w:val="230BFA01"/>
    <w:rsid w:val="23174E5D"/>
    <w:rsid w:val="233ECDF4"/>
    <w:rsid w:val="2343A771"/>
    <w:rsid w:val="234EBC42"/>
    <w:rsid w:val="238F9788"/>
    <w:rsid w:val="23A7CED1"/>
    <w:rsid w:val="23CDF4AD"/>
    <w:rsid w:val="23D7849D"/>
    <w:rsid w:val="23E27138"/>
    <w:rsid w:val="246B7672"/>
    <w:rsid w:val="2480222C"/>
    <w:rsid w:val="249DEF24"/>
    <w:rsid w:val="24A7D165"/>
    <w:rsid w:val="24E4E534"/>
    <w:rsid w:val="24FC3800"/>
    <w:rsid w:val="251A90B5"/>
    <w:rsid w:val="256B46A2"/>
    <w:rsid w:val="2578BAC7"/>
    <w:rsid w:val="25ACD2CD"/>
    <w:rsid w:val="25E5308D"/>
    <w:rsid w:val="25F24A2E"/>
    <w:rsid w:val="25FBAD05"/>
    <w:rsid w:val="2604CBAA"/>
    <w:rsid w:val="26149B27"/>
    <w:rsid w:val="263F7614"/>
    <w:rsid w:val="26445C08"/>
    <w:rsid w:val="265E10B3"/>
    <w:rsid w:val="2669032C"/>
    <w:rsid w:val="26978BCF"/>
    <w:rsid w:val="26A6EE48"/>
    <w:rsid w:val="27005286"/>
    <w:rsid w:val="271C0495"/>
    <w:rsid w:val="274E399A"/>
    <w:rsid w:val="2751C5F4"/>
    <w:rsid w:val="275ECCEB"/>
    <w:rsid w:val="2761EF44"/>
    <w:rsid w:val="27717026"/>
    <w:rsid w:val="27D7769E"/>
    <w:rsid w:val="27D83C1E"/>
    <w:rsid w:val="27EE5929"/>
    <w:rsid w:val="281DDA42"/>
    <w:rsid w:val="282F7FD8"/>
    <w:rsid w:val="285501A0"/>
    <w:rsid w:val="28720AC0"/>
    <w:rsid w:val="28D057EC"/>
    <w:rsid w:val="28D94B52"/>
    <w:rsid w:val="29162EFA"/>
    <w:rsid w:val="29297D2C"/>
    <w:rsid w:val="292BAFCE"/>
    <w:rsid w:val="293F3042"/>
    <w:rsid w:val="2964871A"/>
    <w:rsid w:val="2965F797"/>
    <w:rsid w:val="298CF913"/>
    <w:rsid w:val="29B771E4"/>
    <w:rsid w:val="2A0F71F2"/>
    <w:rsid w:val="2A77E2E1"/>
    <w:rsid w:val="2B064727"/>
    <w:rsid w:val="2B12684F"/>
    <w:rsid w:val="2B142D34"/>
    <w:rsid w:val="2B2DA815"/>
    <w:rsid w:val="2B50C1AE"/>
    <w:rsid w:val="2B945019"/>
    <w:rsid w:val="2BE8EECA"/>
    <w:rsid w:val="2C5D902D"/>
    <w:rsid w:val="2CA5BFD0"/>
    <w:rsid w:val="2CF82A45"/>
    <w:rsid w:val="2D4E2F34"/>
    <w:rsid w:val="2D6C3FE6"/>
    <w:rsid w:val="2DAF45D3"/>
    <w:rsid w:val="2DBC7CF0"/>
    <w:rsid w:val="2DDDFE93"/>
    <w:rsid w:val="2DEBA37B"/>
    <w:rsid w:val="2DEE01F9"/>
    <w:rsid w:val="2DF1062B"/>
    <w:rsid w:val="2E010F3B"/>
    <w:rsid w:val="2E6CB8FA"/>
    <w:rsid w:val="2EB0B6A1"/>
    <w:rsid w:val="2EE2BD5B"/>
    <w:rsid w:val="2F0C959A"/>
    <w:rsid w:val="2F1C97C4"/>
    <w:rsid w:val="2F21A56E"/>
    <w:rsid w:val="2F6286D9"/>
    <w:rsid w:val="2F70A979"/>
    <w:rsid w:val="2F8A7FB6"/>
    <w:rsid w:val="2F95B779"/>
    <w:rsid w:val="2FB9D477"/>
    <w:rsid w:val="2FD28CDF"/>
    <w:rsid w:val="2FFD4D6D"/>
    <w:rsid w:val="302D4A7E"/>
    <w:rsid w:val="308E9DF6"/>
    <w:rsid w:val="30AD1169"/>
    <w:rsid w:val="30D4D483"/>
    <w:rsid w:val="3118DEED"/>
    <w:rsid w:val="3123A6B6"/>
    <w:rsid w:val="3166F4A0"/>
    <w:rsid w:val="316BB176"/>
    <w:rsid w:val="31EF8C37"/>
    <w:rsid w:val="3207CB18"/>
    <w:rsid w:val="323ACFF5"/>
    <w:rsid w:val="323CA1BB"/>
    <w:rsid w:val="324C128C"/>
    <w:rsid w:val="325C879D"/>
    <w:rsid w:val="326012C7"/>
    <w:rsid w:val="326BC758"/>
    <w:rsid w:val="328DCB18"/>
    <w:rsid w:val="32ED55E5"/>
    <w:rsid w:val="33181D3F"/>
    <w:rsid w:val="3380AD57"/>
    <w:rsid w:val="338184F0"/>
    <w:rsid w:val="3397BBB7"/>
    <w:rsid w:val="33C46F29"/>
    <w:rsid w:val="33F6A504"/>
    <w:rsid w:val="3428E305"/>
    <w:rsid w:val="34471EF3"/>
    <w:rsid w:val="34A5AC1E"/>
    <w:rsid w:val="34C4E1E6"/>
    <w:rsid w:val="34D164F9"/>
    <w:rsid w:val="34EC0DFC"/>
    <w:rsid w:val="34F430EC"/>
    <w:rsid w:val="34F623FC"/>
    <w:rsid w:val="34FBB6CB"/>
    <w:rsid w:val="3504493D"/>
    <w:rsid w:val="35105DA2"/>
    <w:rsid w:val="3531481D"/>
    <w:rsid w:val="354BFE57"/>
    <w:rsid w:val="35747EA1"/>
    <w:rsid w:val="35A529B8"/>
    <w:rsid w:val="35C29936"/>
    <w:rsid w:val="361022E8"/>
    <w:rsid w:val="361D51EB"/>
    <w:rsid w:val="364A6608"/>
    <w:rsid w:val="365F876F"/>
    <w:rsid w:val="367C9491"/>
    <w:rsid w:val="369F9D7C"/>
    <w:rsid w:val="36A38125"/>
    <w:rsid w:val="36AF05A5"/>
    <w:rsid w:val="370757D6"/>
    <w:rsid w:val="3708BC7E"/>
    <w:rsid w:val="374DCDE2"/>
    <w:rsid w:val="376B38BE"/>
    <w:rsid w:val="3793627F"/>
    <w:rsid w:val="37A97DD4"/>
    <w:rsid w:val="37EBB463"/>
    <w:rsid w:val="37EC9821"/>
    <w:rsid w:val="383AE986"/>
    <w:rsid w:val="384DE616"/>
    <w:rsid w:val="3886521B"/>
    <w:rsid w:val="388D5238"/>
    <w:rsid w:val="3899CEE9"/>
    <w:rsid w:val="38B24599"/>
    <w:rsid w:val="3909732C"/>
    <w:rsid w:val="3919A9A4"/>
    <w:rsid w:val="3928CB47"/>
    <w:rsid w:val="393B335A"/>
    <w:rsid w:val="3942DF81"/>
    <w:rsid w:val="394B106A"/>
    <w:rsid w:val="3959AACC"/>
    <w:rsid w:val="3967E3FB"/>
    <w:rsid w:val="39D09D97"/>
    <w:rsid w:val="39DD4161"/>
    <w:rsid w:val="3A1974F6"/>
    <w:rsid w:val="3A2EE1D5"/>
    <w:rsid w:val="3A3483AD"/>
    <w:rsid w:val="3A48D355"/>
    <w:rsid w:val="3A4A2133"/>
    <w:rsid w:val="3A862D00"/>
    <w:rsid w:val="3AA96B20"/>
    <w:rsid w:val="3AAB2864"/>
    <w:rsid w:val="3AAF3BF0"/>
    <w:rsid w:val="3AB70974"/>
    <w:rsid w:val="3B644F48"/>
    <w:rsid w:val="3B83BD4B"/>
    <w:rsid w:val="3BA6E512"/>
    <w:rsid w:val="3BABA755"/>
    <w:rsid w:val="3BAEB83C"/>
    <w:rsid w:val="3C0933DC"/>
    <w:rsid w:val="3C11A1E5"/>
    <w:rsid w:val="3C14FDD2"/>
    <w:rsid w:val="3C23E9DE"/>
    <w:rsid w:val="3C2ED675"/>
    <w:rsid w:val="3C66941C"/>
    <w:rsid w:val="3C74729D"/>
    <w:rsid w:val="3C81B59C"/>
    <w:rsid w:val="3CB8E44A"/>
    <w:rsid w:val="3CBEDFA7"/>
    <w:rsid w:val="3CFE880A"/>
    <w:rsid w:val="3D055304"/>
    <w:rsid w:val="3D1B3837"/>
    <w:rsid w:val="3D83B09D"/>
    <w:rsid w:val="3D8D71D6"/>
    <w:rsid w:val="3D98AA68"/>
    <w:rsid w:val="3DBF6035"/>
    <w:rsid w:val="3DFF4457"/>
    <w:rsid w:val="3E08F333"/>
    <w:rsid w:val="3E129FAF"/>
    <w:rsid w:val="3E27A72D"/>
    <w:rsid w:val="3E2EB0A3"/>
    <w:rsid w:val="3E462F97"/>
    <w:rsid w:val="3F14EE48"/>
    <w:rsid w:val="3FE629FA"/>
    <w:rsid w:val="3FE865F1"/>
    <w:rsid w:val="4015108E"/>
    <w:rsid w:val="40201D95"/>
    <w:rsid w:val="4056857E"/>
    <w:rsid w:val="40894404"/>
    <w:rsid w:val="40A8DD35"/>
    <w:rsid w:val="40E043D5"/>
    <w:rsid w:val="40E83D22"/>
    <w:rsid w:val="40EA77B1"/>
    <w:rsid w:val="4106F98B"/>
    <w:rsid w:val="411F4A33"/>
    <w:rsid w:val="412C631A"/>
    <w:rsid w:val="4139EBEF"/>
    <w:rsid w:val="4146483C"/>
    <w:rsid w:val="416E4093"/>
    <w:rsid w:val="417C1BDF"/>
    <w:rsid w:val="41F031B6"/>
    <w:rsid w:val="41FADC20"/>
    <w:rsid w:val="420812C9"/>
    <w:rsid w:val="420ACBD9"/>
    <w:rsid w:val="424D446A"/>
    <w:rsid w:val="42B0DA00"/>
    <w:rsid w:val="42BFC764"/>
    <w:rsid w:val="42E9746C"/>
    <w:rsid w:val="4320292B"/>
    <w:rsid w:val="43424D4F"/>
    <w:rsid w:val="436D4A01"/>
    <w:rsid w:val="4398E32C"/>
    <w:rsid w:val="43D8E836"/>
    <w:rsid w:val="43F46F2A"/>
    <w:rsid w:val="44184AC9"/>
    <w:rsid w:val="443D90BA"/>
    <w:rsid w:val="44A6E4EB"/>
    <w:rsid w:val="453AB220"/>
    <w:rsid w:val="45461D0A"/>
    <w:rsid w:val="45B4CE16"/>
    <w:rsid w:val="4609839F"/>
    <w:rsid w:val="468E54A7"/>
    <w:rsid w:val="46B54824"/>
    <w:rsid w:val="46C08B79"/>
    <w:rsid w:val="46CF40F6"/>
    <w:rsid w:val="46F8557F"/>
    <w:rsid w:val="4727936F"/>
    <w:rsid w:val="476D8936"/>
    <w:rsid w:val="4771FA0D"/>
    <w:rsid w:val="47A9E301"/>
    <w:rsid w:val="47AC6E9D"/>
    <w:rsid w:val="47B55551"/>
    <w:rsid w:val="483C4499"/>
    <w:rsid w:val="485AF50C"/>
    <w:rsid w:val="4878A108"/>
    <w:rsid w:val="48814D0E"/>
    <w:rsid w:val="48890AAD"/>
    <w:rsid w:val="48B7D990"/>
    <w:rsid w:val="48C92619"/>
    <w:rsid w:val="48CA30C0"/>
    <w:rsid w:val="48DEC4A6"/>
    <w:rsid w:val="494CF1DE"/>
    <w:rsid w:val="495B3A70"/>
    <w:rsid w:val="4962A7CC"/>
    <w:rsid w:val="49C3480F"/>
    <w:rsid w:val="49CBC02C"/>
    <w:rsid w:val="4A338913"/>
    <w:rsid w:val="4A6BAD3E"/>
    <w:rsid w:val="4A81E866"/>
    <w:rsid w:val="4AFC931B"/>
    <w:rsid w:val="4B6F7793"/>
    <w:rsid w:val="4B748AEE"/>
    <w:rsid w:val="4B7B2310"/>
    <w:rsid w:val="4B831923"/>
    <w:rsid w:val="4BA1A8E9"/>
    <w:rsid w:val="4BA7D8A8"/>
    <w:rsid w:val="4BB22F76"/>
    <w:rsid w:val="4BCCCADA"/>
    <w:rsid w:val="4C1A5DA2"/>
    <w:rsid w:val="4C2A6A72"/>
    <w:rsid w:val="4C496048"/>
    <w:rsid w:val="4C5FE4BA"/>
    <w:rsid w:val="4C6D2E12"/>
    <w:rsid w:val="4C8F690B"/>
    <w:rsid w:val="4C9A7C62"/>
    <w:rsid w:val="4CB0E7BE"/>
    <w:rsid w:val="4CBE3E4B"/>
    <w:rsid w:val="4CC86970"/>
    <w:rsid w:val="4CCB1061"/>
    <w:rsid w:val="4CE3A542"/>
    <w:rsid w:val="4D093706"/>
    <w:rsid w:val="4D11470C"/>
    <w:rsid w:val="4D271107"/>
    <w:rsid w:val="4D3498BC"/>
    <w:rsid w:val="4D8F9607"/>
    <w:rsid w:val="4DA76BD6"/>
    <w:rsid w:val="4DB01C4A"/>
    <w:rsid w:val="4DB2261D"/>
    <w:rsid w:val="4DBAC541"/>
    <w:rsid w:val="4DFD589D"/>
    <w:rsid w:val="4E09C78B"/>
    <w:rsid w:val="4E0DF950"/>
    <w:rsid w:val="4E5C495B"/>
    <w:rsid w:val="4E816C88"/>
    <w:rsid w:val="4E8E67B0"/>
    <w:rsid w:val="4ECE5B90"/>
    <w:rsid w:val="4F0DE924"/>
    <w:rsid w:val="4F24F328"/>
    <w:rsid w:val="4F957EA1"/>
    <w:rsid w:val="4FAACD5B"/>
    <w:rsid w:val="4FDDEA11"/>
    <w:rsid w:val="4FF4B1C9"/>
    <w:rsid w:val="50312254"/>
    <w:rsid w:val="505BAC3A"/>
    <w:rsid w:val="506EDF67"/>
    <w:rsid w:val="506FDED6"/>
    <w:rsid w:val="508B150B"/>
    <w:rsid w:val="50A279D4"/>
    <w:rsid w:val="50C1A5AE"/>
    <w:rsid w:val="50CAA206"/>
    <w:rsid w:val="50D2C23C"/>
    <w:rsid w:val="50EA560C"/>
    <w:rsid w:val="50F7F5C5"/>
    <w:rsid w:val="50F8DDCA"/>
    <w:rsid w:val="511467C1"/>
    <w:rsid w:val="517A53C1"/>
    <w:rsid w:val="51A10224"/>
    <w:rsid w:val="51BD196E"/>
    <w:rsid w:val="51C5B411"/>
    <w:rsid w:val="51CE8ED9"/>
    <w:rsid w:val="51DCBF2B"/>
    <w:rsid w:val="51DD5164"/>
    <w:rsid w:val="5216E011"/>
    <w:rsid w:val="521BDDA7"/>
    <w:rsid w:val="5220FA9C"/>
    <w:rsid w:val="522F63B5"/>
    <w:rsid w:val="5236A7A7"/>
    <w:rsid w:val="5244B30A"/>
    <w:rsid w:val="524FDE05"/>
    <w:rsid w:val="5265A441"/>
    <w:rsid w:val="5269A638"/>
    <w:rsid w:val="5274387A"/>
    <w:rsid w:val="52804993"/>
    <w:rsid w:val="5287BC79"/>
    <w:rsid w:val="528F474D"/>
    <w:rsid w:val="529DB73B"/>
    <w:rsid w:val="529FCCB9"/>
    <w:rsid w:val="529FEE24"/>
    <w:rsid w:val="52A21EF8"/>
    <w:rsid w:val="52A3A901"/>
    <w:rsid w:val="52B31DDA"/>
    <w:rsid w:val="52EFC770"/>
    <w:rsid w:val="531E3ECC"/>
    <w:rsid w:val="532AB5ED"/>
    <w:rsid w:val="5349DCD8"/>
    <w:rsid w:val="534BAFB3"/>
    <w:rsid w:val="535474D7"/>
    <w:rsid w:val="535E7A65"/>
    <w:rsid w:val="538343CD"/>
    <w:rsid w:val="538A704D"/>
    <w:rsid w:val="540CB215"/>
    <w:rsid w:val="544969D3"/>
    <w:rsid w:val="5449BE3E"/>
    <w:rsid w:val="545E5A59"/>
    <w:rsid w:val="54A22974"/>
    <w:rsid w:val="54BFF13B"/>
    <w:rsid w:val="54D57177"/>
    <w:rsid w:val="551F1F2E"/>
    <w:rsid w:val="552F672E"/>
    <w:rsid w:val="553C36B4"/>
    <w:rsid w:val="5563182B"/>
    <w:rsid w:val="5576C8E3"/>
    <w:rsid w:val="56330827"/>
    <w:rsid w:val="565A5EF4"/>
    <w:rsid w:val="56ECFB16"/>
    <w:rsid w:val="57002C4D"/>
    <w:rsid w:val="570830BE"/>
    <w:rsid w:val="574524E5"/>
    <w:rsid w:val="574B0058"/>
    <w:rsid w:val="574CFA84"/>
    <w:rsid w:val="576A8876"/>
    <w:rsid w:val="577C810E"/>
    <w:rsid w:val="57A91139"/>
    <w:rsid w:val="57CFA303"/>
    <w:rsid w:val="58488B2C"/>
    <w:rsid w:val="586ED28B"/>
    <w:rsid w:val="58773C1A"/>
    <w:rsid w:val="587E8654"/>
    <w:rsid w:val="58836C88"/>
    <w:rsid w:val="58B3294C"/>
    <w:rsid w:val="58C92E83"/>
    <w:rsid w:val="58CF6CF1"/>
    <w:rsid w:val="58D1BBFF"/>
    <w:rsid w:val="591580DC"/>
    <w:rsid w:val="59186EC6"/>
    <w:rsid w:val="5928E1F0"/>
    <w:rsid w:val="596596A4"/>
    <w:rsid w:val="5972EAA8"/>
    <w:rsid w:val="59851F2B"/>
    <w:rsid w:val="59B048F1"/>
    <w:rsid w:val="59B14B59"/>
    <w:rsid w:val="59B9C5A2"/>
    <w:rsid w:val="59BDC1E5"/>
    <w:rsid w:val="59DE20AD"/>
    <w:rsid w:val="5A5265B0"/>
    <w:rsid w:val="5A74E613"/>
    <w:rsid w:val="5AD59B02"/>
    <w:rsid w:val="5AF3F7A7"/>
    <w:rsid w:val="5B33C25A"/>
    <w:rsid w:val="5B3432AE"/>
    <w:rsid w:val="5B4951AC"/>
    <w:rsid w:val="5B6F9030"/>
    <w:rsid w:val="5B835716"/>
    <w:rsid w:val="5BA9A027"/>
    <w:rsid w:val="5BAFADFF"/>
    <w:rsid w:val="5C37E9D3"/>
    <w:rsid w:val="5C558144"/>
    <w:rsid w:val="5C7D9D87"/>
    <w:rsid w:val="5CBDD042"/>
    <w:rsid w:val="5CD2943A"/>
    <w:rsid w:val="5CDEBBD6"/>
    <w:rsid w:val="5D014140"/>
    <w:rsid w:val="5D16F504"/>
    <w:rsid w:val="5D1F7503"/>
    <w:rsid w:val="5D26C551"/>
    <w:rsid w:val="5DC6C515"/>
    <w:rsid w:val="5DC9C7A5"/>
    <w:rsid w:val="5E6A83A3"/>
    <w:rsid w:val="5EACD22A"/>
    <w:rsid w:val="5EB51D7D"/>
    <w:rsid w:val="5EC25371"/>
    <w:rsid w:val="5EC52F52"/>
    <w:rsid w:val="5EDF856D"/>
    <w:rsid w:val="5EF5E712"/>
    <w:rsid w:val="5F10E353"/>
    <w:rsid w:val="5FAAAE94"/>
    <w:rsid w:val="5FD5B7CB"/>
    <w:rsid w:val="5FD8EFBF"/>
    <w:rsid w:val="5FDC5ED0"/>
    <w:rsid w:val="5FEF75A4"/>
    <w:rsid w:val="602F9158"/>
    <w:rsid w:val="60653D80"/>
    <w:rsid w:val="60776A3F"/>
    <w:rsid w:val="60AA2327"/>
    <w:rsid w:val="60AAD8AA"/>
    <w:rsid w:val="60C3C17B"/>
    <w:rsid w:val="60E2D7CB"/>
    <w:rsid w:val="60E3AF09"/>
    <w:rsid w:val="60F3545B"/>
    <w:rsid w:val="615AD437"/>
    <w:rsid w:val="61ADB151"/>
    <w:rsid w:val="61DC2488"/>
    <w:rsid w:val="62097009"/>
    <w:rsid w:val="6211853A"/>
    <w:rsid w:val="6234765B"/>
    <w:rsid w:val="62457C46"/>
    <w:rsid w:val="62534EC9"/>
    <w:rsid w:val="627C43EC"/>
    <w:rsid w:val="629E409A"/>
    <w:rsid w:val="62C54D65"/>
    <w:rsid w:val="62D0A0C5"/>
    <w:rsid w:val="6313A2C4"/>
    <w:rsid w:val="63207502"/>
    <w:rsid w:val="636B10BD"/>
    <w:rsid w:val="6388C1F7"/>
    <w:rsid w:val="63AF2BE9"/>
    <w:rsid w:val="63C1B30E"/>
    <w:rsid w:val="63C7758A"/>
    <w:rsid w:val="63E0387F"/>
    <w:rsid w:val="643BADD4"/>
    <w:rsid w:val="645DBA37"/>
    <w:rsid w:val="645E5B0C"/>
    <w:rsid w:val="64AFF4E8"/>
    <w:rsid w:val="64C3AB94"/>
    <w:rsid w:val="650A0F61"/>
    <w:rsid w:val="6514735D"/>
    <w:rsid w:val="652D97B4"/>
    <w:rsid w:val="652DAC05"/>
    <w:rsid w:val="65428EEA"/>
    <w:rsid w:val="6543D901"/>
    <w:rsid w:val="6579CC2B"/>
    <w:rsid w:val="657D2431"/>
    <w:rsid w:val="65F15576"/>
    <w:rsid w:val="6618AF6C"/>
    <w:rsid w:val="6618B8CD"/>
    <w:rsid w:val="662C691E"/>
    <w:rsid w:val="665CC683"/>
    <w:rsid w:val="66621AA2"/>
    <w:rsid w:val="66C44FC4"/>
    <w:rsid w:val="66EA3C03"/>
    <w:rsid w:val="66FED35E"/>
    <w:rsid w:val="670EACC8"/>
    <w:rsid w:val="6712C2E5"/>
    <w:rsid w:val="672A71A6"/>
    <w:rsid w:val="6744A547"/>
    <w:rsid w:val="67978848"/>
    <w:rsid w:val="67B9363D"/>
    <w:rsid w:val="67D78C6D"/>
    <w:rsid w:val="67EF04E5"/>
    <w:rsid w:val="682FEFE9"/>
    <w:rsid w:val="683AABBA"/>
    <w:rsid w:val="684BB98B"/>
    <w:rsid w:val="686E800B"/>
    <w:rsid w:val="687A4DB2"/>
    <w:rsid w:val="687E214F"/>
    <w:rsid w:val="688C86D7"/>
    <w:rsid w:val="689D107A"/>
    <w:rsid w:val="68A1E094"/>
    <w:rsid w:val="68AA0663"/>
    <w:rsid w:val="68C3126C"/>
    <w:rsid w:val="693F0F65"/>
    <w:rsid w:val="6943FD1D"/>
    <w:rsid w:val="6956955D"/>
    <w:rsid w:val="6994430E"/>
    <w:rsid w:val="69C08D67"/>
    <w:rsid w:val="69EA37DA"/>
    <w:rsid w:val="6A1A0F0D"/>
    <w:rsid w:val="6A1ADA77"/>
    <w:rsid w:val="6A24D1DD"/>
    <w:rsid w:val="6A9AA5E4"/>
    <w:rsid w:val="6AA96CA5"/>
    <w:rsid w:val="6AB2F755"/>
    <w:rsid w:val="6AC59387"/>
    <w:rsid w:val="6AC635C6"/>
    <w:rsid w:val="6B05D007"/>
    <w:rsid w:val="6B0BF136"/>
    <w:rsid w:val="6B5861AB"/>
    <w:rsid w:val="6B8B082B"/>
    <w:rsid w:val="6B9DDAC1"/>
    <w:rsid w:val="6BDA9C02"/>
    <w:rsid w:val="6C0B3E7B"/>
    <w:rsid w:val="6C11FB5D"/>
    <w:rsid w:val="6C2E7643"/>
    <w:rsid w:val="6C3C0624"/>
    <w:rsid w:val="6C66DD59"/>
    <w:rsid w:val="6C7DB323"/>
    <w:rsid w:val="6CF6ABB5"/>
    <w:rsid w:val="6D121DA1"/>
    <w:rsid w:val="6D1244A0"/>
    <w:rsid w:val="6D3F38A3"/>
    <w:rsid w:val="6D533ADB"/>
    <w:rsid w:val="6D56DB72"/>
    <w:rsid w:val="6D924D09"/>
    <w:rsid w:val="6DAF116D"/>
    <w:rsid w:val="6DE2326D"/>
    <w:rsid w:val="6DF13B77"/>
    <w:rsid w:val="6E01A30F"/>
    <w:rsid w:val="6E1F4FC7"/>
    <w:rsid w:val="6E6A8B4E"/>
    <w:rsid w:val="6E9F22C9"/>
    <w:rsid w:val="6EA99E5D"/>
    <w:rsid w:val="6EAEE787"/>
    <w:rsid w:val="6F2EDF16"/>
    <w:rsid w:val="6F4134FF"/>
    <w:rsid w:val="6F4F530C"/>
    <w:rsid w:val="6F8829BE"/>
    <w:rsid w:val="6F9EE1C9"/>
    <w:rsid w:val="6FC61FC8"/>
    <w:rsid w:val="70314468"/>
    <w:rsid w:val="704385FF"/>
    <w:rsid w:val="704F3AFC"/>
    <w:rsid w:val="7073CB42"/>
    <w:rsid w:val="70ABF487"/>
    <w:rsid w:val="70F85C32"/>
    <w:rsid w:val="70FF48ED"/>
    <w:rsid w:val="711FBCD1"/>
    <w:rsid w:val="713EB94D"/>
    <w:rsid w:val="71499210"/>
    <w:rsid w:val="716A5A1B"/>
    <w:rsid w:val="71C53F03"/>
    <w:rsid w:val="71E68EE5"/>
    <w:rsid w:val="71FD53A4"/>
    <w:rsid w:val="721DD138"/>
    <w:rsid w:val="721E324D"/>
    <w:rsid w:val="721F4D2F"/>
    <w:rsid w:val="72341248"/>
    <w:rsid w:val="723F6E53"/>
    <w:rsid w:val="725648E9"/>
    <w:rsid w:val="727149A9"/>
    <w:rsid w:val="7287DD52"/>
    <w:rsid w:val="7295202B"/>
    <w:rsid w:val="7296F23A"/>
    <w:rsid w:val="729A9F5C"/>
    <w:rsid w:val="72A7B260"/>
    <w:rsid w:val="72B52D24"/>
    <w:rsid w:val="730E1E5C"/>
    <w:rsid w:val="7323F2B1"/>
    <w:rsid w:val="73435AE5"/>
    <w:rsid w:val="739383DC"/>
    <w:rsid w:val="73BD6F7E"/>
    <w:rsid w:val="73C1B3F7"/>
    <w:rsid w:val="73D28944"/>
    <w:rsid w:val="742DCFC1"/>
    <w:rsid w:val="748C5C93"/>
    <w:rsid w:val="74B07A16"/>
    <w:rsid w:val="74C48B8C"/>
    <w:rsid w:val="74D16794"/>
    <w:rsid w:val="74DCBE29"/>
    <w:rsid w:val="74E83EE9"/>
    <w:rsid w:val="7513B8F8"/>
    <w:rsid w:val="7517541F"/>
    <w:rsid w:val="7571D98F"/>
    <w:rsid w:val="759FE942"/>
    <w:rsid w:val="75C63816"/>
    <w:rsid w:val="75CFF92F"/>
    <w:rsid w:val="75FE0D02"/>
    <w:rsid w:val="760AB0F5"/>
    <w:rsid w:val="7630E491"/>
    <w:rsid w:val="7672B7DD"/>
    <w:rsid w:val="7677F313"/>
    <w:rsid w:val="768E841D"/>
    <w:rsid w:val="76C27460"/>
    <w:rsid w:val="76C61EEB"/>
    <w:rsid w:val="772539F0"/>
    <w:rsid w:val="7732E4AF"/>
    <w:rsid w:val="77682159"/>
    <w:rsid w:val="776AD6DB"/>
    <w:rsid w:val="77785013"/>
    <w:rsid w:val="778BD3F6"/>
    <w:rsid w:val="782466F5"/>
    <w:rsid w:val="782D1A74"/>
    <w:rsid w:val="783C3F35"/>
    <w:rsid w:val="7848B209"/>
    <w:rsid w:val="78587658"/>
    <w:rsid w:val="788D3E32"/>
    <w:rsid w:val="78B5C4A4"/>
    <w:rsid w:val="78C5E68C"/>
    <w:rsid w:val="78CD5F58"/>
    <w:rsid w:val="78D9003B"/>
    <w:rsid w:val="78F3232F"/>
    <w:rsid w:val="78F34059"/>
    <w:rsid w:val="7902EBAB"/>
    <w:rsid w:val="790E45AB"/>
    <w:rsid w:val="793589AB"/>
    <w:rsid w:val="7938A5DE"/>
    <w:rsid w:val="79403276"/>
    <w:rsid w:val="7945F000"/>
    <w:rsid w:val="79A5A536"/>
    <w:rsid w:val="79AAF421"/>
    <w:rsid w:val="79DC40AA"/>
    <w:rsid w:val="79E1DA84"/>
    <w:rsid w:val="79E7C6EE"/>
    <w:rsid w:val="79F0658E"/>
    <w:rsid w:val="79FA5DAB"/>
    <w:rsid w:val="79FA75D8"/>
    <w:rsid w:val="79FED7F0"/>
    <w:rsid w:val="7A23346F"/>
    <w:rsid w:val="7A302655"/>
    <w:rsid w:val="7A3A7B44"/>
    <w:rsid w:val="7A70D6C7"/>
    <w:rsid w:val="7AA2FCDD"/>
    <w:rsid w:val="7AA6CD0D"/>
    <w:rsid w:val="7AB64110"/>
    <w:rsid w:val="7ACDC8C1"/>
    <w:rsid w:val="7AE1A011"/>
    <w:rsid w:val="7AF6D293"/>
    <w:rsid w:val="7B189A9F"/>
    <w:rsid w:val="7B346DBC"/>
    <w:rsid w:val="7B5269ED"/>
    <w:rsid w:val="7BA3C6CE"/>
    <w:rsid w:val="7BB608EB"/>
    <w:rsid w:val="7BB6441A"/>
    <w:rsid w:val="7BC8E17B"/>
    <w:rsid w:val="7C0AC52C"/>
    <w:rsid w:val="7C597891"/>
    <w:rsid w:val="7C637B08"/>
    <w:rsid w:val="7C6806A8"/>
    <w:rsid w:val="7C906149"/>
    <w:rsid w:val="7C9BC338"/>
    <w:rsid w:val="7CB73CC0"/>
    <w:rsid w:val="7CDFB8BF"/>
    <w:rsid w:val="7CF81FC0"/>
    <w:rsid w:val="7CFDAB91"/>
    <w:rsid w:val="7D01CD2B"/>
    <w:rsid w:val="7D3F3744"/>
    <w:rsid w:val="7D5340AF"/>
    <w:rsid w:val="7D73B991"/>
    <w:rsid w:val="7DED509D"/>
    <w:rsid w:val="7E03B1A2"/>
    <w:rsid w:val="7E23B991"/>
    <w:rsid w:val="7E486E74"/>
    <w:rsid w:val="7E6C1B8A"/>
    <w:rsid w:val="7E997633"/>
    <w:rsid w:val="7EBEA943"/>
    <w:rsid w:val="7EE4D027"/>
    <w:rsid w:val="7EE554A5"/>
    <w:rsid w:val="7F2F263F"/>
    <w:rsid w:val="7F315F04"/>
    <w:rsid w:val="7F4CB177"/>
    <w:rsid w:val="7F8F04EB"/>
    <w:rsid w:val="7F98FF62"/>
    <w:rsid w:val="7FA749B4"/>
    <w:rsid w:val="7FB4C724"/>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57CE61"/>
  <w15:chartTrackingRefBased/>
  <w15:docId w15:val="{7A9BB3FB-800E-43D9-A610-2D5D172E4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qFormat="1"/>
    <w:lsdException w:name="table of figures" w:semiHidden="1" w:unhideWhenUsed="1"/>
    <w:lsdException w:name="envelope address" w:semiHidden="1"/>
    <w:lsdException w:name="envelope return" w:semiHidden="1"/>
    <w:lsdException w:name="footnote reference" w:semiHidden="1" w:uiPriority="0" w:unhideWhenUsed="1"/>
    <w:lsdException w:name="annotation reference" w:semiHidden="1" w:uiPriority="0" w:unhideWhenUsed="1"/>
    <w:lsdException w:name="line number" w:semiHidden="1" w:uiPriority="0"/>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lsdException w:name="Default Paragraph Font" w:semiHidden="1" w:uiPriority="1" w:unhideWhenUsed="1"/>
    <w:lsdException w:name="Body Text" w:semiHidden="1" w:uiPriority="0"/>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uiPriority="0"/>
    <w:lsdException w:name="Body Text 3" w:semiHidden="1" w:uiPriority="0"/>
    <w:lsdException w:name="Body Text Indent 2" w:semiHidden="1"/>
    <w:lsdException w:name="Body Text Indent 3" w:semiHidden="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0"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E0E9D"/>
    <w:pPr>
      <w:spacing w:after="0" w:line="260" w:lineRule="atLeast"/>
    </w:pPr>
    <w:rPr>
      <w:rFonts w:ascii="Arial" w:hAnsi="Arial" w:cs="Arial"/>
      <w:lang w:val="en-US"/>
    </w:rPr>
  </w:style>
  <w:style w:type="paragraph" w:styleId="berschrift1">
    <w:name w:val="heading 1"/>
    <w:aliases w:val="Titel 1"/>
    <w:basedOn w:val="Standard"/>
    <w:next w:val="Standard"/>
    <w:link w:val="berschrift1Zchn"/>
    <w:qFormat/>
    <w:rsid w:val="00164435"/>
    <w:pPr>
      <w:keepNext/>
      <w:keepLines/>
      <w:numPr>
        <w:numId w:val="21"/>
      </w:numPr>
      <w:spacing w:before="120" w:after="120"/>
      <w:ind w:left="1021" w:hanging="1021"/>
      <w:outlineLvl w:val="0"/>
    </w:pPr>
    <w:rPr>
      <w:rFonts w:eastAsiaTheme="majorEastAsia"/>
      <w:b/>
      <w:sz w:val="28"/>
      <w:szCs w:val="32"/>
    </w:rPr>
  </w:style>
  <w:style w:type="paragraph" w:styleId="berschrift2">
    <w:name w:val="heading 2"/>
    <w:aliases w:val="Tiitre 2,Gliederung,1.Seite"/>
    <w:basedOn w:val="Standard"/>
    <w:next w:val="Standard"/>
    <w:link w:val="berschrift2Zchn"/>
    <w:unhideWhenUsed/>
    <w:qFormat/>
    <w:rsid w:val="00B711BD"/>
    <w:pPr>
      <w:keepNext/>
      <w:keepLines/>
      <w:numPr>
        <w:ilvl w:val="1"/>
        <w:numId w:val="21"/>
      </w:numPr>
      <w:spacing w:before="120" w:after="120"/>
      <w:ind w:left="1021" w:hanging="1021"/>
      <w:outlineLvl w:val="1"/>
    </w:pPr>
    <w:rPr>
      <w:rFonts w:eastAsiaTheme="majorEastAsia"/>
      <w:b/>
      <w:sz w:val="24"/>
      <w:szCs w:val="24"/>
    </w:rPr>
  </w:style>
  <w:style w:type="paragraph" w:styleId="berschrift3">
    <w:name w:val="heading 3"/>
    <w:aliases w:val="Titel 3,Section,Annotationen"/>
    <w:basedOn w:val="Standard"/>
    <w:next w:val="Standard"/>
    <w:link w:val="berschrift3Zchn"/>
    <w:unhideWhenUsed/>
    <w:qFormat/>
    <w:rsid w:val="00164435"/>
    <w:pPr>
      <w:keepNext/>
      <w:keepLines/>
      <w:numPr>
        <w:ilvl w:val="2"/>
        <w:numId w:val="21"/>
      </w:numPr>
      <w:spacing w:before="120" w:after="120"/>
      <w:ind w:left="1021" w:hanging="1021"/>
      <w:outlineLvl w:val="2"/>
    </w:pPr>
    <w:rPr>
      <w:rFonts w:eastAsiaTheme="majorEastAsia"/>
      <w:b/>
    </w:rPr>
  </w:style>
  <w:style w:type="paragraph" w:styleId="berschrift4">
    <w:name w:val="heading 4"/>
    <w:basedOn w:val="Standard"/>
    <w:next w:val="Standard"/>
    <w:link w:val="berschrift4Zchn"/>
    <w:uiPriority w:val="9"/>
    <w:unhideWhenUsed/>
    <w:qFormat/>
    <w:rsid w:val="00164435"/>
    <w:pPr>
      <w:keepNext/>
      <w:keepLines/>
      <w:numPr>
        <w:ilvl w:val="3"/>
        <w:numId w:val="21"/>
      </w:numPr>
      <w:spacing w:before="120" w:after="120"/>
      <w:ind w:left="1021" w:hanging="1021"/>
      <w:outlineLvl w:val="3"/>
    </w:pPr>
    <w:rPr>
      <w:rFonts w:eastAsiaTheme="majorEastAsia"/>
      <w:b/>
      <w:iCs/>
    </w:rPr>
  </w:style>
  <w:style w:type="paragraph" w:styleId="berschrift5">
    <w:name w:val="heading 5"/>
    <w:basedOn w:val="Standard"/>
    <w:next w:val="Standard"/>
    <w:link w:val="berschrift5Zchn"/>
    <w:unhideWhenUsed/>
    <w:qFormat/>
    <w:rsid w:val="00164435"/>
    <w:pPr>
      <w:keepNext/>
      <w:keepLines/>
      <w:numPr>
        <w:ilvl w:val="4"/>
        <w:numId w:val="21"/>
      </w:numPr>
      <w:spacing w:before="120" w:after="120"/>
      <w:ind w:left="1021" w:hanging="1021"/>
      <w:outlineLvl w:val="4"/>
    </w:pPr>
    <w:rPr>
      <w:rFonts w:eastAsiaTheme="majorEastAsia"/>
      <w:b/>
    </w:rPr>
  </w:style>
  <w:style w:type="paragraph" w:styleId="berschrift6">
    <w:name w:val="heading 6"/>
    <w:basedOn w:val="Standard"/>
    <w:next w:val="Standard"/>
    <w:link w:val="berschrift6Zchn"/>
    <w:qFormat/>
    <w:rsid w:val="00D557CC"/>
    <w:pPr>
      <w:keepNext/>
      <w:keepLines/>
      <w:numPr>
        <w:ilvl w:val="5"/>
        <w:numId w:val="21"/>
      </w:numPr>
      <w:spacing w:before="4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qFormat/>
    <w:rsid w:val="00D557CC"/>
    <w:pPr>
      <w:keepNext/>
      <w:keepLines/>
      <w:numPr>
        <w:ilvl w:val="6"/>
        <w:numId w:val="21"/>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qFormat/>
    <w:rsid w:val="00D557CC"/>
    <w:pPr>
      <w:keepNext/>
      <w:keepLines/>
      <w:numPr>
        <w:ilvl w:val="7"/>
        <w:numId w:val="21"/>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qFormat/>
    <w:rsid w:val="00D557CC"/>
    <w:pPr>
      <w:keepNext/>
      <w:keepLines/>
      <w:numPr>
        <w:ilvl w:val="8"/>
        <w:numId w:val="2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Titel 1 Zchn"/>
    <w:basedOn w:val="Absatz-Standardschriftart"/>
    <w:link w:val="berschrift1"/>
    <w:rsid w:val="00164435"/>
    <w:rPr>
      <w:rFonts w:ascii="Arial" w:eastAsiaTheme="majorEastAsia" w:hAnsi="Arial" w:cs="Arial"/>
      <w:b/>
      <w:sz w:val="28"/>
      <w:szCs w:val="32"/>
      <w:lang w:val="en-US"/>
    </w:rPr>
  </w:style>
  <w:style w:type="character" w:customStyle="1" w:styleId="berschrift2Zchn">
    <w:name w:val="Überschrift 2 Zchn"/>
    <w:aliases w:val="Tiitre 2 Zchn,Gliederung Zchn,1.Seite Zchn"/>
    <w:basedOn w:val="Absatz-Standardschriftart"/>
    <w:link w:val="berschrift2"/>
    <w:rsid w:val="00B711BD"/>
    <w:rPr>
      <w:rFonts w:ascii="Arial" w:eastAsiaTheme="majorEastAsia" w:hAnsi="Arial" w:cs="Arial"/>
      <w:b/>
      <w:sz w:val="24"/>
      <w:szCs w:val="24"/>
      <w:lang w:val="en-US"/>
    </w:rPr>
  </w:style>
  <w:style w:type="character" w:customStyle="1" w:styleId="berschrift3Zchn">
    <w:name w:val="Überschrift 3 Zchn"/>
    <w:aliases w:val="Titel 3 Zchn,Section Zchn,Annotationen Zchn"/>
    <w:basedOn w:val="Absatz-Standardschriftart"/>
    <w:link w:val="berschrift3"/>
    <w:rsid w:val="00164435"/>
    <w:rPr>
      <w:rFonts w:ascii="Arial" w:eastAsiaTheme="majorEastAsia" w:hAnsi="Arial" w:cs="Arial"/>
      <w:b/>
      <w:lang w:val="en-US"/>
    </w:rPr>
  </w:style>
  <w:style w:type="character" w:customStyle="1" w:styleId="berschrift4Zchn">
    <w:name w:val="Überschrift 4 Zchn"/>
    <w:basedOn w:val="Absatz-Standardschriftart"/>
    <w:link w:val="berschrift4"/>
    <w:uiPriority w:val="9"/>
    <w:rsid w:val="00164435"/>
    <w:rPr>
      <w:rFonts w:ascii="Arial" w:eastAsiaTheme="majorEastAsia" w:hAnsi="Arial" w:cs="Arial"/>
      <w:b/>
      <w:iCs/>
      <w:lang w:val="en-US"/>
    </w:rPr>
  </w:style>
  <w:style w:type="character" w:customStyle="1" w:styleId="berschrift5Zchn">
    <w:name w:val="Überschrift 5 Zchn"/>
    <w:basedOn w:val="Absatz-Standardschriftart"/>
    <w:link w:val="berschrift5"/>
    <w:rsid w:val="00164435"/>
    <w:rPr>
      <w:rFonts w:ascii="Arial" w:eastAsiaTheme="majorEastAsia" w:hAnsi="Arial" w:cs="Arial"/>
      <w:b/>
      <w:lang w:val="en-US"/>
    </w:rPr>
  </w:style>
  <w:style w:type="character" w:customStyle="1" w:styleId="berschrift6Zchn">
    <w:name w:val="Überschrift 6 Zchn"/>
    <w:basedOn w:val="Absatz-Standardschriftart"/>
    <w:link w:val="berschrift6"/>
    <w:rsid w:val="00C03AD1"/>
    <w:rPr>
      <w:rFonts w:asciiTheme="majorHAnsi" w:eastAsiaTheme="majorEastAsia" w:hAnsiTheme="majorHAnsi" w:cstheme="majorBidi"/>
      <w:color w:val="1F4D78" w:themeColor="accent1" w:themeShade="7F"/>
      <w:lang w:val="en-US"/>
    </w:rPr>
  </w:style>
  <w:style w:type="character" w:customStyle="1" w:styleId="berschrift7Zchn">
    <w:name w:val="Überschrift 7 Zchn"/>
    <w:basedOn w:val="Absatz-Standardschriftart"/>
    <w:link w:val="berschrift7"/>
    <w:rsid w:val="00C03AD1"/>
    <w:rPr>
      <w:rFonts w:asciiTheme="majorHAnsi" w:eastAsiaTheme="majorEastAsia" w:hAnsiTheme="majorHAnsi" w:cstheme="majorBidi"/>
      <w:i/>
      <w:iCs/>
      <w:color w:val="1F4D78" w:themeColor="accent1" w:themeShade="7F"/>
      <w:lang w:val="en-US"/>
    </w:rPr>
  </w:style>
  <w:style w:type="character" w:customStyle="1" w:styleId="berschrift8Zchn">
    <w:name w:val="Überschrift 8 Zchn"/>
    <w:basedOn w:val="Absatz-Standardschriftart"/>
    <w:link w:val="berschrift8"/>
    <w:rsid w:val="00C03AD1"/>
    <w:rPr>
      <w:rFonts w:asciiTheme="majorHAnsi" w:eastAsiaTheme="majorEastAsia" w:hAnsiTheme="majorHAnsi" w:cstheme="majorBidi"/>
      <w:color w:val="272727" w:themeColor="text1" w:themeTint="D8"/>
      <w:sz w:val="21"/>
      <w:szCs w:val="21"/>
      <w:lang w:val="en-US"/>
    </w:rPr>
  </w:style>
  <w:style w:type="character" w:customStyle="1" w:styleId="berschrift9Zchn">
    <w:name w:val="Überschrift 9 Zchn"/>
    <w:basedOn w:val="Absatz-Standardschriftart"/>
    <w:link w:val="berschrift9"/>
    <w:rsid w:val="00C03AD1"/>
    <w:rPr>
      <w:rFonts w:asciiTheme="majorHAnsi" w:eastAsiaTheme="majorEastAsia" w:hAnsiTheme="majorHAnsi" w:cstheme="majorBidi"/>
      <w:i/>
      <w:iCs/>
      <w:color w:val="272727" w:themeColor="text1" w:themeTint="D8"/>
      <w:sz w:val="21"/>
      <w:szCs w:val="21"/>
      <w:lang w:val="en-US"/>
    </w:rPr>
  </w:style>
  <w:style w:type="paragraph" w:styleId="Kopfzeile">
    <w:name w:val="header"/>
    <w:basedOn w:val="Standard"/>
    <w:link w:val="KopfzeileZchn"/>
    <w:uiPriority w:val="99"/>
    <w:unhideWhenUsed/>
    <w:rsid w:val="00462E3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462E38"/>
    <w:rPr>
      <w:rFonts w:ascii="Arial" w:hAnsi="Arial" w:cs="Arial"/>
    </w:rPr>
  </w:style>
  <w:style w:type="paragraph" w:styleId="Fuzeile">
    <w:name w:val="footer"/>
    <w:basedOn w:val="Standard"/>
    <w:link w:val="FuzeileZchn"/>
    <w:uiPriority w:val="99"/>
    <w:unhideWhenUsed/>
    <w:rsid w:val="00462E38"/>
    <w:pPr>
      <w:tabs>
        <w:tab w:val="center" w:pos="4536"/>
        <w:tab w:val="right" w:pos="9072"/>
      </w:tabs>
      <w:spacing w:line="240" w:lineRule="auto"/>
    </w:pPr>
  </w:style>
  <w:style w:type="character" w:customStyle="1" w:styleId="FuzeileZchn">
    <w:name w:val="Fußzeile Zchn"/>
    <w:basedOn w:val="Absatz-Standardschriftart"/>
    <w:link w:val="Fuzeile"/>
    <w:uiPriority w:val="99"/>
    <w:rsid w:val="00462E38"/>
    <w:rPr>
      <w:rFonts w:ascii="Arial" w:hAnsi="Arial" w:cs="Arial"/>
    </w:rPr>
  </w:style>
  <w:style w:type="paragraph" w:styleId="Listenabsatz">
    <w:name w:val="List Paragraph"/>
    <w:basedOn w:val="Standard"/>
    <w:link w:val="ListenabsatzZchn"/>
    <w:qFormat/>
    <w:rsid w:val="00164435"/>
    <w:pPr>
      <w:ind w:left="720"/>
      <w:contextualSpacing/>
    </w:pPr>
  </w:style>
  <w:style w:type="character" w:customStyle="1" w:styleId="ListenabsatzZchn">
    <w:name w:val="Listenabsatz Zchn"/>
    <w:basedOn w:val="Absatz-Standardschriftart"/>
    <w:link w:val="Listenabsatz"/>
    <w:rsid w:val="00C03AD1"/>
    <w:rPr>
      <w:rFonts w:ascii="Arial" w:hAnsi="Arial" w:cs="Arial"/>
    </w:rPr>
  </w:style>
  <w:style w:type="paragraph" w:customStyle="1" w:styleId="AufzhlungKstchen">
    <w:name w:val="Aufzählung Kästchen"/>
    <w:basedOn w:val="Listenabsatz"/>
    <w:link w:val="AufzhlungKstchenZchn"/>
    <w:qFormat/>
    <w:rsid w:val="00164435"/>
    <w:pPr>
      <w:numPr>
        <w:numId w:val="22"/>
      </w:numPr>
    </w:pPr>
  </w:style>
  <w:style w:type="character" w:customStyle="1" w:styleId="AufzhlungKstchenZchn">
    <w:name w:val="Aufzählung Kästchen Zchn"/>
    <w:basedOn w:val="ListenabsatzZchn"/>
    <w:link w:val="AufzhlungKstchen"/>
    <w:rsid w:val="00164435"/>
    <w:rPr>
      <w:rFonts w:ascii="Arial" w:hAnsi="Arial" w:cs="Arial"/>
      <w:lang w:val="en-US"/>
    </w:rPr>
  </w:style>
  <w:style w:type="paragraph" w:customStyle="1" w:styleId="AufzhlungBuchstabe">
    <w:name w:val="Aufzählung Buchstabe"/>
    <w:basedOn w:val="Listenabsatz"/>
    <w:link w:val="AufzhlungBuchstabeZchn"/>
    <w:qFormat/>
    <w:rsid w:val="003F2ED8"/>
    <w:pPr>
      <w:numPr>
        <w:numId w:val="23"/>
      </w:numPr>
    </w:pPr>
  </w:style>
  <w:style w:type="character" w:customStyle="1" w:styleId="AufzhlungBuchstabeZchn">
    <w:name w:val="Aufzählung Buchstabe Zchn"/>
    <w:basedOn w:val="ListenabsatzZchn"/>
    <w:link w:val="AufzhlungBuchstabe"/>
    <w:rsid w:val="003F2ED8"/>
    <w:rPr>
      <w:rFonts w:ascii="Arial" w:hAnsi="Arial" w:cs="Arial"/>
      <w:lang w:val="en-US"/>
    </w:rPr>
  </w:style>
  <w:style w:type="paragraph" w:customStyle="1" w:styleId="AufzhlungNummer">
    <w:name w:val="Aufzählung Nummer"/>
    <w:basedOn w:val="Listenabsatz"/>
    <w:link w:val="AufzhlungNummerZchn"/>
    <w:qFormat/>
    <w:rsid w:val="003F2ED8"/>
    <w:pPr>
      <w:numPr>
        <w:numId w:val="24"/>
      </w:numPr>
    </w:pPr>
  </w:style>
  <w:style w:type="character" w:customStyle="1" w:styleId="AufzhlungNummerZchn">
    <w:name w:val="Aufzählung Nummer Zchn"/>
    <w:basedOn w:val="ListenabsatzZchn"/>
    <w:link w:val="AufzhlungNummer"/>
    <w:rsid w:val="003F2ED8"/>
    <w:rPr>
      <w:rFonts w:ascii="Arial" w:hAnsi="Arial" w:cs="Arial"/>
      <w:lang w:val="en-US"/>
    </w:rPr>
  </w:style>
  <w:style w:type="table" w:customStyle="1" w:styleId="Tabelle">
    <w:name w:val="Tabelle"/>
    <w:basedOn w:val="NormaleTabelle"/>
    <w:uiPriority w:val="99"/>
    <w:rsid w:val="006F6BD6"/>
    <w:pPr>
      <w:spacing w:before="40" w:after="40" w:line="260" w:lineRule="atLeast"/>
    </w:pPr>
    <w:rPr>
      <w:rFonts w:ascii="Arial" w:hAnsi="Arial"/>
      <w:sz w:val="18"/>
    </w:rPr>
    <w:tblPr>
      <w:tblBorders>
        <w:top w:val="single" w:sz="4" w:space="0" w:color="BFBFBF" w:themeColor="background1" w:themeShade="BF"/>
        <w:bottom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nraster">
    <w:name w:val="Table Grid"/>
    <w:basedOn w:val="NormaleTabelle"/>
    <w:uiPriority w:val="39"/>
    <w:rsid w:val="006D55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mitRahmen">
    <w:name w:val="Tabelle mit Rahmen"/>
    <w:basedOn w:val="NormaleTabelle"/>
    <w:uiPriority w:val="99"/>
    <w:rsid w:val="006D55CB"/>
    <w:pPr>
      <w:spacing w:before="40" w:after="40" w:line="260" w:lineRule="atLeast"/>
    </w:pPr>
    <w:rPr>
      <w:rFonts w:ascii="Arial" w:hAnsi="Arial"/>
    </w:rPr>
    <w:tblPr/>
  </w:style>
  <w:style w:type="paragraph" w:styleId="Inhaltsverzeichnisberschrift">
    <w:name w:val="TOC Heading"/>
    <w:basedOn w:val="berschrift1"/>
    <w:next w:val="Standard"/>
    <w:uiPriority w:val="39"/>
    <w:unhideWhenUsed/>
    <w:qFormat/>
    <w:rsid w:val="00DE6510"/>
    <w:pPr>
      <w:numPr>
        <w:numId w:val="0"/>
      </w:numPr>
      <w:spacing w:before="240" w:after="0" w:line="259" w:lineRule="auto"/>
      <w:outlineLvl w:val="9"/>
    </w:pPr>
    <w:rPr>
      <w:sz w:val="22"/>
      <w:szCs w:val="22"/>
      <w:lang w:val="de-DE" w:eastAsia="de-CH"/>
    </w:rPr>
  </w:style>
  <w:style w:type="paragraph" w:styleId="Verzeichnis1">
    <w:name w:val="toc 1"/>
    <w:basedOn w:val="Standard"/>
    <w:next w:val="Standard"/>
    <w:uiPriority w:val="39"/>
    <w:unhideWhenUsed/>
    <w:qFormat/>
    <w:rsid w:val="00E65F61"/>
    <w:pPr>
      <w:tabs>
        <w:tab w:val="left" w:pos="1021"/>
        <w:tab w:val="right" w:leader="dot" w:pos="9912"/>
      </w:tabs>
      <w:spacing w:after="100"/>
      <w:ind w:left="567" w:hanging="567"/>
    </w:pPr>
    <w:rPr>
      <w:b/>
      <w:noProof/>
      <w:sz w:val="24"/>
    </w:rPr>
  </w:style>
  <w:style w:type="paragraph" w:styleId="Verzeichnis2">
    <w:name w:val="toc 2"/>
    <w:basedOn w:val="Standard"/>
    <w:next w:val="Standard"/>
    <w:autoRedefine/>
    <w:uiPriority w:val="39"/>
    <w:unhideWhenUsed/>
    <w:rsid w:val="00E65F61"/>
    <w:pPr>
      <w:tabs>
        <w:tab w:val="left" w:pos="1021"/>
        <w:tab w:val="right" w:leader="dot" w:pos="9912"/>
      </w:tabs>
      <w:spacing w:after="100"/>
      <w:ind w:left="1134" w:hanging="567"/>
    </w:pPr>
    <w:rPr>
      <w:noProof/>
      <w:sz w:val="20"/>
    </w:rPr>
  </w:style>
  <w:style w:type="paragraph" w:styleId="Verzeichnis3">
    <w:name w:val="toc 3"/>
    <w:basedOn w:val="Standard"/>
    <w:next w:val="Standard"/>
    <w:uiPriority w:val="39"/>
    <w:unhideWhenUsed/>
    <w:qFormat/>
    <w:rsid w:val="00286552"/>
    <w:pPr>
      <w:tabs>
        <w:tab w:val="left" w:pos="1021"/>
        <w:tab w:val="right" w:leader="dot" w:pos="9912"/>
      </w:tabs>
      <w:spacing w:after="100"/>
      <w:ind w:left="1021" w:hanging="1021"/>
    </w:pPr>
    <w:rPr>
      <w:noProof/>
    </w:rPr>
  </w:style>
  <w:style w:type="character" w:styleId="Hyperlink">
    <w:name w:val="Hyperlink"/>
    <w:basedOn w:val="Absatz-Standardschriftart"/>
    <w:uiPriority w:val="99"/>
    <w:unhideWhenUsed/>
    <w:rsid w:val="00DE6510"/>
    <w:rPr>
      <w:color w:val="0563C1" w:themeColor="hyperlink"/>
      <w:u w:val="single"/>
    </w:rPr>
  </w:style>
  <w:style w:type="paragraph" w:styleId="Verzeichnis4">
    <w:name w:val="toc 4"/>
    <w:basedOn w:val="Standard"/>
    <w:next w:val="Standard"/>
    <w:autoRedefine/>
    <w:uiPriority w:val="39"/>
    <w:unhideWhenUsed/>
    <w:rsid w:val="00286552"/>
    <w:pPr>
      <w:tabs>
        <w:tab w:val="left" w:pos="1021"/>
        <w:tab w:val="right" w:leader="dot" w:pos="9912"/>
      </w:tabs>
      <w:spacing w:after="100"/>
      <w:ind w:left="1021" w:hanging="1021"/>
    </w:pPr>
    <w:rPr>
      <w:noProof/>
    </w:rPr>
  </w:style>
  <w:style w:type="paragraph" w:styleId="Verzeichnis5">
    <w:name w:val="toc 5"/>
    <w:basedOn w:val="Standard"/>
    <w:next w:val="Standard"/>
    <w:uiPriority w:val="39"/>
    <w:unhideWhenUsed/>
    <w:qFormat/>
    <w:rsid w:val="00286552"/>
    <w:pPr>
      <w:tabs>
        <w:tab w:val="left" w:pos="1021"/>
        <w:tab w:val="right" w:leader="dot" w:pos="9912"/>
      </w:tabs>
      <w:spacing w:after="100"/>
      <w:ind w:left="1021" w:hanging="1021"/>
    </w:pPr>
    <w:rPr>
      <w:noProof/>
    </w:rPr>
  </w:style>
  <w:style w:type="paragraph" w:customStyle="1" w:styleId="AufzhlungKstchenEinzug">
    <w:name w:val="Aufzählung Kästchen Einzug"/>
    <w:basedOn w:val="Listenabsatz"/>
    <w:link w:val="AufzhlungKstchenEinzugZchn"/>
    <w:qFormat/>
    <w:rsid w:val="00F31231"/>
    <w:pPr>
      <w:numPr>
        <w:numId w:val="25"/>
      </w:numPr>
    </w:pPr>
  </w:style>
  <w:style w:type="character" w:customStyle="1" w:styleId="AufzhlungKstchenEinzugZchn">
    <w:name w:val="Aufzählung Kästchen Einzug Zchn"/>
    <w:basedOn w:val="ListenabsatzZchn"/>
    <w:link w:val="AufzhlungKstchenEinzug"/>
    <w:rsid w:val="00F31231"/>
    <w:rPr>
      <w:rFonts w:ascii="Arial" w:hAnsi="Arial" w:cs="Arial"/>
      <w:lang w:val="en-US"/>
    </w:rPr>
  </w:style>
  <w:style w:type="character" w:styleId="Platzhaltertext">
    <w:name w:val="Placeholder Text"/>
    <w:basedOn w:val="Absatz-Standardschriftart"/>
    <w:uiPriority w:val="99"/>
    <w:semiHidden/>
    <w:rsid w:val="00952EC6"/>
    <w:rPr>
      <w:color w:val="808080"/>
    </w:rPr>
  </w:style>
  <w:style w:type="character" w:customStyle="1" w:styleId="shorttext">
    <w:name w:val="short_text"/>
    <w:basedOn w:val="Absatz-Standardschriftart"/>
    <w:rsid w:val="00274829"/>
  </w:style>
  <w:style w:type="paragraph" w:styleId="Funotentext">
    <w:name w:val="footnote text"/>
    <w:basedOn w:val="Standard"/>
    <w:link w:val="FunotentextZchn"/>
    <w:rsid w:val="00150804"/>
    <w:pPr>
      <w:spacing w:line="240" w:lineRule="auto"/>
    </w:pPr>
    <w:rPr>
      <w:rFonts w:eastAsia="Times New Roman" w:cs="Times New Roman"/>
      <w:szCs w:val="20"/>
      <w:lang w:val="de-DE" w:eastAsia="de-DE"/>
    </w:rPr>
  </w:style>
  <w:style w:type="character" w:customStyle="1" w:styleId="FunotentextZchn">
    <w:name w:val="Fußnotentext Zchn"/>
    <w:basedOn w:val="Absatz-Standardschriftart"/>
    <w:link w:val="Funotentext"/>
    <w:rsid w:val="00150804"/>
    <w:rPr>
      <w:rFonts w:ascii="Arial" w:eastAsia="Times New Roman" w:hAnsi="Arial" w:cs="Times New Roman"/>
      <w:szCs w:val="20"/>
      <w:lang w:val="de-DE" w:eastAsia="de-DE"/>
    </w:rPr>
  </w:style>
  <w:style w:type="paragraph" w:styleId="Endnotentext">
    <w:name w:val="endnote text"/>
    <w:basedOn w:val="Standard"/>
    <w:link w:val="EndnotentextZchn"/>
    <w:rsid w:val="00C0755A"/>
    <w:pPr>
      <w:spacing w:line="240" w:lineRule="auto"/>
    </w:pPr>
    <w:rPr>
      <w:rFonts w:eastAsia="Times New Roman" w:cs="Times New Roman"/>
      <w:sz w:val="20"/>
      <w:szCs w:val="20"/>
      <w:lang w:val="de-CH"/>
    </w:rPr>
  </w:style>
  <w:style w:type="character" w:customStyle="1" w:styleId="EndnotentextZchn">
    <w:name w:val="Endnotentext Zchn"/>
    <w:basedOn w:val="Absatz-Standardschriftart"/>
    <w:link w:val="Endnotentext"/>
    <w:rsid w:val="00C0755A"/>
    <w:rPr>
      <w:rFonts w:ascii="Arial" w:eastAsia="Times New Roman" w:hAnsi="Arial" w:cs="Times New Roman"/>
      <w:sz w:val="20"/>
      <w:szCs w:val="20"/>
    </w:rPr>
  </w:style>
  <w:style w:type="paragraph" w:customStyle="1" w:styleId="Default">
    <w:name w:val="Default"/>
    <w:rsid w:val="005C1069"/>
    <w:pPr>
      <w:autoSpaceDE w:val="0"/>
      <w:autoSpaceDN w:val="0"/>
      <w:adjustRightInd w:val="0"/>
      <w:spacing w:after="0" w:line="240" w:lineRule="auto"/>
    </w:pPr>
    <w:rPr>
      <w:rFonts w:ascii="Arial" w:eastAsia="SimSun" w:hAnsi="Arial" w:cs="Arial"/>
      <w:color w:val="000000"/>
      <w:sz w:val="24"/>
      <w:szCs w:val="24"/>
      <w:lang w:eastAsia="zh-CN"/>
    </w:rPr>
  </w:style>
  <w:style w:type="paragraph" w:styleId="Textkrper">
    <w:name w:val="Body Text"/>
    <w:basedOn w:val="Standard"/>
    <w:link w:val="TextkrperZchn"/>
    <w:rsid w:val="005C1069"/>
    <w:pPr>
      <w:spacing w:line="240" w:lineRule="auto"/>
    </w:pPr>
    <w:rPr>
      <w:rFonts w:eastAsia="Times New Roman" w:cs="Times New Roman"/>
      <w:b/>
      <w:szCs w:val="20"/>
      <w:lang w:val="de-CH"/>
    </w:rPr>
  </w:style>
  <w:style w:type="character" w:customStyle="1" w:styleId="TextkrperZchn">
    <w:name w:val="Textkörper Zchn"/>
    <w:basedOn w:val="Absatz-Standardschriftart"/>
    <w:link w:val="Textkrper"/>
    <w:rsid w:val="005C1069"/>
    <w:rPr>
      <w:rFonts w:ascii="Arial" w:eastAsia="Times New Roman" w:hAnsi="Arial" w:cs="Times New Roman"/>
      <w:b/>
      <w:szCs w:val="20"/>
    </w:rPr>
  </w:style>
  <w:style w:type="character" w:styleId="Seitenzahl">
    <w:name w:val="page number"/>
    <w:basedOn w:val="Absatz-Standardschriftart"/>
    <w:rsid w:val="005C1069"/>
  </w:style>
  <w:style w:type="paragraph" w:customStyle="1" w:styleId="ada">
    <w:name w:val="ad a)"/>
    <w:basedOn w:val="Textkrper"/>
    <w:rsid w:val="005C1069"/>
    <w:pPr>
      <w:ind w:left="1413" w:hanging="705"/>
      <w:outlineLvl w:val="0"/>
    </w:pPr>
    <w:rPr>
      <w:b w:val="0"/>
    </w:rPr>
  </w:style>
  <w:style w:type="paragraph" w:customStyle="1" w:styleId="Aufzhlung">
    <w:name w:val="Aufzählung"/>
    <w:basedOn w:val="Textkrper"/>
    <w:rsid w:val="005C1069"/>
    <w:pPr>
      <w:numPr>
        <w:numId w:val="26"/>
      </w:numPr>
      <w:outlineLvl w:val="0"/>
    </w:pPr>
    <w:rPr>
      <w:b w:val="0"/>
    </w:rPr>
  </w:style>
  <w:style w:type="paragraph" w:customStyle="1" w:styleId="ABCNumerierung">
    <w:name w:val="ABC Numerierung"/>
    <w:basedOn w:val="Textkrper"/>
    <w:rsid w:val="005C1069"/>
    <w:pPr>
      <w:numPr>
        <w:numId w:val="27"/>
      </w:numPr>
      <w:spacing w:before="240" w:after="240"/>
    </w:pPr>
    <w:rPr>
      <w:sz w:val="24"/>
    </w:rPr>
  </w:style>
  <w:style w:type="paragraph" w:customStyle="1" w:styleId="Absatz">
    <w:name w:val="Absatz"/>
    <w:rsid w:val="005C1069"/>
    <w:pPr>
      <w:spacing w:before="80" w:after="0" w:line="200" w:lineRule="exact"/>
      <w:jc w:val="both"/>
    </w:pPr>
    <w:rPr>
      <w:rFonts w:ascii="Times New Roman" w:eastAsia="Times New Roman" w:hAnsi="Times New Roman" w:cs="Times New Roman"/>
      <w:noProof/>
      <w:sz w:val="18"/>
      <w:szCs w:val="20"/>
      <w:lang w:val="en-GB"/>
    </w:rPr>
  </w:style>
  <w:style w:type="paragraph" w:styleId="Textkrper3">
    <w:name w:val="Body Text 3"/>
    <w:basedOn w:val="Standard"/>
    <w:link w:val="Textkrper3Zchn"/>
    <w:rsid w:val="005C1069"/>
    <w:pPr>
      <w:tabs>
        <w:tab w:val="left" w:pos="426"/>
      </w:tabs>
      <w:spacing w:line="240" w:lineRule="auto"/>
    </w:pPr>
    <w:rPr>
      <w:rFonts w:eastAsia="Times New Roman" w:cs="Times New Roman"/>
      <w:color w:val="FF0000"/>
      <w:szCs w:val="20"/>
      <w:lang w:val="de-CH"/>
    </w:rPr>
  </w:style>
  <w:style w:type="character" w:customStyle="1" w:styleId="Textkrper3Zchn">
    <w:name w:val="Textkörper 3 Zchn"/>
    <w:basedOn w:val="Absatz-Standardschriftart"/>
    <w:link w:val="Textkrper3"/>
    <w:rsid w:val="005C1069"/>
    <w:rPr>
      <w:rFonts w:ascii="Arial" w:eastAsia="Times New Roman" w:hAnsi="Arial" w:cs="Times New Roman"/>
      <w:color w:val="FF0000"/>
      <w:szCs w:val="20"/>
    </w:rPr>
  </w:style>
  <w:style w:type="paragraph" w:customStyle="1" w:styleId="FettundRahmen">
    <w:name w:val="Fett und Rahmen"/>
    <w:basedOn w:val="Textkrper"/>
    <w:rsid w:val="005C1069"/>
    <w:pPr>
      <w:widowControl w:val="0"/>
      <w:pBdr>
        <w:top w:val="single" w:sz="4" w:space="1" w:color="auto" w:shadow="1"/>
        <w:left w:val="single" w:sz="4" w:space="4" w:color="auto" w:shadow="1"/>
        <w:bottom w:val="single" w:sz="4" w:space="1" w:color="auto" w:shadow="1"/>
        <w:right w:val="single" w:sz="4" w:space="4" w:color="auto" w:shadow="1"/>
      </w:pBdr>
    </w:pPr>
    <w:rPr>
      <w:noProof/>
    </w:rPr>
  </w:style>
  <w:style w:type="paragraph" w:styleId="Beschriftung">
    <w:name w:val="caption"/>
    <w:basedOn w:val="Standard"/>
    <w:next w:val="Standard"/>
    <w:uiPriority w:val="35"/>
    <w:qFormat/>
    <w:rsid w:val="005C1069"/>
    <w:pPr>
      <w:spacing w:before="200" w:after="200" w:line="240" w:lineRule="auto"/>
    </w:pPr>
    <w:rPr>
      <w:rFonts w:eastAsia="Times New Roman" w:cs="Times New Roman"/>
      <w:b/>
      <w:szCs w:val="20"/>
      <w:lang w:val="de-CH"/>
    </w:rPr>
  </w:style>
  <w:style w:type="paragraph" w:customStyle="1" w:styleId="Titel14">
    <w:name w:val="Titel14"/>
    <w:basedOn w:val="Standard"/>
    <w:rsid w:val="005C1069"/>
    <w:pPr>
      <w:widowControl w:val="0"/>
      <w:tabs>
        <w:tab w:val="left" w:pos="3969"/>
      </w:tabs>
      <w:spacing w:after="60" w:line="240" w:lineRule="auto"/>
      <w:jc w:val="both"/>
    </w:pPr>
    <w:rPr>
      <w:rFonts w:eastAsia="Times New Roman"/>
      <w:b/>
      <w:snapToGrid w:val="0"/>
      <w:color w:val="000000"/>
      <w:szCs w:val="20"/>
      <w:lang w:val="de-CH" w:eastAsia="de-DE"/>
    </w:rPr>
  </w:style>
  <w:style w:type="paragraph" w:customStyle="1" w:styleId="Tabellentitel">
    <w:name w:val="Tabellentitel"/>
    <w:basedOn w:val="Standard"/>
    <w:rsid w:val="005C1069"/>
    <w:pPr>
      <w:spacing w:before="60" w:after="60" w:line="240" w:lineRule="auto"/>
    </w:pPr>
    <w:rPr>
      <w:rFonts w:eastAsia="Times New Roman" w:cs="Times New Roman"/>
      <w:b/>
      <w:sz w:val="18"/>
      <w:szCs w:val="24"/>
      <w:lang w:val="de-CH" w:eastAsia="de-DE"/>
    </w:rPr>
  </w:style>
  <w:style w:type="paragraph" w:styleId="Textkrper2">
    <w:name w:val="Body Text 2"/>
    <w:basedOn w:val="Standard"/>
    <w:link w:val="Textkrper2Zchn"/>
    <w:rsid w:val="005C1069"/>
    <w:pPr>
      <w:spacing w:line="240" w:lineRule="auto"/>
    </w:pPr>
    <w:rPr>
      <w:rFonts w:eastAsia="SimSun" w:cs="Times New Roman"/>
      <w:color w:val="0000FF"/>
      <w:szCs w:val="20"/>
      <w:lang w:val="en-GB" w:eastAsia="zh-CN"/>
    </w:rPr>
  </w:style>
  <w:style w:type="character" w:customStyle="1" w:styleId="Textkrper2Zchn">
    <w:name w:val="Textkörper 2 Zchn"/>
    <w:basedOn w:val="Absatz-Standardschriftart"/>
    <w:link w:val="Textkrper2"/>
    <w:rsid w:val="005C1069"/>
    <w:rPr>
      <w:rFonts w:ascii="Arial" w:eastAsia="SimSun" w:hAnsi="Arial" w:cs="Times New Roman"/>
      <w:color w:val="0000FF"/>
      <w:szCs w:val="20"/>
      <w:lang w:val="en-GB" w:eastAsia="zh-CN"/>
    </w:rPr>
  </w:style>
  <w:style w:type="character" w:styleId="BesuchterLink">
    <w:name w:val="FollowedHyperlink"/>
    <w:uiPriority w:val="99"/>
    <w:rsid w:val="005C1069"/>
    <w:rPr>
      <w:color w:val="800080"/>
      <w:u w:val="single"/>
    </w:rPr>
  </w:style>
  <w:style w:type="paragraph" w:customStyle="1" w:styleId="BulletBeschluss">
    <w:name w:val="Bullet Beschluss"/>
    <w:basedOn w:val="Standard"/>
    <w:rsid w:val="005C1069"/>
    <w:pPr>
      <w:numPr>
        <w:numId w:val="28"/>
      </w:numPr>
      <w:spacing w:before="120" w:after="120" w:line="240" w:lineRule="auto"/>
    </w:pPr>
    <w:rPr>
      <w:rFonts w:eastAsia="Times New Roman" w:cs="Times New Roman"/>
      <w:sz w:val="20"/>
      <w:szCs w:val="20"/>
      <w:lang w:val="de-CH"/>
    </w:rPr>
  </w:style>
  <w:style w:type="paragraph" w:styleId="Aufzhlungszeichen">
    <w:name w:val="List Bullet"/>
    <w:basedOn w:val="Standard"/>
    <w:autoRedefine/>
    <w:rsid w:val="005C1069"/>
    <w:pPr>
      <w:spacing w:line="240" w:lineRule="auto"/>
    </w:pPr>
    <w:rPr>
      <w:rFonts w:eastAsia="Times New Roman" w:cs="Times New Roman"/>
      <w:sz w:val="21"/>
      <w:szCs w:val="20"/>
      <w:lang w:val="en-GB"/>
    </w:rPr>
  </w:style>
  <w:style w:type="character" w:customStyle="1" w:styleId="SprechblasentextZchn">
    <w:name w:val="Sprechblasentext Zchn"/>
    <w:basedOn w:val="Absatz-Standardschriftart"/>
    <w:link w:val="Sprechblasentext"/>
    <w:rsid w:val="005C1069"/>
    <w:rPr>
      <w:rFonts w:ascii="Tahoma" w:eastAsia="Times New Roman" w:hAnsi="Tahoma" w:cs="Tahoma"/>
      <w:sz w:val="16"/>
      <w:szCs w:val="16"/>
    </w:rPr>
  </w:style>
  <w:style w:type="paragraph" w:styleId="Sprechblasentext">
    <w:name w:val="Balloon Text"/>
    <w:basedOn w:val="Standard"/>
    <w:link w:val="SprechblasentextZchn"/>
    <w:rsid w:val="005C1069"/>
    <w:pPr>
      <w:spacing w:line="240" w:lineRule="auto"/>
    </w:pPr>
    <w:rPr>
      <w:rFonts w:ascii="Tahoma" w:eastAsia="Times New Roman" w:hAnsi="Tahoma" w:cs="Tahoma"/>
      <w:sz w:val="16"/>
      <w:szCs w:val="16"/>
      <w:lang w:val="de-CH"/>
    </w:rPr>
  </w:style>
  <w:style w:type="character" w:styleId="Fett">
    <w:name w:val="Strong"/>
    <w:uiPriority w:val="22"/>
    <w:qFormat/>
    <w:rsid w:val="005C1069"/>
    <w:rPr>
      <w:b/>
      <w:bCs/>
    </w:rPr>
  </w:style>
  <w:style w:type="paragraph" w:styleId="NurText">
    <w:name w:val="Plain Text"/>
    <w:basedOn w:val="Standard"/>
    <w:link w:val="NurTextZchn"/>
    <w:rsid w:val="005C1069"/>
    <w:pPr>
      <w:spacing w:line="240" w:lineRule="auto"/>
    </w:pPr>
    <w:rPr>
      <w:rFonts w:ascii="Courier New" w:eastAsia="Times New Roman" w:hAnsi="Courier New" w:cs="Courier New"/>
      <w:sz w:val="20"/>
      <w:szCs w:val="20"/>
      <w:lang w:val="de-CH" w:eastAsia="de-CH"/>
    </w:rPr>
  </w:style>
  <w:style w:type="character" w:customStyle="1" w:styleId="NurTextZchn">
    <w:name w:val="Nur Text Zchn"/>
    <w:basedOn w:val="Absatz-Standardschriftart"/>
    <w:link w:val="NurText"/>
    <w:rsid w:val="005C1069"/>
    <w:rPr>
      <w:rFonts w:ascii="Courier New" w:eastAsia="Times New Roman" w:hAnsi="Courier New" w:cs="Courier New"/>
      <w:sz w:val="20"/>
      <w:szCs w:val="20"/>
      <w:lang w:eastAsia="de-CH"/>
    </w:rPr>
  </w:style>
  <w:style w:type="character" w:customStyle="1" w:styleId="Textkrper-Einzug2Zchn">
    <w:name w:val="Textkörper-Einzug 2 Zchn"/>
    <w:basedOn w:val="Absatz-Standardschriftart"/>
    <w:link w:val="Textkrper-Einzug2"/>
    <w:uiPriority w:val="99"/>
    <w:semiHidden/>
    <w:rsid w:val="005C1069"/>
    <w:rPr>
      <w:rFonts w:ascii="Arial" w:eastAsia="Times New Roman" w:hAnsi="Arial" w:cs="Times New Roman"/>
      <w:szCs w:val="20"/>
    </w:rPr>
  </w:style>
  <w:style w:type="paragraph" w:styleId="Textkrper-Einzug2">
    <w:name w:val="Body Text Indent 2"/>
    <w:basedOn w:val="Standard"/>
    <w:link w:val="Textkrper-Einzug2Zchn"/>
    <w:uiPriority w:val="99"/>
    <w:semiHidden/>
    <w:unhideWhenUsed/>
    <w:rsid w:val="005C1069"/>
    <w:pPr>
      <w:spacing w:after="120" w:line="480" w:lineRule="auto"/>
      <w:ind w:left="283"/>
    </w:pPr>
    <w:rPr>
      <w:rFonts w:eastAsia="Times New Roman" w:cs="Times New Roman"/>
      <w:szCs w:val="20"/>
      <w:lang w:val="de-CH"/>
    </w:rPr>
  </w:style>
  <w:style w:type="paragraph" w:styleId="berarbeitung">
    <w:name w:val="Revision"/>
    <w:hidden/>
    <w:uiPriority w:val="99"/>
    <w:semiHidden/>
    <w:rsid w:val="00861222"/>
    <w:pPr>
      <w:spacing w:after="0" w:line="240" w:lineRule="auto"/>
    </w:pPr>
    <w:rPr>
      <w:rFonts w:ascii="Arial" w:hAnsi="Arial" w:cs="Arial"/>
      <w:lang w:val="en-US"/>
    </w:rPr>
  </w:style>
  <w:style w:type="paragraph" w:customStyle="1" w:styleId="TextTi12">
    <w:name w:val="Text:Ti12"/>
    <w:basedOn w:val="Standard"/>
    <w:rsid w:val="0066431D"/>
    <w:pPr>
      <w:spacing w:after="170" w:line="280" w:lineRule="atLeast"/>
      <w:jc w:val="both"/>
    </w:pPr>
    <w:rPr>
      <w:rFonts w:ascii="Times New Roman" w:eastAsia="Times New Roman" w:hAnsi="Times New Roman" w:cs="Times New Roman"/>
      <w:sz w:val="24"/>
      <w:szCs w:val="24"/>
      <w:lang w:eastAsia="de-DE"/>
    </w:rPr>
  </w:style>
  <w:style w:type="paragraph" w:customStyle="1" w:styleId="BibliXrefAr9">
    <w:name w:val="BibliXref:Ar9"/>
    <w:basedOn w:val="Standard"/>
    <w:rsid w:val="0066431D"/>
    <w:pPr>
      <w:spacing w:after="170" w:line="280" w:lineRule="atLeast"/>
    </w:pPr>
    <w:rPr>
      <w:rFonts w:eastAsia="Times New Roman" w:cs="Times New Roman"/>
      <w:b/>
      <w:sz w:val="18"/>
      <w:szCs w:val="24"/>
      <w:lang w:eastAsia="de-DE"/>
    </w:rPr>
  </w:style>
  <w:style w:type="paragraph" w:customStyle="1" w:styleId="Hd1">
    <w:name w:val="Hd:1"/>
    <w:basedOn w:val="Standard"/>
    <w:next w:val="TextTi12"/>
    <w:rsid w:val="0066431D"/>
    <w:pPr>
      <w:keepNext/>
      <w:spacing w:before="113" w:after="57" w:line="280" w:lineRule="atLeast"/>
      <w:ind w:left="1134" w:hanging="1134"/>
    </w:pPr>
    <w:rPr>
      <w:rFonts w:eastAsia="Times New Roman" w:cs="Times New Roman"/>
      <w:b/>
      <w:smallCaps/>
      <w:sz w:val="28"/>
      <w:szCs w:val="28"/>
      <w:lang w:eastAsia="de-DE"/>
    </w:rPr>
  </w:style>
  <w:style w:type="paragraph" w:customStyle="1" w:styleId="Hd2">
    <w:name w:val="Hd:2"/>
    <w:basedOn w:val="Standard"/>
    <w:next w:val="TextTi12"/>
    <w:rsid w:val="0066431D"/>
    <w:pPr>
      <w:keepNext/>
      <w:spacing w:before="113" w:after="57" w:line="280" w:lineRule="atLeast"/>
      <w:ind w:left="1134" w:hanging="1134"/>
    </w:pPr>
    <w:rPr>
      <w:rFonts w:eastAsia="Times New Roman" w:cs="Times New Roman"/>
      <w:b/>
      <w:sz w:val="26"/>
      <w:szCs w:val="24"/>
      <w:lang w:eastAsia="de-DE"/>
    </w:rPr>
  </w:style>
  <w:style w:type="paragraph" w:customStyle="1" w:styleId="Hd3">
    <w:name w:val="Hd:3"/>
    <w:basedOn w:val="Standard"/>
    <w:next w:val="TextTi12"/>
    <w:rsid w:val="0066431D"/>
    <w:pPr>
      <w:keepNext/>
      <w:spacing w:before="113" w:after="57" w:line="280" w:lineRule="atLeast"/>
      <w:ind w:left="1134" w:hanging="1134"/>
    </w:pPr>
    <w:rPr>
      <w:rFonts w:eastAsia="Times New Roman" w:cs="Times New Roman"/>
      <w:b/>
      <w:sz w:val="24"/>
      <w:szCs w:val="24"/>
      <w:lang w:eastAsia="de-DE"/>
    </w:rPr>
  </w:style>
  <w:style w:type="paragraph" w:customStyle="1" w:styleId="Hd4">
    <w:name w:val="Hd:4"/>
    <w:basedOn w:val="Standard"/>
    <w:next w:val="TextTi12"/>
    <w:rsid w:val="0066431D"/>
    <w:pPr>
      <w:keepNext/>
      <w:spacing w:before="113" w:after="57" w:line="280" w:lineRule="atLeast"/>
      <w:ind w:left="1134" w:hanging="1134"/>
    </w:pPr>
    <w:rPr>
      <w:rFonts w:eastAsia="Times New Roman" w:cs="Times New Roman"/>
      <w:b/>
      <w:i/>
      <w:sz w:val="24"/>
      <w:szCs w:val="24"/>
      <w:lang w:eastAsia="de-DE"/>
    </w:rPr>
  </w:style>
  <w:style w:type="paragraph" w:customStyle="1" w:styleId="HdApp1">
    <w:name w:val="Hd:App:1"/>
    <w:basedOn w:val="Beschriftung"/>
    <w:next w:val="TextTi12"/>
    <w:rsid w:val="0066431D"/>
    <w:pPr>
      <w:keepNext/>
      <w:spacing w:before="0" w:after="57" w:line="280" w:lineRule="atLeast"/>
      <w:ind w:left="1701" w:hanging="1701"/>
      <w:outlineLvl w:val="6"/>
    </w:pPr>
    <w:rPr>
      <w:sz w:val="24"/>
      <w:lang w:val="en-US" w:eastAsia="ja-JP"/>
    </w:rPr>
  </w:style>
  <w:style w:type="paragraph" w:customStyle="1" w:styleId="HdCentNoNum">
    <w:name w:val="Hd:CentNoNum"/>
    <w:basedOn w:val="Standard"/>
    <w:next w:val="TextTi12"/>
    <w:rsid w:val="0066431D"/>
    <w:pPr>
      <w:keepNext/>
      <w:spacing w:before="113" w:after="57" w:line="280" w:lineRule="atLeast"/>
      <w:jc w:val="center"/>
    </w:pPr>
    <w:rPr>
      <w:rFonts w:eastAsia="Times New Roman" w:cs="Times New Roman"/>
      <w:b/>
      <w:caps/>
      <w:sz w:val="28"/>
      <w:szCs w:val="26"/>
      <w:lang w:eastAsia="de-DE"/>
    </w:rPr>
  </w:style>
  <w:style w:type="paragraph" w:customStyle="1" w:styleId="HdCont">
    <w:name w:val="Hd:Cont"/>
    <w:basedOn w:val="HdApp1"/>
    <w:next w:val="TextTi12"/>
    <w:rsid w:val="0066431D"/>
  </w:style>
  <w:style w:type="paragraph" w:customStyle="1" w:styleId="HdFig1">
    <w:name w:val="Hd:Fig:1"/>
    <w:basedOn w:val="Beschriftung"/>
    <w:next w:val="TextTi12"/>
    <w:rsid w:val="0066431D"/>
    <w:pPr>
      <w:keepNext/>
      <w:spacing w:before="113" w:after="57" w:line="280" w:lineRule="atLeast"/>
      <w:ind w:left="1701" w:hanging="1701"/>
      <w:outlineLvl w:val="6"/>
    </w:pPr>
    <w:rPr>
      <w:sz w:val="24"/>
      <w:lang w:val="en-US" w:eastAsia="ja-JP"/>
    </w:rPr>
  </w:style>
  <w:style w:type="paragraph" w:customStyle="1" w:styleId="HdTab1">
    <w:name w:val="Hd:Tab:1"/>
    <w:basedOn w:val="Beschriftung"/>
    <w:next w:val="TextTi12"/>
    <w:rsid w:val="0066431D"/>
    <w:pPr>
      <w:keepNext/>
      <w:spacing w:before="113" w:after="57" w:line="280" w:lineRule="atLeast"/>
      <w:ind w:left="1701" w:hanging="1701"/>
      <w:outlineLvl w:val="6"/>
    </w:pPr>
    <w:rPr>
      <w:sz w:val="24"/>
      <w:lang w:val="en-US" w:eastAsia="ja-JP"/>
    </w:rPr>
  </w:style>
  <w:style w:type="paragraph" w:customStyle="1" w:styleId="HeadingReference">
    <w:name w:val="Heading Reference"/>
    <w:basedOn w:val="Standard"/>
    <w:rsid w:val="0066431D"/>
    <w:pPr>
      <w:spacing w:line="240" w:lineRule="auto"/>
      <w:ind w:left="1701" w:hanging="1701"/>
    </w:pPr>
    <w:rPr>
      <w:rFonts w:ascii="Times New Roman" w:eastAsia="Times New Roman" w:hAnsi="Times New Roman" w:cs="Times New Roman"/>
      <w:i/>
      <w:sz w:val="20"/>
      <w:szCs w:val="24"/>
      <w:lang w:eastAsia="de-DE"/>
    </w:rPr>
  </w:style>
  <w:style w:type="character" w:customStyle="1" w:styleId="HiddenChar">
    <w:name w:val="Hidden:Char"/>
    <w:rsid w:val="0066431D"/>
    <w:rPr>
      <w:rFonts w:ascii="Arial" w:hAnsi="Arial"/>
      <w:b/>
      <w:vanish/>
      <w:color w:val="008000"/>
      <w:sz w:val="20"/>
      <w:szCs w:val="20"/>
      <w:u w:val="dotted"/>
    </w:rPr>
  </w:style>
  <w:style w:type="paragraph" w:customStyle="1" w:styleId="HiddenPara">
    <w:name w:val="Hidden:Para"/>
    <w:basedOn w:val="Standard"/>
    <w:rsid w:val="0066431D"/>
    <w:pPr>
      <w:spacing w:line="240" w:lineRule="auto"/>
    </w:pPr>
    <w:rPr>
      <w:rFonts w:eastAsia="Times New Roman" w:cs="Times New Roman"/>
      <w:b/>
      <w:vanish/>
      <w:color w:val="008000"/>
      <w:sz w:val="20"/>
      <w:szCs w:val="20"/>
      <w:u w:val="dotted"/>
      <w:lang w:eastAsia="ja-JP"/>
    </w:rPr>
  </w:style>
  <w:style w:type="paragraph" w:customStyle="1" w:styleId="SAS10">
    <w:name w:val="SAS:10"/>
    <w:basedOn w:val="Standard"/>
    <w:rsid w:val="0066431D"/>
    <w:pPr>
      <w:spacing w:line="190" w:lineRule="exact"/>
    </w:pPr>
    <w:rPr>
      <w:rFonts w:ascii="Courier New" w:eastAsia="Times New Roman" w:hAnsi="Courier New" w:cs="Times New Roman"/>
      <w:spacing w:val="-14"/>
      <w:sz w:val="20"/>
      <w:szCs w:val="24"/>
      <w:lang w:eastAsia="de-DE"/>
    </w:rPr>
  </w:style>
  <w:style w:type="paragraph" w:customStyle="1" w:styleId="SAS7">
    <w:name w:val="SAS:7"/>
    <w:basedOn w:val="Standard"/>
    <w:rsid w:val="0066431D"/>
    <w:pPr>
      <w:spacing w:line="130" w:lineRule="exact"/>
    </w:pPr>
    <w:rPr>
      <w:rFonts w:ascii="Courier New" w:eastAsia="Times New Roman" w:hAnsi="Courier New" w:cs="Times New Roman"/>
      <w:spacing w:val="-10"/>
      <w:sz w:val="14"/>
      <w:szCs w:val="14"/>
      <w:lang w:eastAsia="de-DE"/>
    </w:rPr>
  </w:style>
  <w:style w:type="paragraph" w:customStyle="1" w:styleId="SAS8">
    <w:name w:val="SAS:8"/>
    <w:basedOn w:val="Standard"/>
    <w:rsid w:val="0066431D"/>
    <w:pPr>
      <w:spacing w:line="150" w:lineRule="exact"/>
    </w:pPr>
    <w:rPr>
      <w:rFonts w:ascii="Courier New" w:eastAsia="Times New Roman" w:hAnsi="Courier New" w:cs="Times New Roman"/>
      <w:spacing w:val="-10"/>
      <w:sz w:val="16"/>
      <w:szCs w:val="16"/>
      <w:lang w:eastAsia="de-DE"/>
    </w:rPr>
  </w:style>
  <w:style w:type="paragraph" w:customStyle="1" w:styleId="TextAlpha">
    <w:name w:val="Text:Alpha"/>
    <w:basedOn w:val="Standard"/>
    <w:rsid w:val="0066431D"/>
    <w:pPr>
      <w:spacing w:line="280" w:lineRule="atLeast"/>
      <w:ind w:left="357" w:hanging="357"/>
    </w:pPr>
    <w:rPr>
      <w:rFonts w:ascii="Times New Roman" w:eastAsia="Times New Roman" w:hAnsi="Times New Roman" w:cs="Times New Roman"/>
      <w:sz w:val="24"/>
      <w:szCs w:val="20"/>
      <w:lang w:eastAsia="ja-JP"/>
    </w:rPr>
  </w:style>
  <w:style w:type="paragraph" w:customStyle="1" w:styleId="TableText12">
    <w:name w:val="TableText:12"/>
    <w:basedOn w:val="Standard"/>
    <w:rsid w:val="0066431D"/>
    <w:pPr>
      <w:spacing w:line="240" w:lineRule="auto"/>
    </w:pPr>
    <w:rPr>
      <w:rFonts w:ascii="Times New Roman" w:eastAsia="Times New Roman" w:hAnsi="Times New Roman" w:cs="Times New Roman"/>
      <w:sz w:val="24"/>
      <w:szCs w:val="20"/>
      <w:lang w:eastAsia="ja-JP"/>
    </w:rPr>
  </w:style>
  <w:style w:type="paragraph" w:customStyle="1" w:styleId="TextBull">
    <w:name w:val="Text:Bull"/>
    <w:basedOn w:val="Standard"/>
    <w:rsid w:val="0066431D"/>
    <w:pPr>
      <w:numPr>
        <w:numId w:val="30"/>
      </w:numPr>
      <w:tabs>
        <w:tab w:val="clear" w:pos="357"/>
        <w:tab w:val="num" w:pos="360"/>
      </w:tabs>
      <w:spacing w:line="280" w:lineRule="atLeast"/>
      <w:ind w:left="360" w:hanging="360"/>
    </w:pPr>
    <w:rPr>
      <w:rFonts w:ascii="Times New Roman" w:eastAsia="Times New Roman" w:hAnsi="Times New Roman" w:cs="Times New Roman"/>
      <w:sz w:val="24"/>
      <w:szCs w:val="24"/>
      <w:lang w:eastAsia="de-DE"/>
    </w:rPr>
  </w:style>
  <w:style w:type="paragraph" w:customStyle="1" w:styleId="TextDash">
    <w:name w:val="Text:Dash"/>
    <w:basedOn w:val="Standard"/>
    <w:rsid w:val="0066431D"/>
    <w:pPr>
      <w:numPr>
        <w:numId w:val="31"/>
      </w:numPr>
      <w:tabs>
        <w:tab w:val="clear" w:pos="357"/>
        <w:tab w:val="num" w:pos="360"/>
      </w:tabs>
      <w:spacing w:after="170" w:line="280" w:lineRule="atLeast"/>
      <w:ind w:left="360" w:hanging="360"/>
      <w:jc w:val="both"/>
    </w:pPr>
    <w:rPr>
      <w:rFonts w:ascii="Times New Roman" w:eastAsia="Times New Roman" w:hAnsi="Times New Roman" w:cs="Times New Roman"/>
      <w:sz w:val="24"/>
      <w:szCs w:val="24"/>
      <w:lang w:eastAsia="de-DE"/>
    </w:rPr>
  </w:style>
  <w:style w:type="paragraph" w:customStyle="1" w:styleId="TextNum">
    <w:name w:val="Text:Num"/>
    <w:basedOn w:val="Standard"/>
    <w:rsid w:val="0066431D"/>
    <w:pPr>
      <w:tabs>
        <w:tab w:val="left" w:pos="357"/>
      </w:tabs>
      <w:spacing w:line="280" w:lineRule="atLeast"/>
      <w:ind w:left="357" w:hanging="357"/>
    </w:pPr>
    <w:rPr>
      <w:rFonts w:ascii="Times New Roman" w:eastAsia="Times New Roman" w:hAnsi="Times New Roman" w:cs="Times New Roman"/>
      <w:sz w:val="24"/>
      <w:szCs w:val="20"/>
      <w:lang w:eastAsia="ja-JP"/>
    </w:rPr>
  </w:style>
  <w:style w:type="paragraph" w:customStyle="1" w:styleId="TextRef">
    <w:name w:val="Text:Ref"/>
    <w:basedOn w:val="Standard"/>
    <w:rsid w:val="0066431D"/>
    <w:pPr>
      <w:numPr>
        <w:numId w:val="32"/>
      </w:numPr>
      <w:tabs>
        <w:tab w:val="clear" w:pos="360"/>
        <w:tab w:val="left" w:pos="1134"/>
      </w:tabs>
      <w:spacing w:after="170" w:line="280" w:lineRule="atLeast"/>
      <w:ind w:left="1134" w:hanging="1134"/>
    </w:pPr>
    <w:rPr>
      <w:rFonts w:ascii="Times New Roman" w:eastAsia="Times New Roman" w:hAnsi="Times New Roman" w:cs="Times New Roman"/>
      <w:sz w:val="24"/>
      <w:szCs w:val="20"/>
      <w:lang w:eastAsia="ja-JP"/>
    </w:rPr>
  </w:style>
  <w:style w:type="paragraph" w:customStyle="1" w:styleId="VeryImportantRemoval">
    <w:name w:val="Very Important Removal"/>
    <w:basedOn w:val="Standard"/>
    <w:rsid w:val="0066431D"/>
    <w:pPr>
      <w:spacing w:line="280" w:lineRule="atLeast"/>
      <w:jc w:val="center"/>
    </w:pPr>
    <w:rPr>
      <w:rFonts w:eastAsia="Times New Roman" w:cs="Times New Roman"/>
      <w:b/>
      <w:color w:val="FF0000"/>
      <w:sz w:val="28"/>
      <w:szCs w:val="28"/>
      <w:lang w:eastAsia="ja-JP"/>
    </w:rPr>
  </w:style>
  <w:style w:type="paragraph" w:styleId="Verzeichnis6">
    <w:name w:val="toc 6"/>
    <w:basedOn w:val="Verzeichnis5"/>
    <w:next w:val="Standard"/>
    <w:uiPriority w:val="39"/>
    <w:rsid w:val="0066431D"/>
    <w:pPr>
      <w:tabs>
        <w:tab w:val="clear" w:pos="1021"/>
        <w:tab w:val="clear" w:pos="9912"/>
      </w:tabs>
      <w:spacing w:after="0" w:line="280" w:lineRule="atLeast"/>
      <w:ind w:left="1200" w:firstLine="0"/>
    </w:pPr>
    <w:rPr>
      <w:rFonts w:ascii="Calibri" w:eastAsia="Times New Roman" w:hAnsi="Calibri" w:cs="Calibri"/>
      <w:noProof w:val="0"/>
      <w:sz w:val="20"/>
      <w:szCs w:val="20"/>
      <w:lang w:eastAsia="de-DE"/>
    </w:rPr>
  </w:style>
  <w:style w:type="paragraph" w:styleId="Verzeichnis7">
    <w:name w:val="toc 7"/>
    <w:basedOn w:val="Verzeichnis6"/>
    <w:next w:val="Standard"/>
    <w:uiPriority w:val="39"/>
    <w:rsid w:val="0066431D"/>
    <w:pPr>
      <w:ind w:left="1440"/>
    </w:pPr>
  </w:style>
  <w:style w:type="paragraph" w:styleId="Verzeichnis8">
    <w:name w:val="toc 8"/>
    <w:basedOn w:val="Verzeichnis7"/>
    <w:next w:val="Standard"/>
    <w:uiPriority w:val="39"/>
    <w:rsid w:val="0066431D"/>
    <w:pPr>
      <w:ind w:left="1680"/>
    </w:pPr>
  </w:style>
  <w:style w:type="paragraph" w:styleId="Verzeichnis9">
    <w:name w:val="toc 9"/>
    <w:basedOn w:val="Verzeichnis8"/>
    <w:next w:val="Standard"/>
    <w:uiPriority w:val="39"/>
    <w:rsid w:val="0066431D"/>
    <w:pPr>
      <w:ind w:left="1920"/>
    </w:pPr>
  </w:style>
  <w:style w:type="paragraph" w:customStyle="1" w:styleId="TOCHeadings">
    <w:name w:val="TOC Headings"/>
    <w:basedOn w:val="Standard"/>
    <w:rsid w:val="0066431D"/>
    <w:pPr>
      <w:tabs>
        <w:tab w:val="center" w:pos="4320"/>
        <w:tab w:val="right" w:pos="8640"/>
      </w:tabs>
      <w:spacing w:before="397" w:after="227" w:line="280" w:lineRule="atLeast"/>
    </w:pPr>
    <w:rPr>
      <w:rFonts w:eastAsia="Times New Roman" w:cs="Times New Roman"/>
      <w:b/>
      <w:sz w:val="24"/>
      <w:szCs w:val="24"/>
      <w:lang w:eastAsia="de-DE"/>
    </w:rPr>
  </w:style>
  <w:style w:type="paragraph" w:styleId="Abbildungsverzeichnis">
    <w:name w:val="table of figures"/>
    <w:basedOn w:val="Standard"/>
    <w:uiPriority w:val="99"/>
    <w:rsid w:val="0066431D"/>
    <w:pPr>
      <w:tabs>
        <w:tab w:val="right" w:leader="dot" w:pos="8641"/>
      </w:tabs>
      <w:spacing w:line="240" w:lineRule="auto"/>
      <w:ind w:left="1588" w:right="567" w:hanging="1588"/>
    </w:pPr>
    <w:rPr>
      <w:rFonts w:ascii="Times New Roman" w:eastAsia="Times New Roman" w:hAnsi="Times New Roman" w:cs="Times New Roman"/>
      <w:sz w:val="24"/>
      <w:szCs w:val="20"/>
      <w:lang w:eastAsia="ja-JP"/>
    </w:rPr>
  </w:style>
  <w:style w:type="paragraph" w:customStyle="1" w:styleId="TableText10">
    <w:name w:val="TableText:10"/>
    <w:basedOn w:val="Standard"/>
    <w:rsid w:val="0066431D"/>
    <w:pPr>
      <w:spacing w:line="240" w:lineRule="auto"/>
    </w:pPr>
    <w:rPr>
      <w:rFonts w:ascii="Times New Roman" w:eastAsia="Times New Roman" w:hAnsi="Times New Roman" w:cs="Times New Roman"/>
      <w:sz w:val="20"/>
      <w:szCs w:val="20"/>
      <w:lang w:eastAsia="ja-JP"/>
    </w:rPr>
  </w:style>
  <w:style w:type="paragraph" w:customStyle="1" w:styleId="FormTextAr8">
    <w:name w:val="FormText:Ar8"/>
    <w:basedOn w:val="Standard"/>
    <w:rsid w:val="0066431D"/>
    <w:pPr>
      <w:tabs>
        <w:tab w:val="left" w:pos="113"/>
        <w:tab w:val="left" w:pos="227"/>
      </w:tabs>
      <w:spacing w:before="20" w:after="20" w:line="240" w:lineRule="auto"/>
    </w:pPr>
    <w:rPr>
      <w:rFonts w:eastAsia="Times New Roman" w:cs="Times New Roman"/>
      <w:sz w:val="16"/>
      <w:szCs w:val="20"/>
      <w:lang w:eastAsia="ja-JP"/>
    </w:rPr>
  </w:style>
  <w:style w:type="paragraph" w:customStyle="1" w:styleId="HdList1">
    <w:name w:val="Hd:List:1"/>
    <w:basedOn w:val="Beschriftung"/>
    <w:next w:val="TextTi12"/>
    <w:rsid w:val="0066431D"/>
    <w:pPr>
      <w:keepNext/>
      <w:spacing w:before="113" w:after="57" w:line="280" w:lineRule="atLeast"/>
      <w:ind w:left="1701" w:hanging="1701"/>
      <w:outlineLvl w:val="6"/>
    </w:pPr>
    <w:rPr>
      <w:bCs/>
      <w:sz w:val="24"/>
      <w:szCs w:val="24"/>
      <w:lang w:val="en-US" w:eastAsia="de-DE"/>
    </w:rPr>
  </w:style>
  <w:style w:type="paragraph" w:customStyle="1" w:styleId="ListParagraph1">
    <w:name w:val="List Paragraph1"/>
    <w:basedOn w:val="Standard"/>
    <w:qFormat/>
    <w:rsid w:val="0066431D"/>
    <w:pPr>
      <w:spacing w:after="200" w:line="276" w:lineRule="auto"/>
      <w:ind w:left="720"/>
      <w:contextualSpacing/>
    </w:pPr>
    <w:rPr>
      <w:rFonts w:ascii="Calibri" w:eastAsia="Calibri" w:hAnsi="Calibri" w:cs="Times New Roman"/>
    </w:rPr>
  </w:style>
  <w:style w:type="character" w:customStyle="1" w:styleId="CharChar3">
    <w:name w:val="Char Char3"/>
    <w:rsid w:val="0066431D"/>
    <w:rPr>
      <w:rFonts w:eastAsia="Times New Roman"/>
      <w:sz w:val="24"/>
      <w:szCs w:val="24"/>
      <w:lang w:eastAsia="de-DE"/>
    </w:rPr>
  </w:style>
  <w:style w:type="paragraph" w:customStyle="1" w:styleId="CM44">
    <w:name w:val="CM44"/>
    <w:basedOn w:val="Standard"/>
    <w:next w:val="Standard"/>
    <w:rsid w:val="0066431D"/>
    <w:pPr>
      <w:autoSpaceDE w:val="0"/>
      <w:autoSpaceDN w:val="0"/>
      <w:adjustRightInd w:val="0"/>
      <w:spacing w:after="278" w:line="240" w:lineRule="auto"/>
    </w:pPr>
    <w:rPr>
      <w:rFonts w:ascii="Times New Roman" w:eastAsia="Calibri" w:hAnsi="Times New Roman" w:cs="Times New Roman"/>
      <w:sz w:val="24"/>
      <w:szCs w:val="24"/>
    </w:rPr>
  </w:style>
  <w:style w:type="paragraph" w:customStyle="1" w:styleId="CM13">
    <w:name w:val="CM13"/>
    <w:basedOn w:val="Standard"/>
    <w:next w:val="Standard"/>
    <w:rsid w:val="0066431D"/>
    <w:pPr>
      <w:autoSpaceDE w:val="0"/>
      <w:autoSpaceDN w:val="0"/>
      <w:adjustRightInd w:val="0"/>
      <w:spacing w:line="276" w:lineRule="atLeast"/>
    </w:pPr>
    <w:rPr>
      <w:rFonts w:ascii="Times New Roman" w:eastAsia="Calibri" w:hAnsi="Times New Roman" w:cs="Times New Roman"/>
      <w:sz w:val="24"/>
      <w:szCs w:val="24"/>
    </w:rPr>
  </w:style>
  <w:style w:type="paragraph" w:customStyle="1" w:styleId="StyleBodyTextVerdana">
    <w:name w:val="Style Body Text + Verdana"/>
    <w:basedOn w:val="Textkrper"/>
    <w:link w:val="StyleBodyTextVerdanaChar"/>
    <w:rsid w:val="0066431D"/>
    <w:pPr>
      <w:spacing w:after="120"/>
      <w:ind w:left="720"/>
    </w:pPr>
    <w:rPr>
      <w:rFonts w:ascii="Verdana" w:eastAsia="MS Mincho" w:hAnsi="Verdana"/>
      <w:b w:val="0"/>
      <w:sz w:val="21"/>
      <w:szCs w:val="28"/>
      <w:lang w:val="en-US" w:eastAsia="ja-JP"/>
    </w:rPr>
  </w:style>
  <w:style w:type="character" w:customStyle="1" w:styleId="StyleBodyTextVerdanaChar">
    <w:name w:val="Style Body Text + Verdana Char"/>
    <w:link w:val="StyleBodyTextVerdana"/>
    <w:rsid w:val="0066431D"/>
    <w:rPr>
      <w:rFonts w:ascii="Verdana" w:eastAsia="MS Mincho" w:hAnsi="Verdana" w:cs="Times New Roman"/>
      <w:sz w:val="21"/>
      <w:szCs w:val="28"/>
      <w:lang w:val="en-US" w:eastAsia="ja-JP"/>
    </w:rPr>
  </w:style>
  <w:style w:type="character" w:customStyle="1" w:styleId="CharChar2">
    <w:name w:val="Char Char2"/>
    <w:locked/>
    <w:rsid w:val="0066431D"/>
    <w:rPr>
      <w:lang w:val="en-US" w:eastAsia="de-DE" w:bidi="ar-SA"/>
    </w:rPr>
  </w:style>
  <w:style w:type="character" w:styleId="HTMLSchreibmaschine">
    <w:name w:val="HTML Typewriter"/>
    <w:rsid w:val="0066431D"/>
    <w:rPr>
      <w:rFonts w:ascii="Courier New" w:eastAsia="Times New Roman" w:hAnsi="Courier New" w:cs="Courier New"/>
      <w:sz w:val="20"/>
      <w:szCs w:val="20"/>
    </w:rPr>
  </w:style>
  <w:style w:type="paragraph" w:styleId="StandardWeb">
    <w:name w:val="Normal (Web)"/>
    <w:basedOn w:val="Standard"/>
    <w:uiPriority w:val="99"/>
    <w:rsid w:val="0066431D"/>
    <w:pPr>
      <w:spacing w:before="100" w:beforeAutospacing="1" w:after="100" w:afterAutospacing="1" w:line="240" w:lineRule="auto"/>
    </w:pPr>
    <w:rPr>
      <w:rFonts w:ascii="Verdana" w:eastAsia="Times New Roman" w:hAnsi="Verdana" w:cs="Times New Roman"/>
      <w:sz w:val="20"/>
      <w:szCs w:val="20"/>
    </w:rPr>
  </w:style>
  <w:style w:type="paragraph" w:styleId="Titel">
    <w:name w:val="Title"/>
    <w:basedOn w:val="Standard"/>
    <w:next w:val="Standard"/>
    <w:link w:val="TitelZchn"/>
    <w:qFormat/>
    <w:rsid w:val="0066431D"/>
    <w:pPr>
      <w:spacing w:before="240" w:after="60" w:line="280" w:lineRule="atLeast"/>
      <w:jc w:val="center"/>
      <w:outlineLvl w:val="0"/>
    </w:pPr>
    <w:rPr>
      <w:rFonts w:ascii="Cambria" w:eastAsia="Times New Roman" w:hAnsi="Cambria" w:cs="Times New Roman"/>
      <w:b/>
      <w:bCs/>
      <w:kern w:val="28"/>
      <w:sz w:val="32"/>
      <w:szCs w:val="32"/>
      <w:lang w:eastAsia="de-DE"/>
    </w:rPr>
  </w:style>
  <w:style w:type="character" w:customStyle="1" w:styleId="TitelZchn">
    <w:name w:val="Titel Zchn"/>
    <w:basedOn w:val="Absatz-Standardschriftart"/>
    <w:link w:val="Titel"/>
    <w:rsid w:val="0066431D"/>
    <w:rPr>
      <w:rFonts w:ascii="Cambria" w:eastAsia="Times New Roman" w:hAnsi="Cambria" w:cs="Times New Roman"/>
      <w:b/>
      <w:bCs/>
      <w:kern w:val="28"/>
      <w:sz w:val="32"/>
      <w:szCs w:val="32"/>
      <w:lang w:val="en-US" w:eastAsia="de-DE"/>
    </w:rPr>
  </w:style>
  <w:style w:type="paragraph" w:customStyle="1" w:styleId="TOCHeading1">
    <w:name w:val="TOC Heading1"/>
    <w:basedOn w:val="berschrift1"/>
    <w:next w:val="Standard"/>
    <w:uiPriority w:val="39"/>
    <w:qFormat/>
    <w:rsid w:val="0066431D"/>
    <w:pPr>
      <w:numPr>
        <w:numId w:val="0"/>
      </w:numPr>
      <w:spacing w:before="480" w:after="0" w:line="276" w:lineRule="auto"/>
      <w:outlineLvl w:val="9"/>
    </w:pPr>
    <w:rPr>
      <w:rFonts w:ascii="Cambria" w:eastAsia="MS Gothic" w:hAnsi="Cambria" w:cs="Times New Roman"/>
      <w:bCs/>
      <w:color w:val="365F91"/>
      <w:szCs w:val="28"/>
      <w:lang w:eastAsia="ja-JP"/>
    </w:rPr>
  </w:style>
  <w:style w:type="character" w:styleId="Funotenzeichen">
    <w:name w:val="footnote reference"/>
    <w:unhideWhenUsed/>
    <w:rsid w:val="0066431D"/>
    <w:rPr>
      <w:vertAlign w:val="superscript"/>
    </w:rPr>
  </w:style>
  <w:style w:type="paragraph" w:customStyle="1" w:styleId="Quote1">
    <w:name w:val="Quote1"/>
    <w:basedOn w:val="Standard"/>
    <w:next w:val="Standard"/>
    <w:link w:val="QuoteChar"/>
    <w:uiPriority w:val="29"/>
    <w:qFormat/>
    <w:rsid w:val="0066431D"/>
    <w:pPr>
      <w:spacing w:after="200" w:line="276" w:lineRule="auto"/>
    </w:pPr>
    <w:rPr>
      <w:rFonts w:ascii="Calibri" w:eastAsia="MS Mincho" w:hAnsi="Calibri" w:cs="Times New Roman"/>
      <w:i/>
      <w:iCs/>
      <w:color w:val="000000"/>
      <w:lang w:eastAsia="ja-JP"/>
    </w:rPr>
  </w:style>
  <w:style w:type="character" w:customStyle="1" w:styleId="QuoteChar">
    <w:name w:val="Quote Char"/>
    <w:link w:val="Quote1"/>
    <w:uiPriority w:val="29"/>
    <w:rsid w:val="0066431D"/>
    <w:rPr>
      <w:rFonts w:ascii="Calibri" w:eastAsia="MS Mincho" w:hAnsi="Calibri" w:cs="Times New Roman"/>
      <w:i/>
      <w:iCs/>
      <w:color w:val="000000"/>
      <w:lang w:val="en-US" w:eastAsia="ja-JP"/>
    </w:rPr>
  </w:style>
  <w:style w:type="character" w:styleId="Zeilennummer">
    <w:name w:val="line number"/>
    <w:basedOn w:val="Absatz-Standardschriftart"/>
    <w:rsid w:val="0066431D"/>
  </w:style>
  <w:style w:type="character" w:customStyle="1" w:styleId="mw-headline">
    <w:name w:val="mw-headline"/>
    <w:basedOn w:val="Absatz-Standardschriftart"/>
    <w:rsid w:val="0066431D"/>
  </w:style>
  <w:style w:type="character" w:customStyle="1" w:styleId="CommentTextChar">
    <w:name w:val="Comment Text Char"/>
    <w:locked/>
    <w:rsid w:val="0066431D"/>
    <w:rPr>
      <w:rFonts w:ascii="Times New Roman" w:hAnsi="Times New Roman" w:cs="Times New Roman"/>
      <w:sz w:val="20"/>
      <w:szCs w:val="20"/>
      <w:lang w:eastAsia="de-DE"/>
    </w:rPr>
  </w:style>
  <w:style w:type="paragraph" w:customStyle="1" w:styleId="NoSpacing1">
    <w:name w:val="No Spacing1"/>
    <w:uiPriority w:val="1"/>
    <w:qFormat/>
    <w:rsid w:val="0066431D"/>
    <w:pPr>
      <w:spacing w:after="0" w:line="240" w:lineRule="auto"/>
    </w:pPr>
    <w:rPr>
      <w:rFonts w:ascii="Times New Roman" w:eastAsia="Times New Roman" w:hAnsi="Times New Roman" w:cs="Times New Roman"/>
      <w:sz w:val="24"/>
      <w:szCs w:val="24"/>
      <w:lang w:val="en-US" w:eastAsia="de-DE"/>
    </w:rPr>
  </w:style>
  <w:style w:type="character" w:customStyle="1" w:styleId="SubtleEmphasis1">
    <w:name w:val="Subtle Emphasis1"/>
    <w:uiPriority w:val="19"/>
    <w:qFormat/>
    <w:rsid w:val="0066431D"/>
    <w:rPr>
      <w:i/>
      <w:iCs/>
      <w:color w:val="808080"/>
    </w:rPr>
  </w:style>
  <w:style w:type="paragraph" w:styleId="Listennummer">
    <w:name w:val="List Number"/>
    <w:basedOn w:val="Standard"/>
    <w:semiHidden/>
    <w:rsid w:val="0066431D"/>
    <w:pPr>
      <w:tabs>
        <w:tab w:val="num" w:pos="360"/>
      </w:tabs>
      <w:spacing w:after="200" w:line="240" w:lineRule="auto"/>
      <w:ind w:left="360" w:hanging="360"/>
    </w:pPr>
    <w:rPr>
      <w:rFonts w:ascii="Times New Roman" w:eastAsia="Times New Roman" w:hAnsi="Times New Roman" w:cs="Times New Roman"/>
      <w:sz w:val="24"/>
      <w:szCs w:val="24"/>
    </w:rPr>
  </w:style>
  <w:style w:type="paragraph" w:customStyle="1" w:styleId="Bullet">
    <w:name w:val="Bullet"/>
    <w:basedOn w:val="Standard"/>
    <w:rsid w:val="0066431D"/>
    <w:pPr>
      <w:tabs>
        <w:tab w:val="num" w:pos="360"/>
      </w:tabs>
      <w:spacing w:after="200" w:line="240" w:lineRule="auto"/>
      <w:ind w:left="720" w:hanging="360"/>
    </w:pPr>
    <w:rPr>
      <w:rFonts w:ascii="Times New Roman" w:eastAsia="Times New Roman" w:hAnsi="Times New Roman" w:cs="Times New Roman"/>
      <w:sz w:val="24"/>
      <w:szCs w:val="24"/>
    </w:rPr>
  </w:style>
  <w:style w:type="paragraph" w:styleId="Listennummer2">
    <w:name w:val="List Number 2"/>
    <w:basedOn w:val="Standard"/>
    <w:semiHidden/>
    <w:rsid w:val="0066431D"/>
    <w:pPr>
      <w:numPr>
        <w:numId w:val="39"/>
      </w:numPr>
      <w:spacing w:line="240" w:lineRule="auto"/>
    </w:pPr>
    <w:rPr>
      <w:rFonts w:eastAsia="Times New Roman"/>
      <w:sz w:val="20"/>
      <w:szCs w:val="20"/>
      <w:lang w:val="en-GB"/>
    </w:rPr>
  </w:style>
  <w:style w:type="paragraph" w:customStyle="1" w:styleId="tabletext">
    <w:name w:val="table text"/>
    <w:basedOn w:val="Standard"/>
    <w:rsid w:val="0066431D"/>
    <w:pPr>
      <w:spacing w:before="40" w:after="20" w:line="240" w:lineRule="auto"/>
    </w:pPr>
    <w:rPr>
      <w:rFonts w:eastAsia="Times New Roman"/>
      <w:sz w:val="18"/>
      <w:szCs w:val="18"/>
    </w:rPr>
  </w:style>
  <w:style w:type="character" w:customStyle="1" w:styleId="DeltaViewInsertion">
    <w:name w:val="DeltaView Insertion"/>
    <w:uiPriority w:val="99"/>
    <w:rsid w:val="0066431D"/>
    <w:rPr>
      <w:color w:val="0000FF"/>
      <w:u w:val="double"/>
    </w:rPr>
  </w:style>
  <w:style w:type="character" w:customStyle="1" w:styleId="DeltaViewDeletion">
    <w:name w:val="DeltaView Deletion"/>
    <w:uiPriority w:val="99"/>
    <w:rsid w:val="0066431D"/>
    <w:rPr>
      <w:strike/>
      <w:color w:val="FF0000"/>
    </w:rPr>
  </w:style>
  <w:style w:type="character" w:customStyle="1" w:styleId="DeltaViewMoveDestination">
    <w:name w:val="DeltaView Move Destination"/>
    <w:rsid w:val="0066431D"/>
    <w:rPr>
      <w:color w:val="00C000"/>
      <w:u w:val="double"/>
    </w:rPr>
  </w:style>
  <w:style w:type="table" w:styleId="TabelleProfessionell">
    <w:name w:val="Table Professional"/>
    <w:basedOn w:val="NormaleTabelle"/>
    <w:rsid w:val="0066431D"/>
    <w:pPr>
      <w:spacing w:after="0" w:line="280" w:lineRule="atLeast"/>
    </w:pPr>
    <w:rPr>
      <w:rFonts w:ascii="Times New Roman" w:eastAsia="PMingLiU" w:hAnsi="Times New Roman" w:cs="Times New Roman"/>
      <w:sz w:val="20"/>
      <w:szCs w:val="20"/>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FFFFFF"/>
    </w:tcPr>
    <w:tblStylePr w:type="firstRow">
      <w:rPr>
        <w:rFonts w:ascii="Arial" w:hAnsi="Arial"/>
        <w:b/>
        <w:bCs/>
        <w:color w:val="auto"/>
      </w:rPr>
      <w:tblPr/>
      <w:tcPr>
        <w:shd w:val="clear" w:color="auto" w:fill="808080"/>
      </w:tcPr>
    </w:tblStylePr>
  </w:style>
  <w:style w:type="paragraph" w:styleId="HTMLVorformatiert">
    <w:name w:val="HTML Preformatted"/>
    <w:basedOn w:val="Standard"/>
    <w:link w:val="HTMLVorformatiertZchn"/>
    <w:uiPriority w:val="99"/>
    <w:unhideWhenUsed/>
    <w:rsid w:val="00664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 w:val="20"/>
      <w:szCs w:val="20"/>
      <w:lang w:eastAsia="de-DE"/>
    </w:rPr>
  </w:style>
  <w:style w:type="character" w:customStyle="1" w:styleId="HTMLVorformatiertZchn">
    <w:name w:val="HTML Vorformatiert Zchn"/>
    <w:basedOn w:val="Absatz-Standardschriftart"/>
    <w:link w:val="HTMLVorformatiert"/>
    <w:uiPriority w:val="99"/>
    <w:rsid w:val="0066431D"/>
    <w:rPr>
      <w:rFonts w:ascii="Courier New" w:eastAsia="Times New Roman" w:hAnsi="Courier New" w:cs="Times New Roman"/>
      <w:sz w:val="20"/>
      <w:szCs w:val="20"/>
      <w:lang w:val="en-US" w:eastAsia="de-DE"/>
    </w:rPr>
  </w:style>
  <w:style w:type="character" w:customStyle="1" w:styleId="m1">
    <w:name w:val="m1"/>
    <w:rsid w:val="0066431D"/>
    <w:rPr>
      <w:color w:val="0000FF"/>
    </w:rPr>
  </w:style>
  <w:style w:type="character" w:customStyle="1" w:styleId="t1">
    <w:name w:val="t1"/>
    <w:rsid w:val="0066431D"/>
    <w:rPr>
      <w:color w:val="990000"/>
    </w:rPr>
  </w:style>
  <w:style w:type="character" w:customStyle="1" w:styleId="ci1">
    <w:name w:val="ci1"/>
    <w:rsid w:val="0066431D"/>
    <w:rPr>
      <w:rFonts w:ascii="Courier" w:hAnsi="Courier" w:hint="default"/>
      <w:color w:val="888888"/>
      <w:sz w:val="24"/>
      <w:szCs w:val="24"/>
    </w:rPr>
  </w:style>
  <w:style w:type="character" w:customStyle="1" w:styleId="b1">
    <w:name w:val="b1"/>
    <w:rsid w:val="0066431D"/>
    <w:rPr>
      <w:rFonts w:ascii="Courier New" w:hAnsi="Courier New" w:cs="Courier New" w:hint="default"/>
      <w:b/>
      <w:bCs/>
      <w:strike w:val="0"/>
      <w:dstrike w:val="0"/>
      <w:color w:val="FF0000"/>
      <w:u w:val="none"/>
      <w:effect w:val="none"/>
    </w:rPr>
  </w:style>
  <w:style w:type="paragraph" w:styleId="Zitat">
    <w:name w:val="Quote"/>
    <w:basedOn w:val="Standard"/>
    <w:next w:val="Standard"/>
    <w:link w:val="ZitatZchn"/>
    <w:uiPriority w:val="29"/>
    <w:qFormat/>
    <w:rsid w:val="0066431D"/>
    <w:pPr>
      <w:spacing w:after="200" w:line="276" w:lineRule="auto"/>
    </w:pPr>
    <w:rPr>
      <w:rFonts w:ascii="Calibri" w:eastAsia="MS Mincho" w:hAnsi="Calibri"/>
      <w:i/>
      <w:iCs/>
      <w:color w:val="000000"/>
      <w:lang w:eastAsia="ja-JP"/>
    </w:rPr>
  </w:style>
  <w:style w:type="character" w:customStyle="1" w:styleId="ZitatZchn">
    <w:name w:val="Zitat Zchn"/>
    <w:basedOn w:val="Absatz-Standardschriftart"/>
    <w:link w:val="Zitat"/>
    <w:uiPriority w:val="29"/>
    <w:rsid w:val="0066431D"/>
    <w:rPr>
      <w:rFonts w:ascii="Calibri" w:eastAsia="MS Mincho" w:hAnsi="Calibri" w:cs="Arial"/>
      <w:i/>
      <w:iCs/>
      <w:color w:val="000000"/>
      <w:lang w:val="en-US" w:eastAsia="ja-JP"/>
    </w:rPr>
  </w:style>
  <w:style w:type="character" w:customStyle="1" w:styleId="QuoteChar1">
    <w:name w:val="Quote Char1"/>
    <w:uiPriority w:val="29"/>
    <w:rsid w:val="0066431D"/>
    <w:rPr>
      <w:rFonts w:eastAsia="Times New Roman"/>
      <w:i/>
      <w:iCs/>
      <w:color w:val="000000"/>
      <w:sz w:val="24"/>
      <w:szCs w:val="24"/>
      <w:lang w:val="en-US"/>
    </w:rPr>
  </w:style>
  <w:style w:type="paragraph" w:customStyle="1" w:styleId="Style1">
    <w:name w:val="Style1"/>
    <w:basedOn w:val="Standard"/>
    <w:next w:val="Standard"/>
    <w:link w:val="Style1Char"/>
    <w:rsid w:val="0066431D"/>
    <w:pPr>
      <w:pBdr>
        <w:bottom w:val="single" w:sz="12" w:space="1" w:color="auto"/>
      </w:pBdr>
      <w:autoSpaceDE w:val="0"/>
      <w:autoSpaceDN w:val="0"/>
      <w:adjustRightInd w:val="0"/>
      <w:spacing w:line="280" w:lineRule="atLeast"/>
      <w:jc w:val="center"/>
    </w:pPr>
    <w:rPr>
      <w:rFonts w:ascii="Times New Roman" w:eastAsia="Times New Roman" w:hAnsi="Times New Roman" w:cs="Times New Roman"/>
      <w:b/>
      <w:bCs/>
      <w:color w:val="000000"/>
      <w:sz w:val="60"/>
      <w:szCs w:val="60"/>
      <w:lang w:eastAsia="de-DE"/>
    </w:rPr>
  </w:style>
  <w:style w:type="character" w:customStyle="1" w:styleId="Style1Char">
    <w:name w:val="Style1 Char"/>
    <w:link w:val="Style1"/>
    <w:rsid w:val="0066431D"/>
    <w:rPr>
      <w:rFonts w:ascii="Times New Roman" w:eastAsia="Times New Roman" w:hAnsi="Times New Roman" w:cs="Times New Roman"/>
      <w:b/>
      <w:bCs/>
      <w:color w:val="000000"/>
      <w:sz w:val="60"/>
      <w:szCs w:val="60"/>
      <w:lang w:val="en-US" w:eastAsia="de-DE"/>
    </w:rPr>
  </w:style>
  <w:style w:type="paragraph" w:customStyle="1" w:styleId="Style2">
    <w:name w:val="Style2"/>
    <w:basedOn w:val="Standard"/>
    <w:next w:val="Standard"/>
    <w:link w:val="Style2Char"/>
    <w:autoRedefine/>
    <w:rsid w:val="0066431D"/>
    <w:pPr>
      <w:pBdr>
        <w:bottom w:val="single" w:sz="12" w:space="1" w:color="auto"/>
      </w:pBdr>
      <w:autoSpaceDE w:val="0"/>
      <w:autoSpaceDN w:val="0"/>
      <w:adjustRightInd w:val="0"/>
      <w:spacing w:line="280" w:lineRule="atLeast"/>
      <w:jc w:val="center"/>
    </w:pPr>
    <w:rPr>
      <w:rFonts w:ascii="Times New Roman" w:eastAsia="Times New Roman" w:hAnsi="Times New Roman" w:cs="Times New Roman"/>
      <w:b/>
      <w:sz w:val="56"/>
      <w:szCs w:val="24"/>
      <w:lang w:eastAsia="de-DE"/>
    </w:rPr>
  </w:style>
  <w:style w:type="character" w:customStyle="1" w:styleId="Style2Char">
    <w:name w:val="Style2 Char"/>
    <w:link w:val="Style2"/>
    <w:rsid w:val="0066431D"/>
    <w:rPr>
      <w:rFonts w:ascii="Times New Roman" w:eastAsia="Times New Roman" w:hAnsi="Times New Roman" w:cs="Times New Roman"/>
      <w:b/>
      <w:sz w:val="56"/>
      <w:szCs w:val="24"/>
      <w:lang w:val="en-US" w:eastAsia="de-DE"/>
    </w:rPr>
  </w:style>
  <w:style w:type="paragraph" w:styleId="KeinLeerraum">
    <w:name w:val="No Spacing"/>
    <w:uiPriority w:val="1"/>
    <w:qFormat/>
    <w:rsid w:val="0066431D"/>
    <w:pPr>
      <w:spacing w:after="0" w:line="240" w:lineRule="auto"/>
    </w:pPr>
    <w:rPr>
      <w:rFonts w:ascii="Times New Roman" w:eastAsia="Times New Roman" w:hAnsi="Times New Roman" w:cs="Times New Roman"/>
      <w:sz w:val="24"/>
      <w:szCs w:val="24"/>
      <w:lang w:val="en-US" w:eastAsia="de-DE"/>
    </w:rPr>
  </w:style>
  <w:style w:type="character" w:styleId="SchwacheHervorhebung">
    <w:name w:val="Subtle Emphasis"/>
    <w:qFormat/>
    <w:rsid w:val="0066431D"/>
    <w:rPr>
      <w:i/>
      <w:iCs/>
      <w:color w:val="808080"/>
    </w:rPr>
  </w:style>
  <w:style w:type="paragraph" w:customStyle="1" w:styleId="Formatvorlage1">
    <w:name w:val="Formatvorlage1"/>
    <w:basedOn w:val="berschrift1"/>
    <w:link w:val="Formatvorlage1Zchn"/>
    <w:qFormat/>
    <w:rsid w:val="0066431D"/>
    <w:pPr>
      <w:keepLines w:val="0"/>
      <w:numPr>
        <w:numId w:val="0"/>
      </w:numPr>
      <w:spacing w:before="113" w:after="57" w:line="280" w:lineRule="atLeast"/>
    </w:pPr>
    <w:rPr>
      <w:rFonts w:eastAsia="Times New Roman" w:cs="Times New Roman"/>
      <w:bCs/>
      <w:smallCaps/>
      <w:szCs w:val="28"/>
      <w:lang w:eastAsia="de-DE"/>
    </w:rPr>
  </w:style>
  <w:style w:type="character" w:customStyle="1" w:styleId="Formatvorlage1Zchn">
    <w:name w:val="Formatvorlage1 Zchn"/>
    <w:link w:val="Formatvorlage1"/>
    <w:rsid w:val="0066431D"/>
    <w:rPr>
      <w:rFonts w:ascii="Arial" w:eastAsia="Times New Roman" w:hAnsi="Arial" w:cs="Times New Roman"/>
      <w:b/>
      <w:bCs/>
      <w:smallCaps/>
      <w:sz w:val="28"/>
      <w:szCs w:val="28"/>
      <w:lang w:val="en-US" w:eastAsia="de-DE"/>
    </w:rPr>
  </w:style>
  <w:style w:type="paragraph" w:customStyle="1" w:styleId="Formatvorlage2">
    <w:name w:val="Formatvorlage2"/>
    <w:basedOn w:val="berschrift1"/>
    <w:link w:val="Formatvorlage2Zchn"/>
    <w:qFormat/>
    <w:rsid w:val="0066431D"/>
    <w:pPr>
      <w:keepLines w:val="0"/>
      <w:numPr>
        <w:numId w:val="0"/>
      </w:numPr>
      <w:tabs>
        <w:tab w:val="num" w:pos="1134"/>
      </w:tabs>
      <w:spacing w:before="113" w:after="57" w:line="280" w:lineRule="atLeast"/>
      <w:ind w:left="1134" w:hanging="1134"/>
    </w:pPr>
    <w:rPr>
      <w:rFonts w:eastAsia="Times New Roman" w:cs="Times New Roman"/>
      <w:bCs/>
      <w:iCs/>
      <w:smallCaps/>
      <w:sz w:val="26"/>
      <w:szCs w:val="28"/>
      <w:lang w:eastAsia="de-DE"/>
    </w:rPr>
  </w:style>
  <w:style w:type="character" w:customStyle="1" w:styleId="Formatvorlage2Zchn">
    <w:name w:val="Formatvorlage2 Zchn"/>
    <w:link w:val="Formatvorlage2"/>
    <w:rsid w:val="0066431D"/>
    <w:rPr>
      <w:rFonts w:ascii="Arial" w:eastAsia="Times New Roman" w:hAnsi="Arial" w:cs="Times New Roman"/>
      <w:b/>
      <w:bCs/>
      <w:iCs/>
      <w:smallCaps/>
      <w:sz w:val="26"/>
      <w:szCs w:val="28"/>
      <w:lang w:val="en-US" w:eastAsia="de-DE"/>
    </w:rPr>
  </w:style>
  <w:style w:type="paragraph" w:customStyle="1" w:styleId="b">
    <w:name w:val="b"/>
    <w:basedOn w:val="Standard"/>
    <w:rsid w:val="0066431D"/>
    <w:pPr>
      <w:spacing w:before="100" w:beforeAutospacing="1" w:after="100" w:afterAutospacing="1" w:line="240" w:lineRule="auto"/>
    </w:pPr>
    <w:rPr>
      <w:rFonts w:ascii="Courier New" w:eastAsia="Times New Roman" w:hAnsi="Courier New" w:cs="Courier New"/>
      <w:b/>
      <w:bCs/>
      <w:color w:val="FF0000"/>
      <w:sz w:val="24"/>
      <w:szCs w:val="24"/>
      <w:lang w:val="de-DE" w:eastAsia="de-DE"/>
    </w:rPr>
  </w:style>
  <w:style w:type="paragraph" w:customStyle="1" w:styleId="e">
    <w:name w:val="e"/>
    <w:basedOn w:val="Standard"/>
    <w:rsid w:val="0066431D"/>
    <w:pPr>
      <w:spacing w:before="100" w:beforeAutospacing="1" w:after="100" w:afterAutospacing="1" w:line="240" w:lineRule="auto"/>
      <w:ind w:left="240" w:right="240" w:hanging="240"/>
    </w:pPr>
    <w:rPr>
      <w:rFonts w:ascii="Times New Roman" w:eastAsia="Times New Roman" w:hAnsi="Times New Roman" w:cs="Times New Roman"/>
      <w:sz w:val="24"/>
      <w:szCs w:val="24"/>
      <w:lang w:val="de-DE" w:eastAsia="de-DE"/>
    </w:rPr>
  </w:style>
  <w:style w:type="paragraph" w:customStyle="1" w:styleId="k">
    <w:name w:val="k"/>
    <w:basedOn w:val="Standard"/>
    <w:rsid w:val="0066431D"/>
    <w:pPr>
      <w:spacing w:before="100" w:beforeAutospacing="1" w:after="100" w:afterAutospacing="1" w:line="240" w:lineRule="auto"/>
      <w:ind w:left="240" w:right="240" w:hanging="240"/>
    </w:pPr>
    <w:rPr>
      <w:rFonts w:ascii="Times New Roman" w:eastAsia="Times New Roman" w:hAnsi="Times New Roman" w:cs="Times New Roman"/>
      <w:sz w:val="24"/>
      <w:szCs w:val="24"/>
      <w:lang w:val="de-DE" w:eastAsia="de-DE"/>
    </w:rPr>
  </w:style>
  <w:style w:type="paragraph" w:customStyle="1" w:styleId="t">
    <w:name w:val="t"/>
    <w:basedOn w:val="Standard"/>
    <w:rsid w:val="0066431D"/>
    <w:pPr>
      <w:spacing w:before="100" w:beforeAutospacing="1" w:after="100" w:afterAutospacing="1" w:line="240" w:lineRule="auto"/>
    </w:pPr>
    <w:rPr>
      <w:rFonts w:ascii="Times New Roman" w:eastAsia="Times New Roman" w:hAnsi="Times New Roman" w:cs="Times New Roman"/>
      <w:color w:val="990000"/>
      <w:sz w:val="24"/>
      <w:szCs w:val="24"/>
      <w:lang w:val="de-DE" w:eastAsia="de-DE"/>
    </w:rPr>
  </w:style>
  <w:style w:type="paragraph" w:customStyle="1" w:styleId="xt">
    <w:name w:val="xt"/>
    <w:basedOn w:val="Standard"/>
    <w:rsid w:val="0066431D"/>
    <w:pPr>
      <w:spacing w:before="100" w:beforeAutospacing="1" w:after="100" w:afterAutospacing="1" w:line="240" w:lineRule="auto"/>
    </w:pPr>
    <w:rPr>
      <w:rFonts w:ascii="Times New Roman" w:eastAsia="Times New Roman" w:hAnsi="Times New Roman" w:cs="Times New Roman"/>
      <w:color w:val="990099"/>
      <w:sz w:val="24"/>
      <w:szCs w:val="24"/>
      <w:lang w:val="de-DE" w:eastAsia="de-DE"/>
    </w:rPr>
  </w:style>
  <w:style w:type="paragraph" w:customStyle="1" w:styleId="ns">
    <w:name w:val="ns"/>
    <w:basedOn w:val="Standard"/>
    <w:rsid w:val="0066431D"/>
    <w:pPr>
      <w:spacing w:before="100" w:beforeAutospacing="1" w:after="100" w:afterAutospacing="1" w:line="240" w:lineRule="auto"/>
    </w:pPr>
    <w:rPr>
      <w:rFonts w:ascii="Times New Roman" w:eastAsia="Times New Roman" w:hAnsi="Times New Roman" w:cs="Times New Roman"/>
      <w:color w:val="FF0000"/>
      <w:sz w:val="24"/>
      <w:szCs w:val="24"/>
      <w:lang w:val="de-DE" w:eastAsia="de-DE"/>
    </w:rPr>
  </w:style>
  <w:style w:type="paragraph" w:customStyle="1" w:styleId="dt">
    <w:name w:val="dt"/>
    <w:basedOn w:val="Standard"/>
    <w:rsid w:val="0066431D"/>
    <w:pPr>
      <w:spacing w:before="100" w:beforeAutospacing="1" w:after="100" w:afterAutospacing="1" w:line="240" w:lineRule="auto"/>
    </w:pPr>
    <w:rPr>
      <w:rFonts w:ascii="Times New Roman" w:eastAsia="Times New Roman" w:hAnsi="Times New Roman" w:cs="Times New Roman"/>
      <w:color w:val="008000"/>
      <w:sz w:val="24"/>
      <w:szCs w:val="24"/>
      <w:lang w:val="de-DE" w:eastAsia="de-DE"/>
    </w:rPr>
  </w:style>
  <w:style w:type="paragraph" w:customStyle="1" w:styleId="m">
    <w:name w:val="m"/>
    <w:basedOn w:val="Standard"/>
    <w:rsid w:val="0066431D"/>
    <w:pPr>
      <w:spacing w:before="100" w:beforeAutospacing="1" w:after="100" w:afterAutospacing="1" w:line="240" w:lineRule="auto"/>
    </w:pPr>
    <w:rPr>
      <w:rFonts w:ascii="Times New Roman" w:eastAsia="Times New Roman" w:hAnsi="Times New Roman" w:cs="Times New Roman"/>
      <w:color w:val="0000FF"/>
      <w:sz w:val="24"/>
      <w:szCs w:val="24"/>
      <w:lang w:val="de-DE" w:eastAsia="de-DE"/>
    </w:rPr>
  </w:style>
  <w:style w:type="paragraph" w:customStyle="1" w:styleId="tx">
    <w:name w:val="tx"/>
    <w:basedOn w:val="Standard"/>
    <w:rsid w:val="0066431D"/>
    <w:pPr>
      <w:spacing w:before="100" w:beforeAutospacing="1" w:after="100" w:afterAutospacing="1" w:line="240" w:lineRule="auto"/>
    </w:pPr>
    <w:rPr>
      <w:rFonts w:ascii="Times New Roman" w:eastAsia="Times New Roman" w:hAnsi="Times New Roman" w:cs="Times New Roman"/>
      <w:b/>
      <w:bCs/>
      <w:sz w:val="24"/>
      <w:szCs w:val="24"/>
      <w:lang w:val="de-DE" w:eastAsia="de-DE"/>
    </w:rPr>
  </w:style>
  <w:style w:type="paragraph" w:customStyle="1" w:styleId="db">
    <w:name w:val="db"/>
    <w:basedOn w:val="Standard"/>
    <w:rsid w:val="0066431D"/>
    <w:pPr>
      <w:pBdr>
        <w:left w:val="single" w:sz="6" w:space="4" w:color="CCCCCC"/>
      </w:pBdr>
      <w:spacing w:line="240" w:lineRule="auto"/>
      <w:ind w:left="240"/>
    </w:pPr>
    <w:rPr>
      <w:rFonts w:ascii="Courier" w:eastAsia="Times New Roman" w:hAnsi="Courier" w:cs="Times New Roman"/>
      <w:sz w:val="24"/>
      <w:szCs w:val="24"/>
      <w:lang w:val="de-DE" w:eastAsia="de-DE"/>
    </w:rPr>
  </w:style>
  <w:style w:type="paragraph" w:customStyle="1" w:styleId="di">
    <w:name w:val="di"/>
    <w:basedOn w:val="Standard"/>
    <w:rsid w:val="0066431D"/>
    <w:pPr>
      <w:spacing w:before="100" w:beforeAutospacing="1" w:after="100" w:afterAutospacing="1" w:line="240" w:lineRule="auto"/>
    </w:pPr>
    <w:rPr>
      <w:rFonts w:ascii="Courier" w:eastAsia="Times New Roman" w:hAnsi="Courier" w:cs="Times New Roman"/>
      <w:sz w:val="24"/>
      <w:szCs w:val="24"/>
      <w:lang w:val="de-DE" w:eastAsia="de-DE"/>
    </w:rPr>
  </w:style>
  <w:style w:type="paragraph" w:customStyle="1" w:styleId="d">
    <w:name w:val="d"/>
    <w:basedOn w:val="Standard"/>
    <w:rsid w:val="0066431D"/>
    <w:pPr>
      <w:spacing w:before="100" w:beforeAutospacing="1" w:after="100" w:afterAutospacing="1" w:line="240" w:lineRule="auto"/>
    </w:pPr>
    <w:rPr>
      <w:rFonts w:ascii="Times New Roman" w:eastAsia="Times New Roman" w:hAnsi="Times New Roman" w:cs="Times New Roman"/>
      <w:color w:val="0000FF"/>
      <w:sz w:val="24"/>
      <w:szCs w:val="24"/>
      <w:lang w:val="de-DE" w:eastAsia="de-DE"/>
    </w:rPr>
  </w:style>
  <w:style w:type="paragraph" w:customStyle="1" w:styleId="pi">
    <w:name w:val="pi"/>
    <w:basedOn w:val="Standard"/>
    <w:rsid w:val="0066431D"/>
    <w:pPr>
      <w:spacing w:before="100" w:beforeAutospacing="1" w:after="100" w:afterAutospacing="1" w:line="240" w:lineRule="auto"/>
    </w:pPr>
    <w:rPr>
      <w:rFonts w:ascii="Times New Roman" w:eastAsia="Times New Roman" w:hAnsi="Times New Roman" w:cs="Times New Roman"/>
      <w:color w:val="0000FF"/>
      <w:sz w:val="24"/>
      <w:szCs w:val="24"/>
      <w:lang w:val="de-DE" w:eastAsia="de-DE"/>
    </w:rPr>
  </w:style>
  <w:style w:type="paragraph" w:customStyle="1" w:styleId="cb">
    <w:name w:val="cb"/>
    <w:basedOn w:val="Standard"/>
    <w:rsid w:val="0066431D"/>
    <w:pPr>
      <w:spacing w:line="240" w:lineRule="auto"/>
      <w:ind w:left="240"/>
    </w:pPr>
    <w:rPr>
      <w:rFonts w:ascii="Courier" w:eastAsia="Times New Roman" w:hAnsi="Courier" w:cs="Times New Roman"/>
      <w:color w:val="888888"/>
      <w:sz w:val="24"/>
      <w:szCs w:val="24"/>
      <w:lang w:val="de-DE" w:eastAsia="de-DE"/>
    </w:rPr>
  </w:style>
  <w:style w:type="paragraph" w:customStyle="1" w:styleId="ci">
    <w:name w:val="ci"/>
    <w:basedOn w:val="Standard"/>
    <w:rsid w:val="0066431D"/>
    <w:pPr>
      <w:spacing w:before="100" w:beforeAutospacing="1" w:after="100" w:afterAutospacing="1" w:line="240" w:lineRule="auto"/>
    </w:pPr>
    <w:rPr>
      <w:rFonts w:ascii="Courier" w:eastAsia="Times New Roman" w:hAnsi="Courier" w:cs="Times New Roman"/>
      <w:color w:val="888888"/>
      <w:sz w:val="24"/>
      <w:szCs w:val="24"/>
      <w:lang w:val="de-DE" w:eastAsia="de-DE"/>
    </w:rPr>
  </w:style>
  <w:style w:type="character" w:customStyle="1" w:styleId="tx1">
    <w:name w:val="tx1"/>
    <w:rsid w:val="0066431D"/>
    <w:rPr>
      <w:b/>
      <w:bCs/>
    </w:rPr>
  </w:style>
  <w:style w:type="character" w:customStyle="1" w:styleId="ns1">
    <w:name w:val="ns1"/>
    <w:rsid w:val="0066431D"/>
    <w:rPr>
      <w:color w:val="FF0000"/>
    </w:rPr>
  </w:style>
  <w:style w:type="paragraph" w:styleId="Dokumentstruktur">
    <w:name w:val="Document Map"/>
    <w:basedOn w:val="Standard"/>
    <w:link w:val="DokumentstrukturZchn"/>
    <w:rsid w:val="0066431D"/>
    <w:pPr>
      <w:spacing w:line="280" w:lineRule="atLeast"/>
    </w:pPr>
    <w:rPr>
      <w:rFonts w:ascii="Tahoma" w:eastAsia="Times New Roman" w:hAnsi="Tahoma" w:cs="Times New Roman"/>
      <w:sz w:val="16"/>
      <w:szCs w:val="16"/>
      <w:lang w:eastAsia="de-DE"/>
    </w:rPr>
  </w:style>
  <w:style w:type="character" w:customStyle="1" w:styleId="DokumentstrukturZchn">
    <w:name w:val="Dokumentstruktur Zchn"/>
    <w:basedOn w:val="Absatz-Standardschriftart"/>
    <w:link w:val="Dokumentstruktur"/>
    <w:rsid w:val="0066431D"/>
    <w:rPr>
      <w:rFonts w:ascii="Tahoma" w:eastAsia="Times New Roman" w:hAnsi="Tahoma" w:cs="Times New Roman"/>
      <w:sz w:val="16"/>
      <w:szCs w:val="16"/>
      <w:lang w:val="en-US" w:eastAsia="de-DE"/>
    </w:rPr>
  </w:style>
  <w:style w:type="paragraph" w:styleId="Untertitel">
    <w:name w:val="Subtitle"/>
    <w:basedOn w:val="Standard"/>
    <w:next w:val="Standard"/>
    <w:link w:val="UntertitelZchn"/>
    <w:uiPriority w:val="11"/>
    <w:qFormat/>
    <w:rsid w:val="0066431D"/>
    <w:pPr>
      <w:spacing w:after="60" w:line="280" w:lineRule="atLeast"/>
      <w:jc w:val="center"/>
      <w:outlineLvl w:val="1"/>
    </w:pPr>
    <w:rPr>
      <w:rFonts w:ascii="Cambria" w:eastAsia="Times New Roman" w:hAnsi="Cambria" w:cs="Times New Roman"/>
      <w:sz w:val="24"/>
      <w:szCs w:val="24"/>
      <w:lang w:eastAsia="de-DE"/>
    </w:rPr>
  </w:style>
  <w:style w:type="character" w:customStyle="1" w:styleId="UntertitelZchn">
    <w:name w:val="Untertitel Zchn"/>
    <w:basedOn w:val="Absatz-Standardschriftart"/>
    <w:link w:val="Untertitel"/>
    <w:uiPriority w:val="11"/>
    <w:rsid w:val="0066431D"/>
    <w:rPr>
      <w:rFonts w:ascii="Cambria" w:eastAsia="Times New Roman" w:hAnsi="Cambria" w:cs="Times New Roman"/>
      <w:sz w:val="24"/>
      <w:szCs w:val="24"/>
      <w:lang w:val="en-US" w:eastAsia="de-DE"/>
    </w:rPr>
  </w:style>
  <w:style w:type="character" w:styleId="Endnotenzeichen">
    <w:name w:val="endnote reference"/>
    <w:rsid w:val="0066431D"/>
    <w:rPr>
      <w:vertAlign w:val="superscript"/>
    </w:rPr>
  </w:style>
  <w:style w:type="character" w:customStyle="1" w:styleId="block">
    <w:name w:val="block"/>
    <w:basedOn w:val="Absatz-Standardschriftart"/>
    <w:rsid w:val="0066431D"/>
  </w:style>
  <w:style w:type="character" w:styleId="HTMLCode">
    <w:name w:val="HTML Code"/>
    <w:basedOn w:val="Absatz-Standardschriftart"/>
    <w:uiPriority w:val="99"/>
    <w:unhideWhenUsed/>
    <w:rsid w:val="0066431D"/>
    <w:rPr>
      <w:rFonts w:ascii="Courier New" w:eastAsia="Times New Roman" w:hAnsi="Courier New" w:cs="Courier New"/>
      <w:sz w:val="20"/>
      <w:szCs w:val="20"/>
    </w:rPr>
  </w:style>
  <w:style w:type="paragraph" w:customStyle="1" w:styleId="berschrift11">
    <w:name w:val="Überschrift 11"/>
    <w:basedOn w:val="Standard"/>
    <w:rsid w:val="0066431D"/>
    <w:pPr>
      <w:spacing w:line="280" w:lineRule="atLeast"/>
      <w:ind w:left="432" w:hanging="432"/>
    </w:pPr>
    <w:rPr>
      <w:rFonts w:ascii="Times New Roman" w:eastAsia="Times New Roman" w:hAnsi="Times New Roman" w:cs="Times New Roman"/>
      <w:sz w:val="24"/>
      <w:szCs w:val="24"/>
      <w:lang w:eastAsia="de-DE"/>
    </w:rPr>
  </w:style>
  <w:style w:type="paragraph" w:customStyle="1" w:styleId="berschrift21">
    <w:name w:val="Überschrift 21"/>
    <w:basedOn w:val="Standard"/>
    <w:rsid w:val="0066431D"/>
    <w:pPr>
      <w:spacing w:line="280" w:lineRule="atLeast"/>
      <w:ind w:left="576" w:hanging="576"/>
    </w:pPr>
    <w:rPr>
      <w:rFonts w:ascii="Times New Roman" w:eastAsia="Times New Roman" w:hAnsi="Times New Roman" w:cs="Times New Roman"/>
      <w:sz w:val="24"/>
      <w:szCs w:val="24"/>
      <w:lang w:eastAsia="de-DE"/>
    </w:rPr>
  </w:style>
  <w:style w:type="paragraph" w:customStyle="1" w:styleId="berschrift31">
    <w:name w:val="Überschrift 31"/>
    <w:basedOn w:val="Standard"/>
    <w:rsid w:val="0066431D"/>
    <w:pPr>
      <w:spacing w:line="280" w:lineRule="atLeast"/>
      <w:ind w:left="720" w:hanging="720"/>
    </w:pPr>
    <w:rPr>
      <w:rFonts w:ascii="Times New Roman" w:eastAsia="Times New Roman" w:hAnsi="Times New Roman" w:cs="Times New Roman"/>
      <w:sz w:val="24"/>
      <w:szCs w:val="24"/>
      <w:lang w:eastAsia="de-DE"/>
    </w:rPr>
  </w:style>
  <w:style w:type="paragraph" w:customStyle="1" w:styleId="berschrift41">
    <w:name w:val="Überschrift 41"/>
    <w:basedOn w:val="Standard"/>
    <w:rsid w:val="0066431D"/>
    <w:pPr>
      <w:spacing w:line="280" w:lineRule="atLeast"/>
      <w:ind w:left="864" w:hanging="864"/>
    </w:pPr>
    <w:rPr>
      <w:rFonts w:ascii="Times New Roman" w:eastAsia="Times New Roman" w:hAnsi="Times New Roman" w:cs="Times New Roman"/>
      <w:sz w:val="24"/>
      <w:szCs w:val="24"/>
      <w:lang w:eastAsia="de-DE"/>
    </w:rPr>
  </w:style>
  <w:style w:type="paragraph" w:customStyle="1" w:styleId="berschrift51">
    <w:name w:val="Überschrift 51"/>
    <w:basedOn w:val="Standard"/>
    <w:rsid w:val="0066431D"/>
    <w:pPr>
      <w:spacing w:line="280" w:lineRule="atLeast"/>
      <w:ind w:left="1008" w:hanging="1008"/>
    </w:pPr>
    <w:rPr>
      <w:rFonts w:ascii="Times New Roman" w:eastAsia="Times New Roman" w:hAnsi="Times New Roman" w:cs="Times New Roman"/>
      <w:sz w:val="24"/>
      <w:szCs w:val="24"/>
      <w:lang w:eastAsia="de-DE"/>
    </w:rPr>
  </w:style>
  <w:style w:type="paragraph" w:customStyle="1" w:styleId="berschrift61">
    <w:name w:val="Überschrift 61"/>
    <w:basedOn w:val="Standard"/>
    <w:rsid w:val="0066431D"/>
    <w:pPr>
      <w:spacing w:line="280" w:lineRule="atLeast"/>
      <w:ind w:left="1152" w:hanging="1152"/>
    </w:pPr>
    <w:rPr>
      <w:rFonts w:ascii="Times New Roman" w:eastAsia="Times New Roman" w:hAnsi="Times New Roman" w:cs="Times New Roman"/>
      <w:sz w:val="24"/>
      <w:szCs w:val="24"/>
      <w:lang w:eastAsia="de-DE"/>
    </w:rPr>
  </w:style>
  <w:style w:type="paragraph" w:customStyle="1" w:styleId="berschrift71">
    <w:name w:val="Überschrift 71"/>
    <w:basedOn w:val="Standard"/>
    <w:rsid w:val="0066431D"/>
    <w:pPr>
      <w:numPr>
        <w:ilvl w:val="6"/>
        <w:numId w:val="45"/>
      </w:numPr>
      <w:spacing w:line="280" w:lineRule="atLeast"/>
    </w:pPr>
    <w:rPr>
      <w:rFonts w:ascii="Times New Roman" w:eastAsia="Times New Roman" w:hAnsi="Times New Roman" w:cs="Times New Roman"/>
      <w:sz w:val="24"/>
      <w:szCs w:val="24"/>
      <w:lang w:eastAsia="de-DE"/>
    </w:rPr>
  </w:style>
  <w:style w:type="paragraph" w:customStyle="1" w:styleId="berschrift81">
    <w:name w:val="Überschrift 81"/>
    <w:basedOn w:val="Standard"/>
    <w:rsid w:val="0066431D"/>
    <w:pPr>
      <w:numPr>
        <w:ilvl w:val="7"/>
        <w:numId w:val="45"/>
      </w:numPr>
      <w:spacing w:line="280" w:lineRule="atLeast"/>
    </w:pPr>
    <w:rPr>
      <w:rFonts w:ascii="Times New Roman" w:eastAsia="Times New Roman" w:hAnsi="Times New Roman" w:cs="Times New Roman"/>
      <w:sz w:val="24"/>
      <w:szCs w:val="24"/>
      <w:lang w:eastAsia="de-DE"/>
    </w:rPr>
  </w:style>
  <w:style w:type="paragraph" w:customStyle="1" w:styleId="berschrift91">
    <w:name w:val="Überschrift 91"/>
    <w:basedOn w:val="Standard"/>
    <w:rsid w:val="0066431D"/>
    <w:pPr>
      <w:numPr>
        <w:ilvl w:val="8"/>
        <w:numId w:val="45"/>
      </w:numPr>
      <w:spacing w:line="280" w:lineRule="atLeast"/>
    </w:pPr>
    <w:rPr>
      <w:rFonts w:ascii="Times New Roman" w:eastAsia="Times New Roman" w:hAnsi="Times New Roman" w:cs="Times New Roman"/>
      <w:sz w:val="24"/>
      <w:szCs w:val="24"/>
      <w:lang w:eastAsia="de-DE"/>
    </w:rPr>
  </w:style>
  <w:style w:type="character" w:customStyle="1" w:styleId="start-tag">
    <w:name w:val="start-tag"/>
    <w:basedOn w:val="Absatz-Standardschriftart"/>
    <w:rsid w:val="0066431D"/>
  </w:style>
  <w:style w:type="character" w:customStyle="1" w:styleId="comment">
    <w:name w:val="comment"/>
    <w:basedOn w:val="Absatz-Standardschriftart"/>
    <w:rsid w:val="0066431D"/>
  </w:style>
  <w:style w:type="character" w:customStyle="1" w:styleId="attribute-name">
    <w:name w:val="attribute-name"/>
    <w:basedOn w:val="Absatz-Standardschriftart"/>
    <w:rsid w:val="0066431D"/>
  </w:style>
  <w:style w:type="character" w:customStyle="1" w:styleId="end-tag">
    <w:name w:val="end-tag"/>
    <w:basedOn w:val="Absatz-Standardschriftart"/>
    <w:rsid w:val="0066431D"/>
  </w:style>
  <w:style w:type="character" w:styleId="HTMLBeispiel">
    <w:name w:val="HTML Sample"/>
    <w:basedOn w:val="Absatz-Standardschriftart"/>
    <w:uiPriority w:val="99"/>
    <w:semiHidden/>
    <w:unhideWhenUsed/>
    <w:rsid w:val="0066431D"/>
    <w:rPr>
      <w:rFonts w:ascii="Courier New" w:eastAsia="Times New Roman" w:hAnsi="Courier New" w:cs="Courier New"/>
    </w:rPr>
  </w:style>
  <w:style w:type="character" w:customStyle="1" w:styleId="BodytextAgencyChar">
    <w:name w:val="Body text (Agency) Char"/>
    <w:link w:val="BodytextAgency"/>
    <w:locked/>
    <w:rsid w:val="0066431D"/>
    <w:rPr>
      <w:rFonts w:ascii="Verdana" w:eastAsia="Verdana" w:hAnsi="Verdana"/>
      <w:sz w:val="18"/>
      <w:szCs w:val="18"/>
      <w:lang w:val="en-GB" w:eastAsia="en-GB"/>
    </w:rPr>
  </w:style>
  <w:style w:type="paragraph" w:customStyle="1" w:styleId="BodytextAgency">
    <w:name w:val="Body text (Agency)"/>
    <w:basedOn w:val="Standard"/>
    <w:link w:val="BodytextAgencyChar"/>
    <w:qFormat/>
    <w:rsid w:val="0066431D"/>
    <w:pPr>
      <w:spacing w:after="140" w:line="280" w:lineRule="atLeast"/>
    </w:pPr>
    <w:rPr>
      <w:rFonts w:ascii="Verdana" w:eastAsia="Verdana" w:hAnsi="Verdana" w:cstheme="minorBidi"/>
      <w:sz w:val="18"/>
      <w:szCs w:val="18"/>
      <w:lang w:val="en-GB" w:eastAsia="en-GB"/>
    </w:rPr>
  </w:style>
  <w:style w:type="character" w:styleId="NichtaufgelsteErwhnung">
    <w:name w:val="Unresolved Mention"/>
    <w:basedOn w:val="Absatz-Standardschriftart"/>
    <w:uiPriority w:val="99"/>
    <w:semiHidden/>
    <w:unhideWhenUsed/>
    <w:rsid w:val="005415C6"/>
    <w:rPr>
      <w:color w:val="605E5C"/>
      <w:shd w:val="clear" w:color="auto" w:fill="E1DFDD"/>
    </w:rPr>
  </w:style>
  <w:style w:type="character" w:styleId="Erwhnung">
    <w:name w:val="Mention"/>
    <w:basedOn w:val="Absatz-Standardschriftart"/>
    <w:uiPriority w:val="99"/>
    <w:unhideWhenUsed/>
    <w:rsid w:val="0086739F"/>
    <w:rPr>
      <w:color w:val="2B579A"/>
      <w:shd w:val="clear" w:color="auto" w:fill="E1DFDD"/>
    </w:rPr>
  </w:style>
  <w:style w:type="character" w:customStyle="1" w:styleId="KommentarthemaZchn1">
    <w:name w:val="Kommentarthema Zchn1"/>
    <w:basedOn w:val="Absatz-Standardschriftart"/>
    <w:semiHidden/>
    <w:rsid w:val="00E3512E"/>
    <w:rPr>
      <w:rFonts w:ascii="Arial" w:hAnsi="Arial" w:cs="Arial"/>
      <w:b/>
      <w:bCs/>
      <w:sz w:val="20"/>
      <w:szCs w:val="20"/>
      <w:lang w:val="en-US"/>
    </w:rPr>
  </w:style>
  <w:style w:type="paragraph" w:customStyle="1" w:styleId="eCTDlink">
    <w:name w:val="eCTD link"/>
    <w:basedOn w:val="Standard"/>
    <w:link w:val="eCTDlinkChar"/>
    <w:qFormat/>
    <w:rsid w:val="00242A8A"/>
    <w:pPr>
      <w:widowControl w:val="0"/>
      <w:autoSpaceDE w:val="0"/>
      <w:autoSpaceDN w:val="0"/>
      <w:spacing w:line="240" w:lineRule="auto"/>
    </w:pPr>
    <w:rPr>
      <w:rFonts w:ascii="Times New Roman" w:eastAsia="Times New Roman" w:hAnsi="Times New Roman" w:cs="Times New Roman"/>
      <w:i/>
      <w:iCs/>
      <w:color w:val="0070C0"/>
      <w:u w:val="single"/>
      <w:lang w:val="en-GB"/>
    </w:rPr>
  </w:style>
  <w:style w:type="character" w:customStyle="1" w:styleId="eCTDlinkChar">
    <w:name w:val="eCTD link Char"/>
    <w:basedOn w:val="Absatz-Standardschriftart"/>
    <w:link w:val="eCTDlink"/>
    <w:rsid w:val="00242A8A"/>
    <w:rPr>
      <w:rFonts w:ascii="Times New Roman" w:eastAsia="Times New Roman" w:hAnsi="Times New Roman" w:cs="Times New Roman"/>
      <w:i/>
      <w:iCs/>
      <w:color w:val="0070C0"/>
      <w:u w:val="single"/>
      <w:lang w:val="en-GB"/>
    </w:rPr>
  </w:style>
  <w:style w:type="paragraph" w:customStyle="1" w:styleId="ControlledVocabulary-TBD">
    <w:name w:val="Controlled Vocabulary - TBD"/>
    <w:basedOn w:val="Standard"/>
    <w:link w:val="ControlledVocabulary-TBDChar"/>
    <w:qFormat/>
    <w:rsid w:val="00592CEE"/>
    <w:pPr>
      <w:widowControl w:val="0"/>
      <w:autoSpaceDE w:val="0"/>
      <w:autoSpaceDN w:val="0"/>
      <w:spacing w:line="240" w:lineRule="auto"/>
      <w:ind w:right="775"/>
    </w:pPr>
    <w:rPr>
      <w:rFonts w:ascii="Times New Roman" w:eastAsia="Times New Roman" w:hAnsi="Times New Roman" w:cs="Times New Roman"/>
      <w:b/>
      <w:i/>
      <w:iCs/>
      <w:color w:val="F7CAAC" w:themeColor="accent2" w:themeTint="66"/>
      <w:spacing w:val="-2"/>
      <w:sz w:val="18"/>
      <w:szCs w:val="18"/>
      <w:lang w:val="en-GB"/>
    </w:rPr>
  </w:style>
  <w:style w:type="character" w:customStyle="1" w:styleId="ControlledVocabulary-TBDChar">
    <w:name w:val="Controlled Vocabulary - TBD Char"/>
    <w:basedOn w:val="Absatz-Standardschriftart"/>
    <w:link w:val="ControlledVocabulary-TBD"/>
    <w:rsid w:val="00592CEE"/>
    <w:rPr>
      <w:rFonts w:ascii="Times New Roman" w:eastAsia="Times New Roman" w:hAnsi="Times New Roman" w:cs="Times New Roman"/>
      <w:b/>
      <w:i/>
      <w:iCs/>
      <w:color w:val="F7CAAC" w:themeColor="accent2" w:themeTint="66"/>
      <w:spacing w:val="-2"/>
      <w:sz w:val="18"/>
      <w:szCs w:val="18"/>
      <w:lang w:val="en-GB"/>
    </w:rPr>
  </w:style>
  <w:style w:type="paragraph" w:customStyle="1" w:styleId="CommentText1">
    <w:name w:val="Comment Text1"/>
    <w:basedOn w:val="Standard"/>
    <w:unhideWhenUsed/>
    <w:rsid w:val="00CB6B88"/>
    <w:pPr>
      <w:spacing w:line="240" w:lineRule="auto"/>
    </w:pPr>
    <w:rPr>
      <w:sz w:val="20"/>
      <w:szCs w:val="20"/>
    </w:rPr>
  </w:style>
  <w:style w:type="character" w:customStyle="1" w:styleId="CommentReference1">
    <w:name w:val="Comment Reference1"/>
    <w:basedOn w:val="Absatz-Standardschriftart"/>
    <w:unhideWhenUsed/>
    <w:rsid w:val="00CB6B88"/>
    <w:rPr>
      <w:sz w:val="16"/>
      <w:szCs w:val="16"/>
    </w:rPr>
  </w:style>
  <w:style w:type="paragraph" w:customStyle="1" w:styleId="CommentSubject1">
    <w:name w:val="Comment Subject1"/>
    <w:basedOn w:val="CommentText1"/>
    <w:next w:val="CommentText1"/>
    <w:rsid w:val="00CB6B88"/>
    <w:rPr>
      <w:rFonts w:eastAsia="Times New Roman" w:cs="Times New Roman"/>
      <w:b/>
      <w:bCs/>
      <w:lang w:val="en-GB"/>
    </w:rPr>
  </w:style>
  <w:style w:type="paragraph" w:styleId="Kommentartext">
    <w:name w:val="annotation text"/>
    <w:basedOn w:val="Standard"/>
    <w:link w:val="KommentartextZchn"/>
    <w:unhideWhenUsed/>
    <w:pPr>
      <w:spacing w:line="240" w:lineRule="auto"/>
    </w:pPr>
    <w:rPr>
      <w:sz w:val="20"/>
      <w:szCs w:val="20"/>
    </w:rPr>
  </w:style>
  <w:style w:type="character" w:customStyle="1" w:styleId="KommentartextZchn">
    <w:name w:val="Kommentartext Zchn"/>
    <w:basedOn w:val="Absatz-Standardschriftart"/>
    <w:link w:val="Kommentartext"/>
    <w:rPr>
      <w:rFonts w:ascii="Arial" w:hAnsi="Arial" w:cs="Arial"/>
      <w:sz w:val="20"/>
      <w:szCs w:val="20"/>
      <w:lang w:val="en-US"/>
    </w:rPr>
  </w:style>
  <w:style w:type="character" w:styleId="Kommentarzeichen">
    <w:name w:val="annotation reference"/>
    <w:basedOn w:val="Absatz-Standardschriftart"/>
    <w:semiHidden/>
    <w:unhideWhenUsed/>
    <w:rPr>
      <w:sz w:val="16"/>
      <w:szCs w:val="16"/>
    </w:rPr>
  </w:style>
  <w:style w:type="paragraph" w:styleId="Kommentarthema">
    <w:name w:val="annotation subject"/>
    <w:basedOn w:val="Kommentartext"/>
    <w:next w:val="Kommentartext"/>
    <w:link w:val="KommentarthemaZchn"/>
    <w:semiHidden/>
    <w:unhideWhenUsed/>
    <w:rsid w:val="00534CDF"/>
    <w:rPr>
      <w:b/>
      <w:bCs/>
    </w:rPr>
  </w:style>
  <w:style w:type="character" w:customStyle="1" w:styleId="KommentarthemaZchn">
    <w:name w:val="Kommentarthema Zchn"/>
    <w:basedOn w:val="KommentartextZchn"/>
    <w:link w:val="Kommentarthema"/>
    <w:rsid w:val="00534CDF"/>
    <w:rPr>
      <w:rFonts w:ascii="Arial" w:hAnsi="Arial" w:cs="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356160">
      <w:bodyDiv w:val="1"/>
      <w:marLeft w:val="0"/>
      <w:marRight w:val="0"/>
      <w:marTop w:val="0"/>
      <w:marBottom w:val="0"/>
      <w:divBdr>
        <w:top w:val="none" w:sz="0" w:space="0" w:color="auto"/>
        <w:left w:val="none" w:sz="0" w:space="0" w:color="auto"/>
        <w:bottom w:val="none" w:sz="0" w:space="0" w:color="auto"/>
        <w:right w:val="none" w:sz="0" w:space="0" w:color="auto"/>
      </w:divBdr>
    </w:div>
    <w:div w:id="1021317624">
      <w:bodyDiv w:val="1"/>
      <w:marLeft w:val="0"/>
      <w:marRight w:val="0"/>
      <w:marTop w:val="0"/>
      <w:marBottom w:val="0"/>
      <w:divBdr>
        <w:top w:val="none" w:sz="0" w:space="0" w:color="auto"/>
        <w:left w:val="none" w:sz="0" w:space="0" w:color="auto"/>
        <w:bottom w:val="none" w:sz="0" w:space="0" w:color="auto"/>
        <w:right w:val="none" w:sz="0" w:space="0" w:color="auto"/>
      </w:divBdr>
    </w:div>
    <w:div w:id="183684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www.hl7.org/events/harmonization/index.cfm" TargetMode="External"/><Relationship Id="rId26" Type="http://schemas.openxmlformats.org/officeDocument/2006/relationships/hyperlink" Target="file:///C:/Users/Klaus%20Menges/Desktop/submissionunit.xml" TargetMode="External"/><Relationship Id="rId39" Type="http://schemas.openxmlformats.org/officeDocument/2006/relationships/theme" Target="theme/theme1.xml"/><Relationship Id="rId21" Type="http://schemas.openxmlformats.org/officeDocument/2006/relationships/image" Target="media/image8.png"/><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file:///C:\Users\Klaus%20Menges\Desktop\submissionunit.xml" TargetMode="External"/><Relationship Id="rId33" Type="http://schemas.openxmlformats.org/officeDocument/2006/relationships/header" Target="header1.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YPERLINK" TargetMode="External"/><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png"/><Relationship Id="rId32" Type="http://schemas.openxmlformats.org/officeDocument/2006/relationships/image" Target="media/image15.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s://www.ich.org/page/m2-recommendations-technical-references" TargetMode="External"/><Relationship Id="rId28" Type="http://schemas.openxmlformats.org/officeDocument/2006/relationships/image" Target="media/image11.png"/><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ich.org/products/process-of-harmonisation.html" TargetMode="External"/><Relationship Id="rId31" Type="http://schemas.openxmlformats.org/officeDocument/2006/relationships/image" Target="media/image14.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9.png"/><Relationship Id="rId27" Type="http://schemas.openxmlformats.org/officeDocument/2006/relationships/hyperlink" Target="http://www.w3.org/2001/XMLSchema-instance" TargetMode="External"/><Relationship Id="rId30" Type="http://schemas.openxmlformats.org/officeDocument/2006/relationships/image" Target="media/image13.png"/><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www.ich.org/page/m2-recommendations-technical-references" TargetMode="External"/><Relationship Id="rId2" Type="http://schemas.openxmlformats.org/officeDocument/2006/relationships/hyperlink" Target="https://www.ich.org/page/ich-electronic-common-technical-document-ectd-v40" TargetMode="External"/><Relationship Id="rId1" Type="http://schemas.openxmlformats.org/officeDocument/2006/relationships/hyperlink" Target="https://www.ich.org/page/ich-electronic-common-technical-document-ectd-v4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6.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266CC5A2C340C89E09C4B9C9C86D5D"/>
        <w:category>
          <w:name w:val="Allgemein"/>
          <w:gallery w:val="placeholder"/>
        </w:category>
        <w:types>
          <w:type w:val="bbPlcHdr"/>
        </w:types>
        <w:behaviors>
          <w:behavior w:val="content"/>
        </w:behaviors>
        <w:guid w:val="{75EFC1D5-CA92-4326-B687-3B84C06C44C0}"/>
      </w:docPartPr>
      <w:docPartBody>
        <w:p w:rsidR="001676FC" w:rsidRDefault="002218C5" w:rsidP="002218C5">
          <w:pPr>
            <w:pStyle w:val="93266CC5A2C340C89E09C4B9C9C86D5D"/>
          </w:pPr>
          <w:r>
            <w:rPr>
              <w:rStyle w:val="Platzhaltertext"/>
            </w:rPr>
            <w:t>Wählen Sie ein Element aus.</w:t>
          </w:r>
        </w:p>
      </w:docPartBody>
    </w:docPart>
    <w:docPart>
      <w:docPartPr>
        <w:name w:val="4D4BA6D3C3194AE1912015548638FEAE"/>
        <w:category>
          <w:name w:val="Allgemein"/>
          <w:gallery w:val="placeholder"/>
        </w:category>
        <w:types>
          <w:type w:val="bbPlcHdr"/>
        </w:types>
        <w:behaviors>
          <w:behavior w:val="content"/>
        </w:behaviors>
        <w:guid w:val="{726C4D8B-DF99-4554-B942-FCE063C91EEE}"/>
      </w:docPartPr>
      <w:docPartBody>
        <w:p w:rsidR="00E929E8" w:rsidRDefault="00E929E8">
          <w:r w:rsidRPr="009E4DFD">
            <w:rPr>
              <w:rStyle w:val="Platzhaltertext"/>
            </w:rPr>
            <w:t>[Kurzzeichen Autor]</w:t>
          </w:r>
        </w:p>
      </w:docPartBody>
    </w:docPart>
    <w:docPart>
      <w:docPartPr>
        <w:name w:val="E39BF78086E14B008173E99276078E52"/>
        <w:category>
          <w:name w:val="Allgemein"/>
          <w:gallery w:val="placeholder"/>
        </w:category>
        <w:types>
          <w:type w:val="bbPlcHdr"/>
        </w:types>
        <w:behaviors>
          <w:behavior w:val="content"/>
        </w:behaviors>
        <w:guid w:val="{943EB0A6-9EBB-4CAE-BDB2-6FBC9AA52150}"/>
      </w:docPartPr>
      <w:docPartBody>
        <w:p w:rsidR="00E929E8" w:rsidRDefault="00E929E8">
          <w:r w:rsidRPr="009E4DFD">
            <w:rPr>
              <w:rStyle w:val="Platzhaltertext"/>
            </w:rPr>
            <w:t>[Gültig ab]</w:t>
          </w:r>
        </w:p>
      </w:docPartBody>
    </w:docPart>
    <w:docPart>
      <w:docPartPr>
        <w:name w:val="260523EE2212493498B3DDE0722A5261"/>
        <w:category>
          <w:name w:val="General"/>
          <w:gallery w:val="placeholder"/>
        </w:category>
        <w:types>
          <w:type w:val="bbPlcHdr"/>
        </w:types>
        <w:behaviors>
          <w:behavior w:val="content"/>
        </w:behaviors>
        <w:guid w:val="{3A9E6002-4D3A-460C-AA64-77E011E527D1}"/>
      </w:docPartPr>
      <w:docPartBody>
        <w:p w:rsidR="006E2E8A" w:rsidRDefault="00E929E8">
          <w:pPr>
            <w:pStyle w:val="260523EE2212493498B3DDE0722A5261"/>
          </w:pPr>
          <w:r w:rsidRPr="009E4DFD">
            <w:rPr>
              <w:rStyle w:val="Platzhaltertext"/>
            </w:rPr>
            <w:t>[Dok Version]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 New Roman Bold">
    <w:altName w:val="Times New Roman"/>
    <w:charset w:val="00"/>
    <w:family w:val="auto"/>
    <w:pitch w:val="variable"/>
    <w:sig w:usb0="E0003AEF" w:usb1="C0007841" w:usb2="00000009" w:usb3="00000000" w:csb0="000001FF" w:csb1="00000000"/>
  </w:font>
  <w:font w:name="Coronet">
    <w:altName w:val="Calibri"/>
    <w:panose1 w:val="00000000000000000000"/>
    <w:charset w:val="00"/>
    <w:family w:val="swiss"/>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B90"/>
    <w:rsid w:val="00012EF8"/>
    <w:rsid w:val="00014743"/>
    <w:rsid w:val="00023086"/>
    <w:rsid w:val="00023262"/>
    <w:rsid w:val="0005538D"/>
    <w:rsid w:val="000979EC"/>
    <w:rsid w:val="000A03D2"/>
    <w:rsid w:val="000A2491"/>
    <w:rsid w:val="000A5595"/>
    <w:rsid w:val="000B65FB"/>
    <w:rsid w:val="000D1EA0"/>
    <w:rsid w:val="000F3516"/>
    <w:rsid w:val="000F4B21"/>
    <w:rsid w:val="00104F10"/>
    <w:rsid w:val="00115F47"/>
    <w:rsid w:val="001676FC"/>
    <w:rsid w:val="0017510D"/>
    <w:rsid w:val="0018781F"/>
    <w:rsid w:val="001A53BD"/>
    <w:rsid w:val="001B1188"/>
    <w:rsid w:val="001D0DDC"/>
    <w:rsid w:val="001E5D51"/>
    <w:rsid w:val="001F2C8F"/>
    <w:rsid w:val="002218C5"/>
    <w:rsid w:val="00221FC5"/>
    <w:rsid w:val="0023047D"/>
    <w:rsid w:val="00273266"/>
    <w:rsid w:val="00285D48"/>
    <w:rsid w:val="002930D8"/>
    <w:rsid w:val="002C0A8B"/>
    <w:rsid w:val="002C124E"/>
    <w:rsid w:val="002E51B5"/>
    <w:rsid w:val="00302F57"/>
    <w:rsid w:val="00323414"/>
    <w:rsid w:val="00356B40"/>
    <w:rsid w:val="00394BA9"/>
    <w:rsid w:val="003A5995"/>
    <w:rsid w:val="003B7CF4"/>
    <w:rsid w:val="003D0B1E"/>
    <w:rsid w:val="003D73AA"/>
    <w:rsid w:val="003F1A79"/>
    <w:rsid w:val="003F30CD"/>
    <w:rsid w:val="003F4EB0"/>
    <w:rsid w:val="00405826"/>
    <w:rsid w:val="004145B6"/>
    <w:rsid w:val="00480C05"/>
    <w:rsid w:val="00491629"/>
    <w:rsid w:val="00495253"/>
    <w:rsid w:val="004B0A90"/>
    <w:rsid w:val="004B5FFE"/>
    <w:rsid w:val="004C68B2"/>
    <w:rsid w:val="004D26BE"/>
    <w:rsid w:val="004E21DB"/>
    <w:rsid w:val="004F2740"/>
    <w:rsid w:val="004F4197"/>
    <w:rsid w:val="00534AE2"/>
    <w:rsid w:val="00550776"/>
    <w:rsid w:val="0055356C"/>
    <w:rsid w:val="0056140C"/>
    <w:rsid w:val="00575B01"/>
    <w:rsid w:val="00590DC3"/>
    <w:rsid w:val="005B2196"/>
    <w:rsid w:val="005C6CB5"/>
    <w:rsid w:val="00603CBA"/>
    <w:rsid w:val="006062D9"/>
    <w:rsid w:val="00607FB2"/>
    <w:rsid w:val="00623EEF"/>
    <w:rsid w:val="00637FC0"/>
    <w:rsid w:val="00643AA4"/>
    <w:rsid w:val="00664342"/>
    <w:rsid w:val="006B10E9"/>
    <w:rsid w:val="006B51DD"/>
    <w:rsid w:val="006D6EEC"/>
    <w:rsid w:val="006E20DE"/>
    <w:rsid w:val="006E2E8A"/>
    <w:rsid w:val="006E3A2B"/>
    <w:rsid w:val="00711741"/>
    <w:rsid w:val="007224EC"/>
    <w:rsid w:val="007240CE"/>
    <w:rsid w:val="00733B38"/>
    <w:rsid w:val="00756C0C"/>
    <w:rsid w:val="007856E7"/>
    <w:rsid w:val="007B4DC7"/>
    <w:rsid w:val="007E1EC1"/>
    <w:rsid w:val="007E480C"/>
    <w:rsid w:val="007F2AFB"/>
    <w:rsid w:val="008110C4"/>
    <w:rsid w:val="00837E24"/>
    <w:rsid w:val="00846270"/>
    <w:rsid w:val="0087206E"/>
    <w:rsid w:val="008A14A2"/>
    <w:rsid w:val="008B5D19"/>
    <w:rsid w:val="008F03D9"/>
    <w:rsid w:val="009054ED"/>
    <w:rsid w:val="009406DE"/>
    <w:rsid w:val="00943B6E"/>
    <w:rsid w:val="00957CF2"/>
    <w:rsid w:val="00987C29"/>
    <w:rsid w:val="00997287"/>
    <w:rsid w:val="009A251E"/>
    <w:rsid w:val="00A070F3"/>
    <w:rsid w:val="00A25C3F"/>
    <w:rsid w:val="00A478AD"/>
    <w:rsid w:val="00A91452"/>
    <w:rsid w:val="00A95D1C"/>
    <w:rsid w:val="00AB2FAE"/>
    <w:rsid w:val="00AC79A7"/>
    <w:rsid w:val="00B20F50"/>
    <w:rsid w:val="00B422AD"/>
    <w:rsid w:val="00B45609"/>
    <w:rsid w:val="00B47660"/>
    <w:rsid w:val="00B77683"/>
    <w:rsid w:val="00BA106D"/>
    <w:rsid w:val="00BA48CF"/>
    <w:rsid w:val="00BA5B45"/>
    <w:rsid w:val="00BC0B90"/>
    <w:rsid w:val="00BC2D25"/>
    <w:rsid w:val="00BD4AE5"/>
    <w:rsid w:val="00BD5963"/>
    <w:rsid w:val="00BE5574"/>
    <w:rsid w:val="00C0605B"/>
    <w:rsid w:val="00C25A27"/>
    <w:rsid w:val="00C34F8A"/>
    <w:rsid w:val="00C43774"/>
    <w:rsid w:val="00C710D2"/>
    <w:rsid w:val="00C92D5D"/>
    <w:rsid w:val="00CA1FDF"/>
    <w:rsid w:val="00CB18FC"/>
    <w:rsid w:val="00CB1AF7"/>
    <w:rsid w:val="00D073C8"/>
    <w:rsid w:val="00D11633"/>
    <w:rsid w:val="00D12FF9"/>
    <w:rsid w:val="00D140A6"/>
    <w:rsid w:val="00D1418C"/>
    <w:rsid w:val="00D46992"/>
    <w:rsid w:val="00D71862"/>
    <w:rsid w:val="00DC0C1D"/>
    <w:rsid w:val="00DD4AD1"/>
    <w:rsid w:val="00DE6163"/>
    <w:rsid w:val="00DE759D"/>
    <w:rsid w:val="00DF6E34"/>
    <w:rsid w:val="00E05DD1"/>
    <w:rsid w:val="00E267A0"/>
    <w:rsid w:val="00E51C75"/>
    <w:rsid w:val="00E929E8"/>
    <w:rsid w:val="00EC6A9F"/>
    <w:rsid w:val="00F023BE"/>
    <w:rsid w:val="00F0343D"/>
    <w:rsid w:val="00F06188"/>
    <w:rsid w:val="00F10A89"/>
    <w:rsid w:val="00F61F59"/>
    <w:rsid w:val="00F90D2B"/>
    <w:rsid w:val="00F94E89"/>
    <w:rsid w:val="00FB0C79"/>
    <w:rsid w:val="00FD0728"/>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29E8"/>
    <w:rPr>
      <w:color w:val="808080"/>
    </w:rPr>
  </w:style>
  <w:style w:type="paragraph" w:customStyle="1" w:styleId="93266CC5A2C340C89E09C4B9C9C86D5D">
    <w:name w:val="93266CC5A2C340C89E09C4B9C9C86D5D"/>
    <w:rsid w:val="002218C5"/>
  </w:style>
  <w:style w:type="paragraph" w:customStyle="1" w:styleId="260523EE2212493498B3DDE0722A5261">
    <w:name w:val="260523EE2212493498B3DDE0722A5261"/>
    <w:pPr>
      <w:spacing w:line="278" w:lineRule="auto"/>
    </w:pPr>
    <w:rPr>
      <w:kern w:val="2"/>
      <w:sz w:val="24"/>
      <w:szCs w:val="24"/>
      <w:lang w:val="de-DE" w:eastAsia="de-D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E215FF8CDF7040A7CA34C1DFE72C69" ma:contentTypeVersion="11" ma:contentTypeDescription="Create a new document." ma:contentTypeScope="" ma:versionID="524546eae30617422225304dd070a5a0">
  <xsd:schema xmlns:xsd="http://www.w3.org/2001/XMLSchema" xmlns:xs="http://www.w3.org/2001/XMLSchema" xmlns:p="http://schemas.microsoft.com/office/2006/metadata/properties" xmlns:ns2="6692aa96-a483-4d42-bd5f-3f643a299b80" xmlns:ns3="f16cd093-593f-4f96-b345-ae917594d4b6" targetNamespace="http://schemas.microsoft.com/office/2006/metadata/properties" ma:root="true" ma:fieldsID="edf83fe564c68c79b1b32d9f7ff56e92" ns2:_="" ns3:_="">
    <xsd:import namespace="6692aa96-a483-4d42-bd5f-3f643a299b80"/>
    <xsd:import namespace="f16cd093-593f-4f96-b345-ae917594d4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92aa96-a483-4d42-bd5f-3f643a299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bb61e1f0-d267-4c2f-a60c-78db1e815a0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6cd093-593f-4f96-b345-ae917594d4b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1e6009f-fb5c-467e-bb09-8c0e186ce1e3}" ma:internalName="TaxCatchAll" ma:showField="CatchAllData" ma:web="f16cd093-593f-4f96-b345-ae917594d4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92aa96-a483-4d42-bd5f-3f643a299b80">
      <Terms xmlns="http://schemas.microsoft.com/office/infopath/2007/PartnerControls"/>
    </lcf76f155ced4ddcb4097134ff3c332f>
    <TaxCatchAll xmlns="f16cd093-593f-4f96-b345-ae917594d4b6" xsi:nil="true"/>
  </documentManagement>
</p:properties>
</file>

<file path=customXml/itemProps1.xml><?xml version="1.0" encoding="utf-8"?>
<ds:datastoreItem xmlns:ds="http://schemas.openxmlformats.org/officeDocument/2006/customXml" ds:itemID="{3388136C-F439-4CB4-BF67-2D0C38E2C520}">
  <ds:schemaRefs>
    <ds:schemaRef ds:uri="http://schemas.openxmlformats.org/officeDocument/2006/bibliography"/>
  </ds:schemaRefs>
</ds:datastoreItem>
</file>

<file path=customXml/itemProps2.xml><?xml version="1.0" encoding="utf-8"?>
<ds:datastoreItem xmlns:ds="http://schemas.openxmlformats.org/officeDocument/2006/customXml" ds:itemID="{5BB2846E-86A9-4FB3-94AE-1916E790F82F}">
  <ds:schemaRefs>
    <ds:schemaRef ds:uri="http://schemas.microsoft.com/sharepoint/v3/contenttype/forms"/>
  </ds:schemaRefs>
</ds:datastoreItem>
</file>

<file path=customXml/itemProps3.xml><?xml version="1.0" encoding="utf-8"?>
<ds:datastoreItem xmlns:ds="http://schemas.openxmlformats.org/officeDocument/2006/customXml" ds:itemID="{DC666740-B723-49BB-8913-ED73ABB1D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92aa96-a483-4d42-bd5f-3f643a299b80"/>
    <ds:schemaRef ds:uri="f16cd093-593f-4f96-b345-ae917594d4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25574E-06E2-4782-975A-51B74988F032}">
  <ds:schemaRefs>
    <ds:schemaRef ds:uri="http://schemas.microsoft.com/office/2006/metadata/properties"/>
    <ds:schemaRef ds:uri="http://schemas.microsoft.com/office/infopath/2007/PartnerControls"/>
    <ds:schemaRef ds:uri="6692aa96-a483-4d42-bd5f-3f643a299b80"/>
    <ds:schemaRef ds:uri="f16cd093-593f-4f96-b345-ae917594d4b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11465</Words>
  <Characters>72233</Characters>
  <Application>Microsoft Office Word</Application>
  <DocSecurity>0</DocSecurity>
  <Lines>601</Lines>
  <Paragraphs>167</Paragraphs>
  <ScaleCrop>false</ScaleCrop>
  <Company/>
  <LinksUpToDate>false</LinksUpToDate>
  <CharactersWithSpaces>83531</CharactersWithSpaces>
  <SharedDoc>false</SharedDoc>
  <HLinks>
    <vt:vector size="630" baseType="variant">
      <vt:variant>
        <vt:i4>3866675</vt:i4>
      </vt:variant>
      <vt:variant>
        <vt:i4>552</vt:i4>
      </vt:variant>
      <vt:variant>
        <vt:i4>0</vt:i4>
      </vt:variant>
      <vt:variant>
        <vt:i4>5</vt:i4>
      </vt:variant>
      <vt:variant>
        <vt:lpwstr/>
      </vt:variant>
      <vt:variant>
        <vt:lpwstr>_Submission_1</vt:lpwstr>
      </vt:variant>
      <vt:variant>
        <vt:i4>3997755</vt:i4>
      </vt:variant>
      <vt:variant>
        <vt:i4>549</vt:i4>
      </vt:variant>
      <vt:variant>
        <vt:i4>0</vt:i4>
      </vt:variant>
      <vt:variant>
        <vt:i4>5</vt:i4>
      </vt:variant>
      <vt:variant>
        <vt:lpwstr/>
      </vt:variant>
      <vt:variant>
        <vt:lpwstr>_Submission_Reference</vt:lpwstr>
      </vt:variant>
      <vt:variant>
        <vt:i4>589914</vt:i4>
      </vt:variant>
      <vt:variant>
        <vt:i4>543</vt:i4>
      </vt:variant>
      <vt:variant>
        <vt:i4>0</vt:i4>
      </vt:variant>
      <vt:variant>
        <vt:i4>5</vt:i4>
      </vt:variant>
      <vt:variant>
        <vt:lpwstr/>
      </vt:variant>
      <vt:variant>
        <vt:lpwstr>_Controlled_Vocabulary_specified_1</vt:lpwstr>
      </vt:variant>
      <vt:variant>
        <vt:i4>7667824</vt:i4>
      </vt:variant>
      <vt:variant>
        <vt:i4>537</vt:i4>
      </vt:variant>
      <vt:variant>
        <vt:i4>0</vt:i4>
      </vt:variant>
      <vt:variant>
        <vt:i4>5</vt:i4>
      </vt:variant>
      <vt:variant>
        <vt:lpwstr/>
      </vt:variant>
      <vt:variant>
        <vt:lpwstr>_Structure_of_the_1</vt:lpwstr>
      </vt:variant>
      <vt:variant>
        <vt:i4>3211266</vt:i4>
      </vt:variant>
      <vt:variant>
        <vt:i4>531</vt:i4>
      </vt:variant>
      <vt:variant>
        <vt:i4>0</vt:i4>
      </vt:variant>
      <vt:variant>
        <vt:i4>5</vt:i4>
      </vt:variant>
      <vt:variant>
        <vt:lpwstr/>
      </vt:variant>
      <vt:variant>
        <vt:lpwstr>_Keyword_Definition_1</vt:lpwstr>
      </vt:variant>
      <vt:variant>
        <vt:i4>5963860</vt:i4>
      </vt:variant>
      <vt:variant>
        <vt:i4>525</vt:i4>
      </vt:variant>
      <vt:variant>
        <vt:i4>0</vt:i4>
      </vt:variant>
      <vt:variant>
        <vt:i4>5</vt:i4>
      </vt:variant>
      <vt:variant>
        <vt:lpwstr/>
      </vt:variant>
      <vt:variant>
        <vt:lpwstr>_Document_1</vt:lpwstr>
      </vt:variant>
      <vt:variant>
        <vt:i4>7340108</vt:i4>
      </vt:variant>
      <vt:variant>
        <vt:i4>507</vt:i4>
      </vt:variant>
      <vt:variant>
        <vt:i4>0</vt:i4>
      </vt:variant>
      <vt:variant>
        <vt:i4>5</vt:i4>
      </vt:variant>
      <vt:variant>
        <vt:lpwstr/>
      </vt:variant>
      <vt:variant>
        <vt:lpwstr>_Elements_for_regional</vt:lpwstr>
      </vt:variant>
      <vt:variant>
        <vt:i4>7667824</vt:i4>
      </vt:variant>
      <vt:variant>
        <vt:i4>504</vt:i4>
      </vt:variant>
      <vt:variant>
        <vt:i4>0</vt:i4>
      </vt:variant>
      <vt:variant>
        <vt:i4>5</vt:i4>
      </vt:variant>
      <vt:variant>
        <vt:lpwstr/>
      </vt:variant>
      <vt:variant>
        <vt:lpwstr>_Structure_of_the_1</vt:lpwstr>
      </vt:variant>
      <vt:variant>
        <vt:i4>3801184</vt:i4>
      </vt:variant>
      <vt:variant>
        <vt:i4>498</vt:i4>
      </vt:variant>
      <vt:variant>
        <vt:i4>0</vt:i4>
      </vt:variant>
      <vt:variant>
        <vt:i4>5</vt:i4>
      </vt:variant>
      <vt:variant>
        <vt:lpwstr/>
      </vt:variant>
      <vt:variant>
        <vt:lpwstr>_Keywords_and_Controlled_1</vt:lpwstr>
      </vt:variant>
      <vt:variant>
        <vt:i4>5046385</vt:i4>
      </vt:variant>
      <vt:variant>
        <vt:i4>495</vt:i4>
      </vt:variant>
      <vt:variant>
        <vt:i4>0</vt:i4>
      </vt:variant>
      <vt:variant>
        <vt:i4>5</vt:i4>
      </vt:variant>
      <vt:variant>
        <vt:lpwstr/>
      </vt:variant>
      <vt:variant>
        <vt:lpwstr>_Compatibility_With_and</vt:lpwstr>
      </vt:variant>
      <vt:variant>
        <vt:i4>6488139</vt:i4>
      </vt:variant>
      <vt:variant>
        <vt:i4>489</vt:i4>
      </vt:variant>
      <vt:variant>
        <vt:i4>0</vt:i4>
      </vt:variant>
      <vt:variant>
        <vt:i4>5</vt:i4>
      </vt:variant>
      <vt:variant>
        <vt:lpwstr/>
      </vt:variant>
      <vt:variant>
        <vt:lpwstr>_Submission_Group_2</vt:lpwstr>
      </vt:variant>
      <vt:variant>
        <vt:i4>1900554</vt:i4>
      </vt:variant>
      <vt:variant>
        <vt:i4>486</vt:i4>
      </vt:variant>
      <vt:variant>
        <vt:i4>0</vt:i4>
      </vt:variant>
      <vt:variant>
        <vt:i4>5</vt:i4>
      </vt:variant>
      <vt:variant>
        <vt:lpwstr/>
      </vt:variant>
      <vt:variant>
        <vt:lpwstr>_Regulatory_Review_Time_2</vt:lpwstr>
      </vt:variant>
      <vt:variant>
        <vt:i4>5636181</vt:i4>
      </vt:variant>
      <vt:variant>
        <vt:i4>483</vt:i4>
      </vt:variant>
      <vt:variant>
        <vt:i4>0</vt:i4>
      </vt:variant>
      <vt:variant>
        <vt:i4>5</vt:i4>
      </vt:variant>
      <vt:variant>
        <vt:lpwstr/>
      </vt:variant>
      <vt:variant>
        <vt:lpwstr>_Mode_1</vt:lpwstr>
      </vt:variant>
      <vt:variant>
        <vt:i4>4063268</vt:i4>
      </vt:variant>
      <vt:variant>
        <vt:i4>480</vt:i4>
      </vt:variant>
      <vt:variant>
        <vt:i4>0</vt:i4>
      </vt:variant>
      <vt:variant>
        <vt:i4>5</vt:i4>
      </vt:variant>
      <vt:variant>
        <vt:lpwstr/>
      </vt:variant>
      <vt:variant>
        <vt:lpwstr>_Review_1</vt:lpwstr>
      </vt:variant>
      <vt:variant>
        <vt:i4>3801184</vt:i4>
      </vt:variant>
      <vt:variant>
        <vt:i4>477</vt:i4>
      </vt:variant>
      <vt:variant>
        <vt:i4>0</vt:i4>
      </vt:variant>
      <vt:variant>
        <vt:i4>5</vt:i4>
      </vt:variant>
      <vt:variant>
        <vt:lpwstr/>
      </vt:variant>
      <vt:variant>
        <vt:lpwstr>_Keywords_and_Controlled_1</vt:lpwstr>
      </vt:variant>
      <vt:variant>
        <vt:i4>1245204</vt:i4>
      </vt:variant>
      <vt:variant>
        <vt:i4>474</vt:i4>
      </vt:variant>
      <vt:variant>
        <vt:i4>0</vt:i4>
      </vt:variant>
      <vt:variant>
        <vt:i4>5</vt:i4>
      </vt:variant>
      <vt:variant>
        <vt:lpwstr/>
      </vt:variant>
      <vt:variant>
        <vt:lpwstr>LegendSymbols</vt:lpwstr>
      </vt:variant>
      <vt:variant>
        <vt:i4>3801184</vt:i4>
      </vt:variant>
      <vt:variant>
        <vt:i4>471</vt:i4>
      </vt:variant>
      <vt:variant>
        <vt:i4>0</vt:i4>
      </vt:variant>
      <vt:variant>
        <vt:i4>5</vt:i4>
      </vt:variant>
      <vt:variant>
        <vt:lpwstr/>
      </vt:variant>
      <vt:variant>
        <vt:lpwstr>_Keywords_and_Controlled_1</vt:lpwstr>
      </vt:variant>
      <vt:variant>
        <vt:i4>7667824</vt:i4>
      </vt:variant>
      <vt:variant>
        <vt:i4>468</vt:i4>
      </vt:variant>
      <vt:variant>
        <vt:i4>0</vt:i4>
      </vt:variant>
      <vt:variant>
        <vt:i4>5</vt:i4>
      </vt:variant>
      <vt:variant>
        <vt:lpwstr/>
      </vt:variant>
      <vt:variant>
        <vt:lpwstr>_Structure_of_the_1</vt:lpwstr>
      </vt:variant>
      <vt:variant>
        <vt:i4>2752563</vt:i4>
      </vt:variant>
      <vt:variant>
        <vt:i4>465</vt:i4>
      </vt:variant>
      <vt:variant>
        <vt:i4>0</vt:i4>
      </vt:variant>
      <vt:variant>
        <vt:i4>5</vt:i4>
      </vt:variant>
      <vt:variant>
        <vt:lpwstr/>
      </vt:variant>
      <vt:variant>
        <vt:lpwstr>_Submission_Contents,_Folder_1</vt:lpwstr>
      </vt:variant>
      <vt:variant>
        <vt:i4>3801184</vt:i4>
      </vt:variant>
      <vt:variant>
        <vt:i4>462</vt:i4>
      </vt:variant>
      <vt:variant>
        <vt:i4>0</vt:i4>
      </vt:variant>
      <vt:variant>
        <vt:i4>5</vt:i4>
      </vt:variant>
      <vt:variant>
        <vt:lpwstr/>
      </vt:variant>
      <vt:variant>
        <vt:lpwstr>_Keywords_and_Controlled_1</vt:lpwstr>
      </vt:variant>
      <vt:variant>
        <vt:i4>7667824</vt:i4>
      </vt:variant>
      <vt:variant>
        <vt:i4>459</vt:i4>
      </vt:variant>
      <vt:variant>
        <vt:i4>0</vt:i4>
      </vt:variant>
      <vt:variant>
        <vt:i4>5</vt:i4>
      </vt:variant>
      <vt:variant>
        <vt:lpwstr/>
      </vt:variant>
      <vt:variant>
        <vt:lpwstr>_Structure_of_the_1</vt:lpwstr>
      </vt:variant>
      <vt:variant>
        <vt:i4>3801184</vt:i4>
      </vt:variant>
      <vt:variant>
        <vt:i4>450</vt:i4>
      </vt:variant>
      <vt:variant>
        <vt:i4>0</vt:i4>
      </vt:variant>
      <vt:variant>
        <vt:i4>5</vt:i4>
      </vt:variant>
      <vt:variant>
        <vt:lpwstr/>
      </vt:variant>
      <vt:variant>
        <vt:lpwstr>_Keywords_and_Controlled_1</vt:lpwstr>
      </vt:variant>
      <vt:variant>
        <vt:i4>7667824</vt:i4>
      </vt:variant>
      <vt:variant>
        <vt:i4>447</vt:i4>
      </vt:variant>
      <vt:variant>
        <vt:i4>0</vt:i4>
      </vt:variant>
      <vt:variant>
        <vt:i4>5</vt:i4>
      </vt:variant>
      <vt:variant>
        <vt:lpwstr/>
      </vt:variant>
      <vt:variant>
        <vt:lpwstr>_Structure_of_the_1</vt:lpwstr>
      </vt:variant>
      <vt:variant>
        <vt:i4>7667824</vt:i4>
      </vt:variant>
      <vt:variant>
        <vt:i4>444</vt:i4>
      </vt:variant>
      <vt:variant>
        <vt:i4>0</vt:i4>
      </vt:variant>
      <vt:variant>
        <vt:i4>5</vt:i4>
      </vt:variant>
      <vt:variant>
        <vt:lpwstr/>
      </vt:variant>
      <vt:variant>
        <vt:lpwstr>_Structure_of_the_1</vt:lpwstr>
      </vt:variant>
      <vt:variant>
        <vt:i4>4521988</vt:i4>
      </vt:variant>
      <vt:variant>
        <vt:i4>438</vt:i4>
      </vt:variant>
      <vt:variant>
        <vt:i4>0</vt:i4>
      </vt:variant>
      <vt:variant>
        <vt:i4>5</vt:i4>
      </vt:variant>
      <vt:variant>
        <vt:lpwstr>http://www.w3.org/2001/XMLSchema-instance</vt:lpwstr>
      </vt:variant>
      <vt:variant>
        <vt:lpwstr/>
      </vt:variant>
      <vt:variant>
        <vt:i4>4521986</vt:i4>
      </vt:variant>
      <vt:variant>
        <vt:i4>435</vt:i4>
      </vt:variant>
      <vt:variant>
        <vt:i4>0</vt:i4>
      </vt:variant>
      <vt:variant>
        <vt:i4>5</vt:i4>
      </vt:variant>
      <vt:variant>
        <vt:lpwstr>C:\Users\Klaus Menges\Desktop\submissionunit.xml</vt:lpwstr>
      </vt:variant>
      <vt:variant>
        <vt:lpwstr/>
      </vt:variant>
      <vt:variant>
        <vt:i4>4521986</vt:i4>
      </vt:variant>
      <vt:variant>
        <vt:i4>432</vt:i4>
      </vt:variant>
      <vt:variant>
        <vt:i4>0</vt:i4>
      </vt:variant>
      <vt:variant>
        <vt:i4>5</vt:i4>
      </vt:variant>
      <vt:variant>
        <vt:lpwstr>C:\Users\Klaus Menges\Desktop\submissionunit.xml</vt:lpwstr>
      </vt:variant>
      <vt:variant>
        <vt:lpwstr/>
      </vt:variant>
      <vt:variant>
        <vt:i4>2359302</vt:i4>
      </vt:variant>
      <vt:variant>
        <vt:i4>429</vt:i4>
      </vt:variant>
      <vt:variant>
        <vt:i4>0</vt:i4>
      </vt:variant>
      <vt:variant>
        <vt:i4>5</vt:i4>
      </vt:variant>
      <vt:variant>
        <vt:lpwstr/>
      </vt:variant>
      <vt:variant>
        <vt:lpwstr>_CH_Regional_Specific</vt:lpwstr>
      </vt:variant>
      <vt:variant>
        <vt:i4>3211266</vt:i4>
      </vt:variant>
      <vt:variant>
        <vt:i4>423</vt:i4>
      </vt:variant>
      <vt:variant>
        <vt:i4>0</vt:i4>
      </vt:variant>
      <vt:variant>
        <vt:i4>5</vt:i4>
      </vt:variant>
      <vt:variant>
        <vt:lpwstr/>
      </vt:variant>
      <vt:variant>
        <vt:lpwstr>_Keyword_Definition_1</vt:lpwstr>
      </vt:variant>
      <vt:variant>
        <vt:i4>196685</vt:i4>
      </vt:variant>
      <vt:variant>
        <vt:i4>408</vt:i4>
      </vt:variant>
      <vt:variant>
        <vt:i4>0</vt:i4>
      </vt:variant>
      <vt:variant>
        <vt:i4>5</vt:i4>
      </vt:variant>
      <vt:variant>
        <vt:lpwstr>https://www.ich.org/page/m2-recommendations-technical-references</vt:lpwstr>
      </vt:variant>
      <vt:variant>
        <vt:lpwstr/>
      </vt:variant>
      <vt:variant>
        <vt:i4>2686993</vt:i4>
      </vt:variant>
      <vt:variant>
        <vt:i4>396</vt:i4>
      </vt:variant>
      <vt:variant>
        <vt:i4>0</vt:i4>
      </vt:variant>
      <vt:variant>
        <vt:i4>5</vt:i4>
      </vt:variant>
      <vt:variant>
        <vt:lpwstr/>
      </vt:variant>
      <vt:variant>
        <vt:lpwstr>_Controlled_Vocabularies_NaN</vt:lpwstr>
      </vt:variant>
      <vt:variant>
        <vt:i4>7209040</vt:i4>
      </vt:variant>
      <vt:variant>
        <vt:i4>393</vt:i4>
      </vt:variant>
      <vt:variant>
        <vt:i4>0</vt:i4>
      </vt:variant>
      <vt:variant>
        <vt:i4>5</vt:i4>
      </vt:variant>
      <vt:variant>
        <vt:lpwstr/>
      </vt:variant>
      <vt:variant>
        <vt:lpwstr>_Folder_Hierarchy_1</vt:lpwstr>
      </vt:variant>
      <vt:variant>
        <vt:i4>6750285</vt:i4>
      </vt:variant>
      <vt:variant>
        <vt:i4>387</vt:i4>
      </vt:variant>
      <vt:variant>
        <vt:i4>0</vt:i4>
      </vt:variant>
      <vt:variant>
        <vt:i4>5</vt:i4>
      </vt:variant>
      <vt:variant>
        <vt:lpwstr>HYPERLINK</vt:lpwstr>
      </vt:variant>
      <vt:variant>
        <vt:lpwstr>_First_Level_Folder</vt:lpwstr>
      </vt:variant>
      <vt:variant>
        <vt:i4>6029433</vt:i4>
      </vt:variant>
      <vt:variant>
        <vt:i4>384</vt:i4>
      </vt:variant>
      <vt:variant>
        <vt:i4>0</vt:i4>
      </vt:variant>
      <vt:variant>
        <vt:i4>5</vt:i4>
      </vt:variant>
      <vt:variant>
        <vt:lpwstr/>
      </vt:variant>
      <vt:variant>
        <vt:lpwstr>_Content_Life_Cycle</vt:lpwstr>
      </vt:variant>
      <vt:variant>
        <vt:i4>5046385</vt:i4>
      </vt:variant>
      <vt:variant>
        <vt:i4>381</vt:i4>
      </vt:variant>
      <vt:variant>
        <vt:i4>0</vt:i4>
      </vt:variant>
      <vt:variant>
        <vt:i4>5</vt:i4>
      </vt:variant>
      <vt:variant>
        <vt:lpwstr/>
      </vt:variant>
      <vt:variant>
        <vt:lpwstr>_Compatibility_With_and</vt:lpwstr>
      </vt:variant>
      <vt:variant>
        <vt:i4>3407917</vt:i4>
      </vt:variant>
      <vt:variant>
        <vt:i4>378</vt:i4>
      </vt:variant>
      <vt:variant>
        <vt:i4>0</vt:i4>
      </vt:variant>
      <vt:variant>
        <vt:i4>5</vt:i4>
      </vt:variant>
      <vt:variant>
        <vt:lpwstr/>
      </vt:variant>
      <vt:variant>
        <vt:lpwstr>_XML_Message_Validation_1</vt:lpwstr>
      </vt:variant>
      <vt:variant>
        <vt:i4>2359302</vt:i4>
      </vt:variant>
      <vt:variant>
        <vt:i4>375</vt:i4>
      </vt:variant>
      <vt:variant>
        <vt:i4>0</vt:i4>
      </vt:variant>
      <vt:variant>
        <vt:i4>5</vt:i4>
      </vt:variant>
      <vt:variant>
        <vt:lpwstr/>
      </vt:variant>
      <vt:variant>
        <vt:lpwstr>_CH_Regional_Specific</vt:lpwstr>
      </vt:variant>
      <vt:variant>
        <vt:i4>7274605</vt:i4>
      </vt:variant>
      <vt:variant>
        <vt:i4>372</vt:i4>
      </vt:variant>
      <vt:variant>
        <vt:i4>0</vt:i4>
      </vt:variant>
      <vt:variant>
        <vt:i4>5</vt:i4>
      </vt:variant>
      <vt:variant>
        <vt:lpwstr/>
      </vt:variant>
      <vt:variant>
        <vt:lpwstr>_eCTD_v4.0_XML_1</vt:lpwstr>
      </vt:variant>
      <vt:variant>
        <vt:i4>1572976</vt:i4>
      </vt:variant>
      <vt:variant>
        <vt:i4>369</vt:i4>
      </vt:variant>
      <vt:variant>
        <vt:i4>0</vt:i4>
      </vt:variant>
      <vt:variant>
        <vt:i4>5</vt:i4>
      </vt:variant>
      <vt:variant>
        <vt:lpwstr/>
      </vt:variant>
      <vt:variant>
        <vt:lpwstr>_Controlled_Vocabularies_1</vt:lpwstr>
      </vt:variant>
      <vt:variant>
        <vt:i4>2752563</vt:i4>
      </vt:variant>
      <vt:variant>
        <vt:i4>366</vt:i4>
      </vt:variant>
      <vt:variant>
        <vt:i4>0</vt:i4>
      </vt:variant>
      <vt:variant>
        <vt:i4>5</vt:i4>
      </vt:variant>
      <vt:variant>
        <vt:lpwstr/>
      </vt:variant>
      <vt:variant>
        <vt:lpwstr>_Submission_Contents,_Folder_1</vt:lpwstr>
      </vt:variant>
      <vt:variant>
        <vt:i4>4522077</vt:i4>
      </vt:variant>
      <vt:variant>
        <vt:i4>363</vt:i4>
      </vt:variant>
      <vt:variant>
        <vt:i4>0</vt:i4>
      </vt:variant>
      <vt:variant>
        <vt:i4>5</vt:i4>
      </vt:variant>
      <vt:variant>
        <vt:lpwstr>http://www.ich.org/products/process-of-harmonisation.html</vt:lpwstr>
      </vt:variant>
      <vt:variant>
        <vt:lpwstr/>
      </vt:variant>
      <vt:variant>
        <vt:i4>4718664</vt:i4>
      </vt:variant>
      <vt:variant>
        <vt:i4>360</vt:i4>
      </vt:variant>
      <vt:variant>
        <vt:i4>0</vt:i4>
      </vt:variant>
      <vt:variant>
        <vt:i4>5</vt:i4>
      </vt:variant>
      <vt:variant>
        <vt:lpwstr>http://www.hl7.org/events/harmonization/index.cfm</vt:lpwstr>
      </vt:variant>
      <vt:variant>
        <vt:lpwstr/>
      </vt:variant>
      <vt:variant>
        <vt:i4>1703986</vt:i4>
      </vt:variant>
      <vt:variant>
        <vt:i4>350</vt:i4>
      </vt:variant>
      <vt:variant>
        <vt:i4>0</vt:i4>
      </vt:variant>
      <vt:variant>
        <vt:i4>5</vt:i4>
      </vt:variant>
      <vt:variant>
        <vt:lpwstr/>
      </vt:variant>
      <vt:variant>
        <vt:lpwstr>_Toc233176492</vt:lpwstr>
      </vt:variant>
      <vt:variant>
        <vt:i4>1703986</vt:i4>
      </vt:variant>
      <vt:variant>
        <vt:i4>344</vt:i4>
      </vt:variant>
      <vt:variant>
        <vt:i4>0</vt:i4>
      </vt:variant>
      <vt:variant>
        <vt:i4>5</vt:i4>
      </vt:variant>
      <vt:variant>
        <vt:lpwstr/>
      </vt:variant>
      <vt:variant>
        <vt:lpwstr>_Toc233176491</vt:lpwstr>
      </vt:variant>
      <vt:variant>
        <vt:i4>1703986</vt:i4>
      </vt:variant>
      <vt:variant>
        <vt:i4>338</vt:i4>
      </vt:variant>
      <vt:variant>
        <vt:i4>0</vt:i4>
      </vt:variant>
      <vt:variant>
        <vt:i4>5</vt:i4>
      </vt:variant>
      <vt:variant>
        <vt:lpwstr/>
      </vt:variant>
      <vt:variant>
        <vt:lpwstr>_Toc233176490</vt:lpwstr>
      </vt:variant>
      <vt:variant>
        <vt:i4>1769522</vt:i4>
      </vt:variant>
      <vt:variant>
        <vt:i4>332</vt:i4>
      </vt:variant>
      <vt:variant>
        <vt:i4>0</vt:i4>
      </vt:variant>
      <vt:variant>
        <vt:i4>5</vt:i4>
      </vt:variant>
      <vt:variant>
        <vt:lpwstr/>
      </vt:variant>
      <vt:variant>
        <vt:lpwstr>_Toc233176482</vt:lpwstr>
      </vt:variant>
      <vt:variant>
        <vt:i4>1769522</vt:i4>
      </vt:variant>
      <vt:variant>
        <vt:i4>326</vt:i4>
      </vt:variant>
      <vt:variant>
        <vt:i4>0</vt:i4>
      </vt:variant>
      <vt:variant>
        <vt:i4>5</vt:i4>
      </vt:variant>
      <vt:variant>
        <vt:lpwstr/>
      </vt:variant>
      <vt:variant>
        <vt:lpwstr>_Toc233176481</vt:lpwstr>
      </vt:variant>
      <vt:variant>
        <vt:i4>1769522</vt:i4>
      </vt:variant>
      <vt:variant>
        <vt:i4>320</vt:i4>
      </vt:variant>
      <vt:variant>
        <vt:i4>0</vt:i4>
      </vt:variant>
      <vt:variant>
        <vt:i4>5</vt:i4>
      </vt:variant>
      <vt:variant>
        <vt:lpwstr/>
      </vt:variant>
      <vt:variant>
        <vt:lpwstr>_Toc233176480</vt:lpwstr>
      </vt:variant>
      <vt:variant>
        <vt:i4>1310770</vt:i4>
      </vt:variant>
      <vt:variant>
        <vt:i4>314</vt:i4>
      </vt:variant>
      <vt:variant>
        <vt:i4>0</vt:i4>
      </vt:variant>
      <vt:variant>
        <vt:i4>5</vt:i4>
      </vt:variant>
      <vt:variant>
        <vt:lpwstr/>
      </vt:variant>
      <vt:variant>
        <vt:lpwstr>_Toc233176477</vt:lpwstr>
      </vt:variant>
      <vt:variant>
        <vt:i4>1310770</vt:i4>
      </vt:variant>
      <vt:variant>
        <vt:i4>308</vt:i4>
      </vt:variant>
      <vt:variant>
        <vt:i4>0</vt:i4>
      </vt:variant>
      <vt:variant>
        <vt:i4>5</vt:i4>
      </vt:variant>
      <vt:variant>
        <vt:lpwstr/>
      </vt:variant>
      <vt:variant>
        <vt:lpwstr>_Toc233176476</vt:lpwstr>
      </vt:variant>
      <vt:variant>
        <vt:i4>1310770</vt:i4>
      </vt:variant>
      <vt:variant>
        <vt:i4>302</vt:i4>
      </vt:variant>
      <vt:variant>
        <vt:i4>0</vt:i4>
      </vt:variant>
      <vt:variant>
        <vt:i4>5</vt:i4>
      </vt:variant>
      <vt:variant>
        <vt:lpwstr/>
      </vt:variant>
      <vt:variant>
        <vt:lpwstr>_Toc233176475</vt:lpwstr>
      </vt:variant>
      <vt:variant>
        <vt:i4>1310770</vt:i4>
      </vt:variant>
      <vt:variant>
        <vt:i4>296</vt:i4>
      </vt:variant>
      <vt:variant>
        <vt:i4>0</vt:i4>
      </vt:variant>
      <vt:variant>
        <vt:i4>5</vt:i4>
      </vt:variant>
      <vt:variant>
        <vt:lpwstr/>
      </vt:variant>
      <vt:variant>
        <vt:lpwstr>_Toc233176474</vt:lpwstr>
      </vt:variant>
      <vt:variant>
        <vt:i4>1310770</vt:i4>
      </vt:variant>
      <vt:variant>
        <vt:i4>290</vt:i4>
      </vt:variant>
      <vt:variant>
        <vt:i4>0</vt:i4>
      </vt:variant>
      <vt:variant>
        <vt:i4>5</vt:i4>
      </vt:variant>
      <vt:variant>
        <vt:lpwstr/>
      </vt:variant>
      <vt:variant>
        <vt:lpwstr>_Toc233176473</vt:lpwstr>
      </vt:variant>
      <vt:variant>
        <vt:i4>1310770</vt:i4>
      </vt:variant>
      <vt:variant>
        <vt:i4>284</vt:i4>
      </vt:variant>
      <vt:variant>
        <vt:i4>0</vt:i4>
      </vt:variant>
      <vt:variant>
        <vt:i4>5</vt:i4>
      </vt:variant>
      <vt:variant>
        <vt:lpwstr/>
      </vt:variant>
      <vt:variant>
        <vt:lpwstr>_Toc233176472</vt:lpwstr>
      </vt:variant>
      <vt:variant>
        <vt:i4>1310770</vt:i4>
      </vt:variant>
      <vt:variant>
        <vt:i4>278</vt:i4>
      </vt:variant>
      <vt:variant>
        <vt:i4>0</vt:i4>
      </vt:variant>
      <vt:variant>
        <vt:i4>5</vt:i4>
      </vt:variant>
      <vt:variant>
        <vt:lpwstr/>
      </vt:variant>
      <vt:variant>
        <vt:lpwstr>_Toc233176471</vt:lpwstr>
      </vt:variant>
      <vt:variant>
        <vt:i4>1310770</vt:i4>
      </vt:variant>
      <vt:variant>
        <vt:i4>272</vt:i4>
      </vt:variant>
      <vt:variant>
        <vt:i4>0</vt:i4>
      </vt:variant>
      <vt:variant>
        <vt:i4>5</vt:i4>
      </vt:variant>
      <vt:variant>
        <vt:lpwstr/>
      </vt:variant>
      <vt:variant>
        <vt:lpwstr>_Toc233176470</vt:lpwstr>
      </vt:variant>
      <vt:variant>
        <vt:i4>1376306</vt:i4>
      </vt:variant>
      <vt:variant>
        <vt:i4>266</vt:i4>
      </vt:variant>
      <vt:variant>
        <vt:i4>0</vt:i4>
      </vt:variant>
      <vt:variant>
        <vt:i4>5</vt:i4>
      </vt:variant>
      <vt:variant>
        <vt:lpwstr/>
      </vt:variant>
      <vt:variant>
        <vt:lpwstr>_Toc233176469</vt:lpwstr>
      </vt:variant>
      <vt:variant>
        <vt:i4>1376306</vt:i4>
      </vt:variant>
      <vt:variant>
        <vt:i4>260</vt:i4>
      </vt:variant>
      <vt:variant>
        <vt:i4>0</vt:i4>
      </vt:variant>
      <vt:variant>
        <vt:i4>5</vt:i4>
      </vt:variant>
      <vt:variant>
        <vt:lpwstr/>
      </vt:variant>
      <vt:variant>
        <vt:lpwstr>_Toc233176468</vt:lpwstr>
      </vt:variant>
      <vt:variant>
        <vt:i4>1376306</vt:i4>
      </vt:variant>
      <vt:variant>
        <vt:i4>254</vt:i4>
      </vt:variant>
      <vt:variant>
        <vt:i4>0</vt:i4>
      </vt:variant>
      <vt:variant>
        <vt:i4>5</vt:i4>
      </vt:variant>
      <vt:variant>
        <vt:lpwstr/>
      </vt:variant>
      <vt:variant>
        <vt:lpwstr>_Toc233176467</vt:lpwstr>
      </vt:variant>
      <vt:variant>
        <vt:i4>1376306</vt:i4>
      </vt:variant>
      <vt:variant>
        <vt:i4>248</vt:i4>
      </vt:variant>
      <vt:variant>
        <vt:i4>0</vt:i4>
      </vt:variant>
      <vt:variant>
        <vt:i4>5</vt:i4>
      </vt:variant>
      <vt:variant>
        <vt:lpwstr/>
      </vt:variant>
      <vt:variant>
        <vt:lpwstr>_Toc233176466</vt:lpwstr>
      </vt:variant>
      <vt:variant>
        <vt:i4>1376306</vt:i4>
      </vt:variant>
      <vt:variant>
        <vt:i4>242</vt:i4>
      </vt:variant>
      <vt:variant>
        <vt:i4>0</vt:i4>
      </vt:variant>
      <vt:variant>
        <vt:i4>5</vt:i4>
      </vt:variant>
      <vt:variant>
        <vt:lpwstr/>
      </vt:variant>
      <vt:variant>
        <vt:lpwstr>_Toc233176465</vt:lpwstr>
      </vt:variant>
      <vt:variant>
        <vt:i4>1376306</vt:i4>
      </vt:variant>
      <vt:variant>
        <vt:i4>236</vt:i4>
      </vt:variant>
      <vt:variant>
        <vt:i4>0</vt:i4>
      </vt:variant>
      <vt:variant>
        <vt:i4>5</vt:i4>
      </vt:variant>
      <vt:variant>
        <vt:lpwstr/>
      </vt:variant>
      <vt:variant>
        <vt:lpwstr>_Toc233176464</vt:lpwstr>
      </vt:variant>
      <vt:variant>
        <vt:i4>1376306</vt:i4>
      </vt:variant>
      <vt:variant>
        <vt:i4>230</vt:i4>
      </vt:variant>
      <vt:variant>
        <vt:i4>0</vt:i4>
      </vt:variant>
      <vt:variant>
        <vt:i4>5</vt:i4>
      </vt:variant>
      <vt:variant>
        <vt:lpwstr/>
      </vt:variant>
      <vt:variant>
        <vt:lpwstr>_Toc233176463</vt:lpwstr>
      </vt:variant>
      <vt:variant>
        <vt:i4>1376306</vt:i4>
      </vt:variant>
      <vt:variant>
        <vt:i4>224</vt:i4>
      </vt:variant>
      <vt:variant>
        <vt:i4>0</vt:i4>
      </vt:variant>
      <vt:variant>
        <vt:i4>5</vt:i4>
      </vt:variant>
      <vt:variant>
        <vt:lpwstr/>
      </vt:variant>
      <vt:variant>
        <vt:lpwstr>_Toc233176462</vt:lpwstr>
      </vt:variant>
      <vt:variant>
        <vt:i4>1376306</vt:i4>
      </vt:variant>
      <vt:variant>
        <vt:i4>218</vt:i4>
      </vt:variant>
      <vt:variant>
        <vt:i4>0</vt:i4>
      </vt:variant>
      <vt:variant>
        <vt:i4>5</vt:i4>
      </vt:variant>
      <vt:variant>
        <vt:lpwstr/>
      </vt:variant>
      <vt:variant>
        <vt:lpwstr>_Toc233176460</vt:lpwstr>
      </vt:variant>
      <vt:variant>
        <vt:i4>1441842</vt:i4>
      </vt:variant>
      <vt:variant>
        <vt:i4>212</vt:i4>
      </vt:variant>
      <vt:variant>
        <vt:i4>0</vt:i4>
      </vt:variant>
      <vt:variant>
        <vt:i4>5</vt:i4>
      </vt:variant>
      <vt:variant>
        <vt:lpwstr/>
      </vt:variant>
      <vt:variant>
        <vt:lpwstr>_Toc233176459</vt:lpwstr>
      </vt:variant>
      <vt:variant>
        <vt:i4>1441842</vt:i4>
      </vt:variant>
      <vt:variant>
        <vt:i4>206</vt:i4>
      </vt:variant>
      <vt:variant>
        <vt:i4>0</vt:i4>
      </vt:variant>
      <vt:variant>
        <vt:i4>5</vt:i4>
      </vt:variant>
      <vt:variant>
        <vt:lpwstr/>
      </vt:variant>
      <vt:variant>
        <vt:lpwstr>_Toc233176458</vt:lpwstr>
      </vt:variant>
      <vt:variant>
        <vt:i4>1441842</vt:i4>
      </vt:variant>
      <vt:variant>
        <vt:i4>200</vt:i4>
      </vt:variant>
      <vt:variant>
        <vt:i4>0</vt:i4>
      </vt:variant>
      <vt:variant>
        <vt:i4>5</vt:i4>
      </vt:variant>
      <vt:variant>
        <vt:lpwstr/>
      </vt:variant>
      <vt:variant>
        <vt:lpwstr>_Toc233176457</vt:lpwstr>
      </vt:variant>
      <vt:variant>
        <vt:i4>1441842</vt:i4>
      </vt:variant>
      <vt:variant>
        <vt:i4>194</vt:i4>
      </vt:variant>
      <vt:variant>
        <vt:i4>0</vt:i4>
      </vt:variant>
      <vt:variant>
        <vt:i4>5</vt:i4>
      </vt:variant>
      <vt:variant>
        <vt:lpwstr/>
      </vt:variant>
      <vt:variant>
        <vt:lpwstr>_Toc233176456</vt:lpwstr>
      </vt:variant>
      <vt:variant>
        <vt:i4>1441842</vt:i4>
      </vt:variant>
      <vt:variant>
        <vt:i4>188</vt:i4>
      </vt:variant>
      <vt:variant>
        <vt:i4>0</vt:i4>
      </vt:variant>
      <vt:variant>
        <vt:i4>5</vt:i4>
      </vt:variant>
      <vt:variant>
        <vt:lpwstr/>
      </vt:variant>
      <vt:variant>
        <vt:lpwstr>_Toc233176455</vt:lpwstr>
      </vt:variant>
      <vt:variant>
        <vt:i4>1441842</vt:i4>
      </vt:variant>
      <vt:variant>
        <vt:i4>182</vt:i4>
      </vt:variant>
      <vt:variant>
        <vt:i4>0</vt:i4>
      </vt:variant>
      <vt:variant>
        <vt:i4>5</vt:i4>
      </vt:variant>
      <vt:variant>
        <vt:lpwstr/>
      </vt:variant>
      <vt:variant>
        <vt:lpwstr>_Toc233176454</vt:lpwstr>
      </vt:variant>
      <vt:variant>
        <vt:i4>1441842</vt:i4>
      </vt:variant>
      <vt:variant>
        <vt:i4>176</vt:i4>
      </vt:variant>
      <vt:variant>
        <vt:i4>0</vt:i4>
      </vt:variant>
      <vt:variant>
        <vt:i4>5</vt:i4>
      </vt:variant>
      <vt:variant>
        <vt:lpwstr/>
      </vt:variant>
      <vt:variant>
        <vt:lpwstr>_Toc233176453</vt:lpwstr>
      </vt:variant>
      <vt:variant>
        <vt:i4>1441842</vt:i4>
      </vt:variant>
      <vt:variant>
        <vt:i4>170</vt:i4>
      </vt:variant>
      <vt:variant>
        <vt:i4>0</vt:i4>
      </vt:variant>
      <vt:variant>
        <vt:i4>5</vt:i4>
      </vt:variant>
      <vt:variant>
        <vt:lpwstr/>
      </vt:variant>
      <vt:variant>
        <vt:lpwstr>_Toc233176452</vt:lpwstr>
      </vt:variant>
      <vt:variant>
        <vt:i4>1441842</vt:i4>
      </vt:variant>
      <vt:variant>
        <vt:i4>164</vt:i4>
      </vt:variant>
      <vt:variant>
        <vt:i4>0</vt:i4>
      </vt:variant>
      <vt:variant>
        <vt:i4>5</vt:i4>
      </vt:variant>
      <vt:variant>
        <vt:lpwstr/>
      </vt:variant>
      <vt:variant>
        <vt:lpwstr>_Toc233176451</vt:lpwstr>
      </vt:variant>
      <vt:variant>
        <vt:i4>1441842</vt:i4>
      </vt:variant>
      <vt:variant>
        <vt:i4>158</vt:i4>
      </vt:variant>
      <vt:variant>
        <vt:i4>0</vt:i4>
      </vt:variant>
      <vt:variant>
        <vt:i4>5</vt:i4>
      </vt:variant>
      <vt:variant>
        <vt:lpwstr/>
      </vt:variant>
      <vt:variant>
        <vt:lpwstr>_Toc233176450</vt:lpwstr>
      </vt:variant>
      <vt:variant>
        <vt:i4>1507378</vt:i4>
      </vt:variant>
      <vt:variant>
        <vt:i4>152</vt:i4>
      </vt:variant>
      <vt:variant>
        <vt:i4>0</vt:i4>
      </vt:variant>
      <vt:variant>
        <vt:i4>5</vt:i4>
      </vt:variant>
      <vt:variant>
        <vt:lpwstr/>
      </vt:variant>
      <vt:variant>
        <vt:lpwstr>_Toc233176445</vt:lpwstr>
      </vt:variant>
      <vt:variant>
        <vt:i4>1507378</vt:i4>
      </vt:variant>
      <vt:variant>
        <vt:i4>146</vt:i4>
      </vt:variant>
      <vt:variant>
        <vt:i4>0</vt:i4>
      </vt:variant>
      <vt:variant>
        <vt:i4>5</vt:i4>
      </vt:variant>
      <vt:variant>
        <vt:lpwstr/>
      </vt:variant>
      <vt:variant>
        <vt:lpwstr>_Toc233176444</vt:lpwstr>
      </vt:variant>
      <vt:variant>
        <vt:i4>1507378</vt:i4>
      </vt:variant>
      <vt:variant>
        <vt:i4>140</vt:i4>
      </vt:variant>
      <vt:variant>
        <vt:i4>0</vt:i4>
      </vt:variant>
      <vt:variant>
        <vt:i4>5</vt:i4>
      </vt:variant>
      <vt:variant>
        <vt:lpwstr/>
      </vt:variant>
      <vt:variant>
        <vt:lpwstr>_Toc233176443</vt:lpwstr>
      </vt:variant>
      <vt:variant>
        <vt:i4>1507378</vt:i4>
      </vt:variant>
      <vt:variant>
        <vt:i4>134</vt:i4>
      </vt:variant>
      <vt:variant>
        <vt:i4>0</vt:i4>
      </vt:variant>
      <vt:variant>
        <vt:i4>5</vt:i4>
      </vt:variant>
      <vt:variant>
        <vt:lpwstr/>
      </vt:variant>
      <vt:variant>
        <vt:lpwstr>_Toc233176442</vt:lpwstr>
      </vt:variant>
      <vt:variant>
        <vt:i4>1507378</vt:i4>
      </vt:variant>
      <vt:variant>
        <vt:i4>128</vt:i4>
      </vt:variant>
      <vt:variant>
        <vt:i4>0</vt:i4>
      </vt:variant>
      <vt:variant>
        <vt:i4>5</vt:i4>
      </vt:variant>
      <vt:variant>
        <vt:lpwstr/>
      </vt:variant>
      <vt:variant>
        <vt:lpwstr>_Toc233176441</vt:lpwstr>
      </vt:variant>
      <vt:variant>
        <vt:i4>1507378</vt:i4>
      </vt:variant>
      <vt:variant>
        <vt:i4>122</vt:i4>
      </vt:variant>
      <vt:variant>
        <vt:i4>0</vt:i4>
      </vt:variant>
      <vt:variant>
        <vt:i4>5</vt:i4>
      </vt:variant>
      <vt:variant>
        <vt:lpwstr/>
      </vt:variant>
      <vt:variant>
        <vt:lpwstr>_Toc233176440</vt:lpwstr>
      </vt:variant>
      <vt:variant>
        <vt:i4>1048626</vt:i4>
      </vt:variant>
      <vt:variant>
        <vt:i4>116</vt:i4>
      </vt:variant>
      <vt:variant>
        <vt:i4>0</vt:i4>
      </vt:variant>
      <vt:variant>
        <vt:i4>5</vt:i4>
      </vt:variant>
      <vt:variant>
        <vt:lpwstr/>
      </vt:variant>
      <vt:variant>
        <vt:lpwstr>_Toc233176439</vt:lpwstr>
      </vt:variant>
      <vt:variant>
        <vt:i4>1048626</vt:i4>
      </vt:variant>
      <vt:variant>
        <vt:i4>110</vt:i4>
      </vt:variant>
      <vt:variant>
        <vt:i4>0</vt:i4>
      </vt:variant>
      <vt:variant>
        <vt:i4>5</vt:i4>
      </vt:variant>
      <vt:variant>
        <vt:lpwstr/>
      </vt:variant>
      <vt:variant>
        <vt:lpwstr>_Toc233176438</vt:lpwstr>
      </vt:variant>
      <vt:variant>
        <vt:i4>1048626</vt:i4>
      </vt:variant>
      <vt:variant>
        <vt:i4>104</vt:i4>
      </vt:variant>
      <vt:variant>
        <vt:i4>0</vt:i4>
      </vt:variant>
      <vt:variant>
        <vt:i4>5</vt:i4>
      </vt:variant>
      <vt:variant>
        <vt:lpwstr/>
      </vt:variant>
      <vt:variant>
        <vt:lpwstr>_Toc233176437</vt:lpwstr>
      </vt:variant>
      <vt:variant>
        <vt:i4>1048626</vt:i4>
      </vt:variant>
      <vt:variant>
        <vt:i4>98</vt:i4>
      </vt:variant>
      <vt:variant>
        <vt:i4>0</vt:i4>
      </vt:variant>
      <vt:variant>
        <vt:i4>5</vt:i4>
      </vt:variant>
      <vt:variant>
        <vt:lpwstr/>
      </vt:variant>
      <vt:variant>
        <vt:lpwstr>_Toc233176436</vt:lpwstr>
      </vt:variant>
      <vt:variant>
        <vt:i4>1048626</vt:i4>
      </vt:variant>
      <vt:variant>
        <vt:i4>92</vt:i4>
      </vt:variant>
      <vt:variant>
        <vt:i4>0</vt:i4>
      </vt:variant>
      <vt:variant>
        <vt:i4>5</vt:i4>
      </vt:variant>
      <vt:variant>
        <vt:lpwstr/>
      </vt:variant>
      <vt:variant>
        <vt:lpwstr>_Toc233176435</vt:lpwstr>
      </vt:variant>
      <vt:variant>
        <vt:i4>1048626</vt:i4>
      </vt:variant>
      <vt:variant>
        <vt:i4>86</vt:i4>
      </vt:variant>
      <vt:variant>
        <vt:i4>0</vt:i4>
      </vt:variant>
      <vt:variant>
        <vt:i4>5</vt:i4>
      </vt:variant>
      <vt:variant>
        <vt:lpwstr/>
      </vt:variant>
      <vt:variant>
        <vt:lpwstr>_Toc233176434</vt:lpwstr>
      </vt:variant>
      <vt:variant>
        <vt:i4>1048626</vt:i4>
      </vt:variant>
      <vt:variant>
        <vt:i4>80</vt:i4>
      </vt:variant>
      <vt:variant>
        <vt:i4>0</vt:i4>
      </vt:variant>
      <vt:variant>
        <vt:i4>5</vt:i4>
      </vt:variant>
      <vt:variant>
        <vt:lpwstr/>
      </vt:variant>
      <vt:variant>
        <vt:lpwstr>_Toc233176433</vt:lpwstr>
      </vt:variant>
      <vt:variant>
        <vt:i4>1048626</vt:i4>
      </vt:variant>
      <vt:variant>
        <vt:i4>74</vt:i4>
      </vt:variant>
      <vt:variant>
        <vt:i4>0</vt:i4>
      </vt:variant>
      <vt:variant>
        <vt:i4>5</vt:i4>
      </vt:variant>
      <vt:variant>
        <vt:lpwstr/>
      </vt:variant>
      <vt:variant>
        <vt:lpwstr>_Toc233176432</vt:lpwstr>
      </vt:variant>
      <vt:variant>
        <vt:i4>1048626</vt:i4>
      </vt:variant>
      <vt:variant>
        <vt:i4>68</vt:i4>
      </vt:variant>
      <vt:variant>
        <vt:i4>0</vt:i4>
      </vt:variant>
      <vt:variant>
        <vt:i4>5</vt:i4>
      </vt:variant>
      <vt:variant>
        <vt:lpwstr/>
      </vt:variant>
      <vt:variant>
        <vt:lpwstr>_Toc233176431</vt:lpwstr>
      </vt:variant>
      <vt:variant>
        <vt:i4>1048626</vt:i4>
      </vt:variant>
      <vt:variant>
        <vt:i4>62</vt:i4>
      </vt:variant>
      <vt:variant>
        <vt:i4>0</vt:i4>
      </vt:variant>
      <vt:variant>
        <vt:i4>5</vt:i4>
      </vt:variant>
      <vt:variant>
        <vt:lpwstr/>
      </vt:variant>
      <vt:variant>
        <vt:lpwstr>_Toc233176430</vt:lpwstr>
      </vt:variant>
      <vt:variant>
        <vt:i4>1114162</vt:i4>
      </vt:variant>
      <vt:variant>
        <vt:i4>56</vt:i4>
      </vt:variant>
      <vt:variant>
        <vt:i4>0</vt:i4>
      </vt:variant>
      <vt:variant>
        <vt:i4>5</vt:i4>
      </vt:variant>
      <vt:variant>
        <vt:lpwstr/>
      </vt:variant>
      <vt:variant>
        <vt:lpwstr>_Toc233176429</vt:lpwstr>
      </vt:variant>
      <vt:variant>
        <vt:i4>1114162</vt:i4>
      </vt:variant>
      <vt:variant>
        <vt:i4>50</vt:i4>
      </vt:variant>
      <vt:variant>
        <vt:i4>0</vt:i4>
      </vt:variant>
      <vt:variant>
        <vt:i4>5</vt:i4>
      </vt:variant>
      <vt:variant>
        <vt:lpwstr/>
      </vt:variant>
      <vt:variant>
        <vt:lpwstr>_Toc233176428</vt:lpwstr>
      </vt:variant>
      <vt:variant>
        <vt:i4>1114162</vt:i4>
      </vt:variant>
      <vt:variant>
        <vt:i4>44</vt:i4>
      </vt:variant>
      <vt:variant>
        <vt:i4>0</vt:i4>
      </vt:variant>
      <vt:variant>
        <vt:i4>5</vt:i4>
      </vt:variant>
      <vt:variant>
        <vt:lpwstr/>
      </vt:variant>
      <vt:variant>
        <vt:lpwstr>_Toc233176427</vt:lpwstr>
      </vt:variant>
      <vt:variant>
        <vt:i4>1114162</vt:i4>
      </vt:variant>
      <vt:variant>
        <vt:i4>38</vt:i4>
      </vt:variant>
      <vt:variant>
        <vt:i4>0</vt:i4>
      </vt:variant>
      <vt:variant>
        <vt:i4>5</vt:i4>
      </vt:variant>
      <vt:variant>
        <vt:lpwstr/>
      </vt:variant>
      <vt:variant>
        <vt:lpwstr>_Toc233176426</vt:lpwstr>
      </vt:variant>
      <vt:variant>
        <vt:i4>1114162</vt:i4>
      </vt:variant>
      <vt:variant>
        <vt:i4>32</vt:i4>
      </vt:variant>
      <vt:variant>
        <vt:i4>0</vt:i4>
      </vt:variant>
      <vt:variant>
        <vt:i4>5</vt:i4>
      </vt:variant>
      <vt:variant>
        <vt:lpwstr/>
      </vt:variant>
      <vt:variant>
        <vt:lpwstr>_Toc233176425</vt:lpwstr>
      </vt:variant>
      <vt:variant>
        <vt:i4>1114162</vt:i4>
      </vt:variant>
      <vt:variant>
        <vt:i4>26</vt:i4>
      </vt:variant>
      <vt:variant>
        <vt:i4>0</vt:i4>
      </vt:variant>
      <vt:variant>
        <vt:i4>5</vt:i4>
      </vt:variant>
      <vt:variant>
        <vt:lpwstr/>
      </vt:variant>
      <vt:variant>
        <vt:lpwstr>_Toc233176424</vt:lpwstr>
      </vt:variant>
      <vt:variant>
        <vt:i4>1114162</vt:i4>
      </vt:variant>
      <vt:variant>
        <vt:i4>20</vt:i4>
      </vt:variant>
      <vt:variant>
        <vt:i4>0</vt:i4>
      </vt:variant>
      <vt:variant>
        <vt:i4>5</vt:i4>
      </vt:variant>
      <vt:variant>
        <vt:lpwstr/>
      </vt:variant>
      <vt:variant>
        <vt:lpwstr>_Toc233176423</vt:lpwstr>
      </vt:variant>
      <vt:variant>
        <vt:i4>1114162</vt:i4>
      </vt:variant>
      <vt:variant>
        <vt:i4>14</vt:i4>
      </vt:variant>
      <vt:variant>
        <vt:i4>0</vt:i4>
      </vt:variant>
      <vt:variant>
        <vt:i4>5</vt:i4>
      </vt:variant>
      <vt:variant>
        <vt:lpwstr/>
      </vt:variant>
      <vt:variant>
        <vt:lpwstr>_Toc233176422</vt:lpwstr>
      </vt:variant>
      <vt:variant>
        <vt:i4>1114162</vt:i4>
      </vt:variant>
      <vt:variant>
        <vt:i4>8</vt:i4>
      </vt:variant>
      <vt:variant>
        <vt:i4>0</vt:i4>
      </vt:variant>
      <vt:variant>
        <vt:i4>5</vt:i4>
      </vt:variant>
      <vt:variant>
        <vt:lpwstr/>
      </vt:variant>
      <vt:variant>
        <vt:lpwstr>_Toc233176421</vt:lpwstr>
      </vt:variant>
      <vt:variant>
        <vt:i4>1114162</vt:i4>
      </vt:variant>
      <vt:variant>
        <vt:i4>2</vt:i4>
      </vt:variant>
      <vt:variant>
        <vt:i4>0</vt:i4>
      </vt:variant>
      <vt:variant>
        <vt:i4>5</vt:i4>
      </vt:variant>
      <vt:variant>
        <vt:lpwstr/>
      </vt:variant>
      <vt:variant>
        <vt:lpwstr>_Toc233176420</vt:lpwstr>
      </vt:variant>
      <vt:variant>
        <vt:i4>196685</vt:i4>
      </vt:variant>
      <vt:variant>
        <vt:i4>6</vt:i4>
      </vt:variant>
      <vt:variant>
        <vt:i4>0</vt:i4>
      </vt:variant>
      <vt:variant>
        <vt:i4>5</vt:i4>
      </vt:variant>
      <vt:variant>
        <vt:lpwstr>https://www.ich.org/page/m2-recommendations-technical-references</vt:lpwstr>
      </vt:variant>
      <vt:variant>
        <vt:lpwstr/>
      </vt:variant>
      <vt:variant>
        <vt:i4>7340072</vt:i4>
      </vt:variant>
      <vt:variant>
        <vt:i4>3</vt:i4>
      </vt:variant>
      <vt:variant>
        <vt:i4>0</vt:i4>
      </vt:variant>
      <vt:variant>
        <vt:i4>5</vt:i4>
      </vt:variant>
      <vt:variant>
        <vt:lpwstr>https://www.ich.org/page/ich-electronic-common-technical-document-ectd-v40</vt:lpwstr>
      </vt:variant>
      <vt:variant>
        <vt:lpwstr/>
      </vt:variant>
      <vt:variant>
        <vt:i4>7340072</vt:i4>
      </vt:variant>
      <vt:variant>
        <vt:i4>0</vt:i4>
      </vt:variant>
      <vt:variant>
        <vt:i4>0</vt:i4>
      </vt:variant>
      <vt:variant>
        <vt:i4>5</vt:i4>
      </vt:variant>
      <vt:variant>
        <vt:lpwstr>https://www.ich.org/page/ich-electronic-common-technical-document-ectd-v40</vt:lpwstr>
      </vt:variant>
      <vt:variant>
        <vt:lpwstr/>
      </vt:variant>
      <vt:variant>
        <vt:i4>4128827</vt:i4>
      </vt:variant>
      <vt:variant>
        <vt:i4>0</vt:i4>
      </vt:variant>
      <vt:variant>
        <vt:i4>0</vt:i4>
      </vt:variant>
      <vt:variant>
        <vt:i4>5</vt:i4>
      </vt:variant>
      <vt:variant>
        <vt:lpwstr>https://esubmission.ema.europa.eu/eCTD NMV/docs/EU eCTD v4.0 Practical Guidance v1.pdf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Maier</dc:creator>
  <cp:keywords/>
  <dc:description/>
  <cp:lastModifiedBy>Ralph Maier</cp:lastModifiedBy>
  <cp:revision>5</cp:revision>
  <dcterms:created xsi:type="dcterms:W3CDTF">2026-07-03T13:47:00Z</dcterms:created>
  <dcterms:modified xsi:type="dcterms:W3CDTF">2026-07-03T13:57:00Z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8b0afbd-3cf7-4707-aee4-8dc9d855de29_Enabled">
    <vt:lpwstr>true</vt:lpwstr>
  </property>
  <property fmtid="{D5CDD505-2E9C-101B-9397-08002B2CF9AE}" pid="3" name="MSIP_Label_e8b0afbd-3cf7-4707-aee4-8dc9d855de29_SetDate">
    <vt:lpwstr>2023-09-13T17:17:01Z</vt:lpwstr>
  </property>
  <property fmtid="{D5CDD505-2E9C-101B-9397-08002B2CF9AE}" pid="4" name="MSIP_Label_e8b0afbd-3cf7-4707-aee4-8dc9d855de29_Method">
    <vt:lpwstr>Standard</vt:lpwstr>
  </property>
  <property fmtid="{D5CDD505-2E9C-101B-9397-08002B2CF9AE}" pid="5" name="MSIP_Label_e8b0afbd-3cf7-4707-aee4-8dc9d855de29_Name">
    <vt:lpwstr>intern</vt:lpwstr>
  </property>
  <property fmtid="{D5CDD505-2E9C-101B-9397-08002B2CF9AE}" pid="6" name="MSIP_Label_e8b0afbd-3cf7-4707-aee4-8dc9d855de29_SiteId">
    <vt:lpwstr>75a34008-d7d1-4924-8e78-31fea86f6e68</vt:lpwstr>
  </property>
  <property fmtid="{D5CDD505-2E9C-101B-9397-08002B2CF9AE}" pid="7" name="MSIP_Label_e8b0afbd-3cf7-4707-aee4-8dc9d855de29_ActionId">
    <vt:lpwstr>8dabb621-2f2e-48c7-a8d9-73c08bc96f30</vt:lpwstr>
  </property>
  <property fmtid="{D5CDD505-2E9C-101B-9397-08002B2CF9AE}" pid="8" name="MSIP_Label_e8b0afbd-3cf7-4707-aee4-8dc9d855de29_ContentBits">
    <vt:lpwstr>0</vt:lpwstr>
  </property>
  <property fmtid="{D5CDD505-2E9C-101B-9397-08002B2CF9AE}" pid="9" name="ContentTypeId">
    <vt:lpwstr>0x010100A1E215FF8CDF7040A7CA34C1DFE72C69</vt:lpwstr>
  </property>
  <property fmtid="{D5CDD505-2E9C-101B-9397-08002B2CF9AE}" pid="10" name="MediaServiceImageTags">
    <vt:lpwstr/>
  </property>
  <property fmtid="{D5CDD505-2E9C-101B-9397-08002B2CF9AE}" pid="11" name="MSIP_Label_70dd258f-95d6-4cd2-8dc1-d68efb8514fa_Enabled">
    <vt:lpwstr>true</vt:lpwstr>
  </property>
  <property fmtid="{D5CDD505-2E9C-101B-9397-08002B2CF9AE}" pid="12" name="MSIP_Label_70dd258f-95d6-4cd2-8dc1-d68efb8514fa_SetDate">
    <vt:lpwstr>2026-06-24T05:05:41Z</vt:lpwstr>
  </property>
  <property fmtid="{D5CDD505-2E9C-101B-9397-08002B2CF9AE}" pid="13" name="MSIP_Label_70dd258f-95d6-4cd2-8dc1-d68efb8514fa_Method">
    <vt:lpwstr>Standard</vt:lpwstr>
  </property>
  <property fmtid="{D5CDD505-2E9C-101B-9397-08002B2CF9AE}" pid="14" name="MSIP_Label_70dd258f-95d6-4cd2-8dc1-d68efb8514fa_Name">
    <vt:lpwstr>defa4170-0d19-0005-0001-bc88714345d2</vt:lpwstr>
  </property>
  <property fmtid="{D5CDD505-2E9C-101B-9397-08002B2CF9AE}" pid="15" name="MSIP_Label_70dd258f-95d6-4cd2-8dc1-d68efb8514fa_SiteId">
    <vt:lpwstr>8e0ef8aa-e817-492c-b729-5b9ae95afc58</vt:lpwstr>
  </property>
  <property fmtid="{D5CDD505-2E9C-101B-9397-08002B2CF9AE}" pid="16" name="MSIP_Label_70dd258f-95d6-4cd2-8dc1-d68efb8514fa_ActionId">
    <vt:lpwstr>5dea1f62-a72a-457f-bb9e-a0bbf3b817de</vt:lpwstr>
  </property>
  <property fmtid="{D5CDD505-2E9C-101B-9397-08002B2CF9AE}" pid="17" name="MSIP_Label_70dd258f-95d6-4cd2-8dc1-d68efb8514fa_ContentBits">
    <vt:lpwstr>0</vt:lpwstr>
  </property>
  <property fmtid="{D5CDD505-2E9C-101B-9397-08002B2CF9AE}" pid="18" name="MSIP_Label_70dd258f-95d6-4cd2-8dc1-d68efb8514fa_Tag">
    <vt:lpwstr>10, 3, 0, 1</vt:lpwstr>
  </property>
</Properties>
</file>